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7841" w14:textId="5ECFF42F" w:rsidR="00923F9A" w:rsidRPr="00923F9A" w:rsidRDefault="00923F9A" w:rsidP="00923F9A">
      <w:pPr>
        <w:autoSpaceDE w:val="0"/>
        <w:autoSpaceDN w:val="0"/>
        <w:adjustRightInd w:val="0"/>
        <w:spacing w:after="0" w:line="240" w:lineRule="auto"/>
        <w:jc w:val="center"/>
        <w:rPr>
          <w:rFonts w:ascii="Arial" w:eastAsia="Times New Roman" w:hAnsi="Arial" w:cs="Arial"/>
          <w:b/>
          <w:color w:val="000000"/>
          <w:sz w:val="28"/>
          <w:szCs w:val="28"/>
          <w:lang w:eastAsia="en-GB"/>
        </w:rPr>
      </w:pPr>
      <w:r w:rsidRPr="00923F9A">
        <w:rPr>
          <w:rFonts w:ascii="Arial" w:eastAsia="Times New Roman" w:hAnsi="Arial" w:cs="Arial"/>
          <w:b/>
          <w:color w:val="000000"/>
          <w:sz w:val="28"/>
          <w:szCs w:val="28"/>
          <w:lang w:eastAsia="en-GB"/>
        </w:rPr>
        <w:t>London Borough of Barnet Local Plan – Examination</w:t>
      </w:r>
    </w:p>
    <w:p w14:paraId="733A2542" w14:textId="77777777" w:rsidR="00923F9A" w:rsidRPr="00923F9A" w:rsidRDefault="00923F9A" w:rsidP="00923F9A">
      <w:pPr>
        <w:autoSpaceDE w:val="0"/>
        <w:autoSpaceDN w:val="0"/>
        <w:adjustRightInd w:val="0"/>
        <w:spacing w:after="0" w:line="240" w:lineRule="auto"/>
        <w:ind w:hanging="567"/>
        <w:jc w:val="center"/>
        <w:rPr>
          <w:rFonts w:ascii="Arial" w:eastAsia="Times New Roman" w:hAnsi="Arial" w:cs="Arial"/>
          <w:b/>
          <w:color w:val="000000"/>
          <w:sz w:val="28"/>
          <w:szCs w:val="28"/>
          <w:lang w:eastAsia="en-GB"/>
        </w:rPr>
      </w:pPr>
    </w:p>
    <w:p w14:paraId="18B45867" w14:textId="77777777" w:rsidR="00923F9A" w:rsidRPr="00923F9A" w:rsidRDefault="00923F9A" w:rsidP="00923F9A">
      <w:pPr>
        <w:autoSpaceDE w:val="0"/>
        <w:autoSpaceDN w:val="0"/>
        <w:adjustRightInd w:val="0"/>
        <w:spacing w:after="0" w:line="240" w:lineRule="auto"/>
        <w:ind w:hanging="567"/>
        <w:jc w:val="center"/>
        <w:rPr>
          <w:rFonts w:ascii="Arial" w:eastAsia="Times New Roman" w:hAnsi="Arial" w:cs="Arial"/>
          <w:b/>
          <w:color w:val="000000"/>
          <w:sz w:val="28"/>
          <w:szCs w:val="28"/>
          <w:lang w:eastAsia="en-GB"/>
        </w:rPr>
      </w:pPr>
      <w:r w:rsidRPr="00923F9A">
        <w:rPr>
          <w:rFonts w:ascii="Arial" w:eastAsia="Times New Roman" w:hAnsi="Arial" w:cs="Arial"/>
          <w:b/>
          <w:color w:val="000000"/>
          <w:sz w:val="28"/>
          <w:szCs w:val="28"/>
          <w:lang w:eastAsia="en-GB"/>
        </w:rPr>
        <w:t xml:space="preserve">Inspectors’ Matters, Issues and Questions </w:t>
      </w:r>
    </w:p>
    <w:p w14:paraId="59B031F8" w14:textId="4982B9C6" w:rsidR="00923F9A" w:rsidRPr="00923F9A" w:rsidRDefault="00923F9A" w:rsidP="00923F9A">
      <w:pPr>
        <w:autoSpaceDE w:val="0"/>
        <w:autoSpaceDN w:val="0"/>
        <w:adjustRightInd w:val="0"/>
        <w:spacing w:after="0" w:line="240" w:lineRule="auto"/>
        <w:ind w:hanging="567"/>
        <w:jc w:val="center"/>
        <w:rPr>
          <w:rFonts w:ascii="Arial" w:eastAsia="Times New Roman" w:hAnsi="Arial" w:cs="Arial"/>
          <w:b/>
          <w:color w:val="000000"/>
          <w:sz w:val="28"/>
          <w:szCs w:val="28"/>
          <w:lang w:eastAsia="en-GB"/>
        </w:rPr>
      </w:pPr>
      <w:r w:rsidRPr="00923F9A">
        <w:rPr>
          <w:rFonts w:ascii="Arial" w:eastAsia="Times New Roman" w:hAnsi="Arial" w:cs="Arial"/>
          <w:b/>
          <w:color w:val="000000"/>
          <w:sz w:val="28"/>
          <w:szCs w:val="28"/>
          <w:lang w:eastAsia="en-GB"/>
        </w:rPr>
        <w:t xml:space="preserve">for Hearing Sessions </w:t>
      </w:r>
      <w:r w:rsidR="00BD36AF">
        <w:rPr>
          <w:rFonts w:ascii="Arial" w:eastAsia="Times New Roman" w:hAnsi="Arial" w:cs="Arial"/>
          <w:b/>
          <w:color w:val="000000"/>
          <w:sz w:val="28"/>
          <w:szCs w:val="28"/>
          <w:lang w:eastAsia="en-GB"/>
        </w:rPr>
        <w:t>-</w:t>
      </w:r>
      <w:r w:rsidRPr="00923F9A">
        <w:rPr>
          <w:rFonts w:ascii="Arial" w:eastAsia="Times New Roman" w:hAnsi="Arial" w:cs="Arial"/>
          <w:b/>
          <w:color w:val="000000"/>
          <w:sz w:val="28"/>
          <w:szCs w:val="28"/>
          <w:lang w:eastAsia="en-GB"/>
        </w:rPr>
        <w:t xml:space="preserve"> Autumn 2022</w:t>
      </w:r>
    </w:p>
    <w:p w14:paraId="5779ED08" w14:textId="77777777" w:rsidR="00923F9A" w:rsidRPr="00923F9A" w:rsidRDefault="00923F9A" w:rsidP="00923F9A">
      <w:pPr>
        <w:autoSpaceDE w:val="0"/>
        <w:autoSpaceDN w:val="0"/>
        <w:adjustRightInd w:val="0"/>
        <w:spacing w:after="0" w:line="240" w:lineRule="auto"/>
        <w:ind w:hanging="567"/>
        <w:jc w:val="center"/>
        <w:rPr>
          <w:rFonts w:ascii="Arial" w:eastAsia="Times New Roman" w:hAnsi="Arial" w:cs="Arial"/>
          <w:b/>
          <w:color w:val="000000"/>
          <w:sz w:val="28"/>
          <w:szCs w:val="28"/>
          <w:lang w:eastAsia="en-GB"/>
        </w:rPr>
      </w:pPr>
    </w:p>
    <w:p w14:paraId="7B8721FF" w14:textId="0B24F109" w:rsidR="00923F9A" w:rsidRPr="00923F9A" w:rsidRDefault="006C7683" w:rsidP="00923F9A">
      <w:pPr>
        <w:autoSpaceDE w:val="0"/>
        <w:autoSpaceDN w:val="0"/>
        <w:adjustRightInd w:val="0"/>
        <w:spacing w:after="0" w:line="240" w:lineRule="auto"/>
        <w:outlineLvl w:val="0"/>
        <w:rPr>
          <w:rFonts w:ascii="Arial" w:eastAsia="Times New Roman" w:hAnsi="Arial" w:cs="Arial"/>
          <w:b/>
          <w:bCs/>
          <w:color w:val="000000"/>
          <w:sz w:val="24"/>
          <w:szCs w:val="24"/>
          <w:lang w:eastAsia="en-GB"/>
        </w:rPr>
      </w:pPr>
      <w:r>
        <w:rPr>
          <w:rFonts w:ascii="Arial" w:eastAsia="Times New Roman" w:hAnsi="Arial" w:cs="Arial"/>
          <w:b/>
          <w:color w:val="000000" w:themeColor="text1"/>
          <w:sz w:val="24"/>
          <w:szCs w:val="24"/>
          <w:lang w:eastAsia="en-GB"/>
        </w:rPr>
        <w:t>Introduction</w:t>
      </w:r>
    </w:p>
    <w:p w14:paraId="0A302887" w14:textId="77777777" w:rsidR="00923F9A" w:rsidRPr="00923F9A" w:rsidRDefault="00923F9A" w:rsidP="00923F9A">
      <w:pPr>
        <w:autoSpaceDE w:val="0"/>
        <w:autoSpaceDN w:val="0"/>
        <w:adjustRightInd w:val="0"/>
        <w:spacing w:after="0" w:line="240" w:lineRule="auto"/>
        <w:outlineLvl w:val="0"/>
        <w:rPr>
          <w:rFonts w:ascii="Arial" w:eastAsia="Times New Roman" w:hAnsi="Arial" w:cs="Arial"/>
          <w:b/>
          <w:bCs/>
          <w:color w:val="000000"/>
          <w:sz w:val="24"/>
          <w:szCs w:val="24"/>
          <w:lang w:eastAsia="en-GB"/>
        </w:rPr>
      </w:pPr>
    </w:p>
    <w:p w14:paraId="748F844D" w14:textId="40E5D227" w:rsidR="00923F9A" w:rsidRPr="00923F9A" w:rsidRDefault="00923F9A" w:rsidP="00C5014F">
      <w:pPr>
        <w:numPr>
          <w:ilvl w:val="0"/>
          <w:numId w:val="1"/>
        </w:numPr>
        <w:autoSpaceDE w:val="0"/>
        <w:autoSpaceDN w:val="0"/>
        <w:adjustRightInd w:val="0"/>
        <w:spacing w:after="0" w:line="276" w:lineRule="auto"/>
        <w:ind w:left="567" w:hanging="567"/>
        <w:rPr>
          <w:rFonts w:ascii="Arial" w:eastAsiaTheme="minorEastAsia" w:hAnsi="Arial" w:cs="Arial"/>
          <w:color w:val="000000"/>
          <w:sz w:val="24"/>
          <w:szCs w:val="24"/>
        </w:rPr>
      </w:pPr>
      <w:r w:rsidRPr="00923F9A">
        <w:rPr>
          <w:rFonts w:ascii="Arial" w:eastAsiaTheme="minorEastAsia" w:hAnsi="Arial" w:cs="Arial"/>
          <w:color w:val="000000" w:themeColor="text1"/>
          <w:sz w:val="24"/>
          <w:szCs w:val="24"/>
        </w:rPr>
        <w:t xml:space="preserve">Prior to the forthcoming </w:t>
      </w:r>
      <w:r w:rsidR="0066154A">
        <w:rPr>
          <w:rFonts w:ascii="Arial" w:eastAsiaTheme="minorEastAsia" w:hAnsi="Arial" w:cs="Arial"/>
          <w:color w:val="000000" w:themeColor="text1"/>
          <w:sz w:val="24"/>
          <w:szCs w:val="24"/>
        </w:rPr>
        <w:t>h</w:t>
      </w:r>
      <w:r w:rsidRPr="00923F9A">
        <w:rPr>
          <w:rFonts w:ascii="Arial" w:eastAsiaTheme="minorEastAsia" w:hAnsi="Arial" w:cs="Arial"/>
          <w:color w:val="000000" w:themeColor="text1"/>
          <w:sz w:val="24"/>
          <w:szCs w:val="24"/>
        </w:rPr>
        <w:t>earing sessions, responses are invited from participants on the following Matters, Issues and Questions (MIQs) raised by the Inspectors. The MIQs do not intend to cover every policy criterion in the London Borough of Barnet Local Plan (the Plan). Instead, the MIQs are based on the Main Issues relevant to these hearing sessions as identified by the Inspectors and taking account of the views of the Council and other representations.</w:t>
      </w:r>
    </w:p>
    <w:p w14:paraId="40D38631" w14:textId="77777777" w:rsidR="00923F9A" w:rsidRPr="00923F9A" w:rsidRDefault="00923F9A" w:rsidP="00C5014F">
      <w:pPr>
        <w:autoSpaceDE w:val="0"/>
        <w:autoSpaceDN w:val="0"/>
        <w:adjustRightInd w:val="0"/>
        <w:spacing w:after="0" w:line="276" w:lineRule="auto"/>
        <w:ind w:left="567"/>
        <w:rPr>
          <w:rFonts w:ascii="Arial" w:eastAsiaTheme="minorEastAsia" w:hAnsi="Arial" w:cs="Arial"/>
          <w:color w:val="000000"/>
          <w:sz w:val="24"/>
          <w:szCs w:val="24"/>
        </w:rPr>
      </w:pPr>
    </w:p>
    <w:p w14:paraId="0DCFE856" w14:textId="212375E0" w:rsidR="00923F9A" w:rsidRPr="00923F9A" w:rsidRDefault="00923F9A" w:rsidP="00C5014F">
      <w:pPr>
        <w:numPr>
          <w:ilvl w:val="0"/>
          <w:numId w:val="1"/>
        </w:numPr>
        <w:autoSpaceDE w:val="0"/>
        <w:autoSpaceDN w:val="0"/>
        <w:adjustRightInd w:val="0"/>
        <w:spacing w:after="0" w:line="276" w:lineRule="auto"/>
        <w:ind w:left="567" w:hanging="567"/>
        <w:rPr>
          <w:rFonts w:ascii="Arial" w:hAnsi="Arial" w:cs="Arial"/>
          <w:color w:val="000000"/>
          <w:sz w:val="24"/>
          <w:szCs w:val="24"/>
        </w:rPr>
      </w:pPr>
      <w:r w:rsidRPr="00923F9A">
        <w:rPr>
          <w:rFonts w:ascii="Arial" w:hAnsi="Arial" w:cs="Arial"/>
          <w:color w:val="000000" w:themeColor="text1"/>
          <w:sz w:val="24"/>
          <w:szCs w:val="24"/>
        </w:rPr>
        <w:t>In framing the MIQs, consideration has been given to</w:t>
      </w:r>
      <w:r w:rsidR="00EC5E6F">
        <w:rPr>
          <w:rFonts w:ascii="Arial" w:hAnsi="Arial" w:cs="Arial"/>
          <w:color w:val="000000" w:themeColor="text1"/>
          <w:sz w:val="24"/>
          <w:szCs w:val="24"/>
        </w:rPr>
        <w:t xml:space="preserve"> </w:t>
      </w:r>
      <w:r w:rsidRPr="00923F9A">
        <w:rPr>
          <w:rFonts w:ascii="Arial" w:hAnsi="Arial" w:cs="Arial"/>
          <w:color w:val="000000" w:themeColor="text1"/>
          <w:sz w:val="24"/>
          <w:szCs w:val="24"/>
        </w:rPr>
        <w:t xml:space="preserve">the definition of soundness in the National Planning Policy Framework, July 2021 (the Framework). The Framework establishes that policies should be clearly written and unambiguous, so that it is evident how a decision maker should react to a development proposal. The Plan should, therefore, set out clear policies on what development will or will not be permitted. Issues relevant to the legal compliance of the Plan also form the basis of several questions. </w:t>
      </w:r>
    </w:p>
    <w:p w14:paraId="7C10D93F" w14:textId="77777777" w:rsidR="00923F9A" w:rsidRPr="00923F9A" w:rsidRDefault="00923F9A" w:rsidP="00C5014F">
      <w:pPr>
        <w:autoSpaceDE w:val="0"/>
        <w:autoSpaceDN w:val="0"/>
        <w:adjustRightInd w:val="0"/>
        <w:spacing w:after="0" w:line="276" w:lineRule="auto"/>
        <w:ind w:left="567"/>
        <w:rPr>
          <w:rFonts w:ascii="Arial" w:hAnsi="Arial" w:cs="Arial"/>
          <w:color w:val="000000"/>
          <w:sz w:val="24"/>
          <w:szCs w:val="24"/>
        </w:rPr>
      </w:pPr>
    </w:p>
    <w:p w14:paraId="2D6B33F5" w14:textId="101D730D" w:rsidR="00923F9A" w:rsidRPr="00923F9A" w:rsidRDefault="00923F9A" w:rsidP="00C5014F">
      <w:pPr>
        <w:numPr>
          <w:ilvl w:val="0"/>
          <w:numId w:val="1"/>
        </w:numPr>
        <w:autoSpaceDE w:val="0"/>
        <w:autoSpaceDN w:val="0"/>
        <w:adjustRightInd w:val="0"/>
        <w:spacing w:after="0" w:line="276" w:lineRule="auto"/>
        <w:ind w:left="567" w:hanging="567"/>
        <w:rPr>
          <w:rFonts w:ascii="Arial" w:hAnsi="Arial" w:cs="Arial"/>
          <w:color w:val="000000"/>
          <w:sz w:val="24"/>
          <w:szCs w:val="24"/>
        </w:rPr>
      </w:pPr>
      <w:r w:rsidRPr="00923F9A">
        <w:rPr>
          <w:rFonts w:ascii="Arial" w:hAnsi="Arial" w:cs="Arial"/>
          <w:color w:val="000000" w:themeColor="text1"/>
          <w:sz w:val="24"/>
          <w:szCs w:val="24"/>
        </w:rPr>
        <w:t>The Council responded to some of the questions in this document in its letter dated 11 March 2022 (and subsequent addendum dated 18 March 2022).</w:t>
      </w:r>
      <w:r w:rsidR="005D6E3B">
        <w:rPr>
          <w:rFonts w:ascii="Arial" w:hAnsi="Arial" w:cs="Arial"/>
          <w:color w:val="000000" w:themeColor="text1"/>
          <w:sz w:val="24"/>
          <w:szCs w:val="24"/>
        </w:rPr>
        <w:t xml:space="preserve"> The Council also provided a schedule of proposed modifications </w:t>
      </w:r>
      <w:r w:rsidR="00F9490E">
        <w:rPr>
          <w:rFonts w:ascii="Arial" w:hAnsi="Arial" w:cs="Arial"/>
          <w:color w:val="000000" w:themeColor="text1"/>
          <w:sz w:val="24"/>
          <w:szCs w:val="24"/>
        </w:rPr>
        <w:t>on 24 June 2022.</w:t>
      </w:r>
      <w:r w:rsidR="005D6E3B">
        <w:rPr>
          <w:rFonts w:ascii="Arial" w:hAnsi="Arial" w:cs="Arial"/>
          <w:color w:val="000000" w:themeColor="text1"/>
          <w:sz w:val="24"/>
          <w:szCs w:val="24"/>
        </w:rPr>
        <w:t xml:space="preserve"> </w:t>
      </w:r>
      <w:r w:rsidRPr="00923F9A">
        <w:rPr>
          <w:rFonts w:ascii="Arial" w:hAnsi="Arial" w:cs="Arial"/>
          <w:color w:val="000000" w:themeColor="text1"/>
          <w:sz w:val="24"/>
          <w:szCs w:val="24"/>
        </w:rPr>
        <w:t xml:space="preserve"> In producing statements, there is no need for the Council to repeat the information in the</w:t>
      </w:r>
      <w:r w:rsidR="00F9490E">
        <w:rPr>
          <w:rFonts w:ascii="Arial" w:hAnsi="Arial" w:cs="Arial"/>
          <w:color w:val="000000" w:themeColor="text1"/>
          <w:sz w:val="24"/>
          <w:szCs w:val="24"/>
        </w:rPr>
        <w:t xml:space="preserve"> </w:t>
      </w:r>
      <w:r w:rsidRPr="00923F9A">
        <w:rPr>
          <w:rFonts w:ascii="Arial" w:hAnsi="Arial" w:cs="Arial"/>
          <w:color w:val="000000" w:themeColor="text1"/>
          <w:sz w:val="24"/>
          <w:szCs w:val="24"/>
        </w:rPr>
        <w:t xml:space="preserve">letter and </w:t>
      </w:r>
      <w:r w:rsidR="00F9490E">
        <w:rPr>
          <w:rFonts w:ascii="Arial" w:hAnsi="Arial" w:cs="Arial"/>
          <w:color w:val="000000" w:themeColor="text1"/>
          <w:sz w:val="24"/>
          <w:szCs w:val="24"/>
        </w:rPr>
        <w:t>subsequent</w:t>
      </w:r>
      <w:r w:rsidRPr="00923F9A">
        <w:rPr>
          <w:rFonts w:ascii="Arial" w:hAnsi="Arial" w:cs="Arial"/>
          <w:color w:val="000000" w:themeColor="text1"/>
          <w:sz w:val="24"/>
          <w:szCs w:val="24"/>
        </w:rPr>
        <w:t xml:space="preserve"> documents</w:t>
      </w:r>
      <w:r w:rsidR="00F9490E">
        <w:rPr>
          <w:rFonts w:ascii="Arial" w:hAnsi="Arial" w:cs="Arial"/>
          <w:color w:val="000000" w:themeColor="text1"/>
          <w:sz w:val="24"/>
          <w:szCs w:val="24"/>
        </w:rPr>
        <w:t xml:space="preserve"> added to the Examination library</w:t>
      </w:r>
      <w:r w:rsidRPr="00923F9A">
        <w:rPr>
          <w:rFonts w:ascii="Arial" w:hAnsi="Arial" w:cs="Arial"/>
          <w:color w:val="000000" w:themeColor="text1"/>
          <w:sz w:val="24"/>
          <w:szCs w:val="24"/>
        </w:rPr>
        <w:t>. However, the Council is encouraged to refer to and supplement this previously submitted information in its relevant responses.</w:t>
      </w:r>
      <w:r w:rsidRPr="00923F9A">
        <w:rPr>
          <w:rFonts w:ascii="Arial" w:eastAsia="Times New Roman" w:hAnsi="Arial" w:cs="Arial"/>
          <w:color w:val="000000" w:themeColor="text1"/>
          <w:sz w:val="24"/>
          <w:szCs w:val="24"/>
          <w:lang w:eastAsia="en-GB"/>
        </w:rPr>
        <w:t xml:space="preserve"> </w:t>
      </w:r>
    </w:p>
    <w:p w14:paraId="04B51167" w14:textId="77777777" w:rsidR="00923F9A" w:rsidRPr="00923F9A" w:rsidRDefault="00923F9A" w:rsidP="00C5014F">
      <w:pPr>
        <w:autoSpaceDE w:val="0"/>
        <w:autoSpaceDN w:val="0"/>
        <w:adjustRightInd w:val="0"/>
        <w:spacing w:after="0" w:line="276" w:lineRule="auto"/>
        <w:ind w:left="567"/>
        <w:rPr>
          <w:rFonts w:ascii="Arial" w:hAnsi="Arial" w:cs="Arial"/>
          <w:color w:val="000000"/>
          <w:sz w:val="24"/>
          <w:szCs w:val="24"/>
        </w:rPr>
      </w:pPr>
    </w:p>
    <w:p w14:paraId="31695644" w14:textId="6F79B6D2" w:rsidR="00923F9A" w:rsidRPr="00923F9A" w:rsidRDefault="00923F9A" w:rsidP="00C5014F">
      <w:pPr>
        <w:numPr>
          <w:ilvl w:val="0"/>
          <w:numId w:val="1"/>
        </w:numPr>
        <w:autoSpaceDE w:val="0"/>
        <w:autoSpaceDN w:val="0"/>
        <w:adjustRightInd w:val="0"/>
        <w:spacing w:after="0" w:line="276" w:lineRule="auto"/>
        <w:ind w:left="567" w:hanging="567"/>
        <w:rPr>
          <w:rFonts w:ascii="Arial" w:eastAsiaTheme="minorEastAsia" w:hAnsi="Arial" w:cs="Arial"/>
          <w:color w:val="000000"/>
          <w:sz w:val="24"/>
          <w:szCs w:val="24"/>
        </w:rPr>
      </w:pPr>
      <w:r w:rsidRPr="00923F9A">
        <w:rPr>
          <w:rFonts w:ascii="Arial" w:eastAsiaTheme="minorEastAsia" w:hAnsi="Arial" w:cs="Arial"/>
          <w:color w:val="000000" w:themeColor="text1"/>
          <w:sz w:val="24"/>
          <w:szCs w:val="24"/>
        </w:rPr>
        <w:t xml:space="preserve">In responding to the questions in this document, where reference is to be made to evidence and </w:t>
      </w:r>
      <w:r w:rsidR="00D713E3">
        <w:rPr>
          <w:rFonts w:ascii="Arial" w:eastAsiaTheme="minorEastAsia" w:hAnsi="Arial" w:cs="Arial"/>
          <w:color w:val="000000" w:themeColor="text1"/>
          <w:sz w:val="24"/>
          <w:szCs w:val="24"/>
        </w:rPr>
        <w:t>E</w:t>
      </w:r>
      <w:r w:rsidRPr="00923F9A">
        <w:rPr>
          <w:rFonts w:ascii="Arial" w:eastAsiaTheme="minorEastAsia" w:hAnsi="Arial" w:cs="Arial"/>
          <w:color w:val="000000" w:themeColor="text1"/>
          <w:sz w:val="24"/>
          <w:szCs w:val="24"/>
        </w:rPr>
        <w:t xml:space="preserve">xamination documents produced by the Council these should be clearly cross-referenced by providing the document reference, page and paragraph numbers. The Council should also identify and address related concerns in representations and take account of any updates to national policy which are relevant to the Plan’s soundness and legal compliance. This document may be supplemented with further questions from the Inspectors as the </w:t>
      </w:r>
      <w:r w:rsidR="00D713E3">
        <w:rPr>
          <w:rFonts w:ascii="Arial" w:eastAsiaTheme="minorEastAsia" w:hAnsi="Arial" w:cs="Arial"/>
          <w:color w:val="000000" w:themeColor="text1"/>
          <w:sz w:val="24"/>
          <w:szCs w:val="24"/>
        </w:rPr>
        <w:t>E</w:t>
      </w:r>
      <w:r w:rsidRPr="00923F9A">
        <w:rPr>
          <w:rFonts w:ascii="Arial" w:eastAsiaTheme="minorEastAsia" w:hAnsi="Arial" w:cs="Arial"/>
          <w:color w:val="000000" w:themeColor="text1"/>
          <w:sz w:val="24"/>
          <w:szCs w:val="24"/>
        </w:rPr>
        <w:t xml:space="preserve">xamination progresses – including </w:t>
      </w:r>
      <w:r w:rsidR="00D713E3">
        <w:rPr>
          <w:rFonts w:ascii="Arial" w:eastAsiaTheme="minorEastAsia" w:hAnsi="Arial" w:cs="Arial"/>
          <w:color w:val="000000" w:themeColor="text1"/>
          <w:sz w:val="24"/>
          <w:szCs w:val="24"/>
        </w:rPr>
        <w:t xml:space="preserve">before and </w:t>
      </w:r>
      <w:r w:rsidRPr="00923F9A">
        <w:rPr>
          <w:rFonts w:ascii="Arial" w:eastAsiaTheme="minorEastAsia" w:hAnsi="Arial" w:cs="Arial"/>
          <w:color w:val="000000" w:themeColor="text1"/>
          <w:sz w:val="24"/>
          <w:szCs w:val="24"/>
        </w:rPr>
        <w:t>during discussions at the hearing sessions.</w:t>
      </w:r>
    </w:p>
    <w:p w14:paraId="311F2ADF" w14:textId="77777777" w:rsidR="00923F9A" w:rsidRPr="00923F9A" w:rsidRDefault="00923F9A" w:rsidP="00C5014F">
      <w:pPr>
        <w:autoSpaceDE w:val="0"/>
        <w:autoSpaceDN w:val="0"/>
        <w:adjustRightInd w:val="0"/>
        <w:spacing w:after="0" w:line="276" w:lineRule="auto"/>
        <w:ind w:left="567"/>
        <w:rPr>
          <w:rFonts w:ascii="Arial" w:eastAsiaTheme="minorEastAsia" w:hAnsi="Arial" w:cs="Arial"/>
          <w:color w:val="000000"/>
          <w:sz w:val="24"/>
          <w:szCs w:val="24"/>
        </w:rPr>
      </w:pPr>
    </w:p>
    <w:p w14:paraId="13BC8162" w14:textId="28EA508D" w:rsidR="005B4E1A" w:rsidRDefault="00923F9A" w:rsidP="00C5014F">
      <w:pPr>
        <w:numPr>
          <w:ilvl w:val="0"/>
          <w:numId w:val="1"/>
        </w:numPr>
        <w:autoSpaceDE w:val="0"/>
        <w:autoSpaceDN w:val="0"/>
        <w:adjustRightInd w:val="0"/>
        <w:spacing w:after="0" w:line="276" w:lineRule="auto"/>
        <w:ind w:left="567" w:hanging="567"/>
        <w:rPr>
          <w:rFonts w:ascii="Arial" w:eastAsiaTheme="minorEastAsia" w:hAnsi="Arial" w:cs="Arial"/>
          <w:color w:val="000000" w:themeColor="text1"/>
          <w:sz w:val="24"/>
          <w:szCs w:val="24"/>
          <w:lang w:eastAsia="en-GB"/>
        </w:rPr>
      </w:pPr>
      <w:r w:rsidRPr="00923F9A">
        <w:rPr>
          <w:rFonts w:ascii="Arial" w:eastAsiaTheme="minorEastAsia" w:hAnsi="Arial" w:cs="Arial"/>
          <w:color w:val="000000" w:themeColor="text1"/>
          <w:sz w:val="24"/>
          <w:szCs w:val="24"/>
          <w:lang w:eastAsia="en-GB"/>
        </w:rPr>
        <w:t xml:space="preserve">Further information about the Examination, </w:t>
      </w:r>
      <w:r w:rsidR="00F37BB3">
        <w:rPr>
          <w:rFonts w:ascii="Arial" w:eastAsiaTheme="minorEastAsia" w:hAnsi="Arial" w:cs="Arial"/>
          <w:color w:val="000000" w:themeColor="text1"/>
          <w:sz w:val="24"/>
          <w:szCs w:val="24"/>
          <w:lang w:eastAsia="en-GB"/>
        </w:rPr>
        <w:t>h</w:t>
      </w:r>
      <w:r w:rsidRPr="00923F9A">
        <w:rPr>
          <w:rFonts w:ascii="Arial" w:eastAsiaTheme="minorEastAsia" w:hAnsi="Arial" w:cs="Arial"/>
          <w:color w:val="000000" w:themeColor="text1"/>
          <w:sz w:val="24"/>
          <w:szCs w:val="24"/>
          <w:lang w:eastAsia="en-GB"/>
        </w:rPr>
        <w:t>earing</w:t>
      </w:r>
      <w:r w:rsidR="00F37BB3">
        <w:rPr>
          <w:rFonts w:ascii="Arial" w:eastAsiaTheme="minorEastAsia" w:hAnsi="Arial" w:cs="Arial"/>
          <w:color w:val="000000" w:themeColor="text1"/>
          <w:sz w:val="24"/>
          <w:szCs w:val="24"/>
          <w:lang w:eastAsia="en-GB"/>
        </w:rPr>
        <w:t xml:space="preserve"> sessions</w:t>
      </w:r>
      <w:r w:rsidRPr="00923F9A">
        <w:rPr>
          <w:rFonts w:ascii="Arial" w:eastAsiaTheme="minorEastAsia" w:hAnsi="Arial" w:cs="Arial"/>
          <w:color w:val="000000" w:themeColor="text1"/>
          <w:sz w:val="24"/>
          <w:szCs w:val="24"/>
          <w:lang w:eastAsia="en-GB"/>
        </w:rPr>
        <w:t xml:space="preserve"> and</w:t>
      </w:r>
      <w:r w:rsidR="00DA293F">
        <w:rPr>
          <w:rFonts w:ascii="Arial" w:eastAsiaTheme="minorEastAsia" w:hAnsi="Arial" w:cs="Arial"/>
          <w:color w:val="000000" w:themeColor="text1"/>
          <w:sz w:val="24"/>
          <w:szCs w:val="24"/>
          <w:lang w:eastAsia="en-GB"/>
        </w:rPr>
        <w:t xml:space="preserve"> the</w:t>
      </w:r>
      <w:r w:rsidRPr="00923F9A">
        <w:rPr>
          <w:rFonts w:ascii="Arial" w:eastAsiaTheme="minorEastAsia" w:hAnsi="Arial" w:cs="Arial"/>
          <w:color w:val="000000" w:themeColor="text1"/>
          <w:sz w:val="24"/>
          <w:szCs w:val="24"/>
          <w:lang w:eastAsia="en-GB"/>
        </w:rPr>
        <w:t xml:space="preserve"> format </w:t>
      </w:r>
      <w:r w:rsidR="007C0249">
        <w:rPr>
          <w:rFonts w:ascii="Arial" w:eastAsiaTheme="minorEastAsia" w:hAnsi="Arial" w:cs="Arial"/>
          <w:color w:val="000000" w:themeColor="text1"/>
          <w:sz w:val="24"/>
          <w:szCs w:val="24"/>
          <w:lang w:eastAsia="en-GB"/>
        </w:rPr>
        <w:t>for</w:t>
      </w:r>
      <w:r w:rsidRPr="00923F9A">
        <w:rPr>
          <w:rFonts w:ascii="Arial" w:eastAsiaTheme="minorEastAsia" w:hAnsi="Arial" w:cs="Arial"/>
          <w:color w:val="000000" w:themeColor="text1"/>
          <w:sz w:val="24"/>
          <w:szCs w:val="24"/>
          <w:lang w:eastAsia="en-GB"/>
        </w:rPr>
        <w:t xml:space="preserve"> written statements is provided in the accompanying Guidance Note, and the Planning Inspectorate’s Procedural Guide which should be read alongside the MIQs.</w:t>
      </w:r>
    </w:p>
    <w:p w14:paraId="4DC9326F" w14:textId="77777777" w:rsidR="008D0948" w:rsidRDefault="008D0948" w:rsidP="008D0948">
      <w:pPr>
        <w:autoSpaceDE w:val="0"/>
        <w:autoSpaceDN w:val="0"/>
        <w:adjustRightInd w:val="0"/>
        <w:spacing w:after="0" w:line="276" w:lineRule="auto"/>
        <w:ind w:left="567"/>
        <w:rPr>
          <w:rFonts w:ascii="Arial" w:eastAsiaTheme="minorEastAsia" w:hAnsi="Arial" w:cs="Arial"/>
          <w:color w:val="000000" w:themeColor="text1"/>
          <w:sz w:val="24"/>
          <w:szCs w:val="24"/>
          <w:lang w:eastAsia="en-GB"/>
        </w:rPr>
      </w:pPr>
    </w:p>
    <w:p w14:paraId="3E336087" w14:textId="77777777" w:rsidR="008D0948" w:rsidRPr="00C5014F" w:rsidRDefault="008D0948" w:rsidP="008D0948">
      <w:pPr>
        <w:autoSpaceDE w:val="0"/>
        <w:autoSpaceDN w:val="0"/>
        <w:adjustRightInd w:val="0"/>
        <w:spacing w:after="0" w:line="276" w:lineRule="auto"/>
        <w:ind w:left="567"/>
        <w:rPr>
          <w:rFonts w:ascii="Arial" w:eastAsiaTheme="minorEastAsia" w:hAnsi="Arial" w:cs="Arial"/>
          <w:color w:val="000000" w:themeColor="text1"/>
          <w:sz w:val="24"/>
          <w:szCs w:val="24"/>
          <w:lang w:eastAsia="en-GB"/>
        </w:rPr>
      </w:pPr>
    </w:p>
    <w:p w14:paraId="148BC1C9" w14:textId="53F523B3" w:rsidR="00612391" w:rsidRPr="00612391" w:rsidRDefault="00612391" w:rsidP="0060662D">
      <w:pPr>
        <w:autoSpaceDE w:val="0"/>
        <w:autoSpaceDN w:val="0"/>
        <w:adjustRightInd w:val="0"/>
        <w:spacing w:after="0" w:line="276" w:lineRule="auto"/>
        <w:outlineLvl w:val="0"/>
        <w:rPr>
          <w:rFonts w:ascii="Arial" w:eastAsia="Times New Roman" w:hAnsi="Arial" w:cs="Arial"/>
          <w:b/>
          <w:bCs/>
          <w:color w:val="000000" w:themeColor="text1"/>
          <w:sz w:val="24"/>
          <w:szCs w:val="24"/>
          <w:lang w:eastAsia="en-GB"/>
        </w:rPr>
      </w:pPr>
      <w:r w:rsidRPr="00612391">
        <w:rPr>
          <w:rFonts w:ascii="Arial" w:eastAsia="Times New Roman" w:hAnsi="Arial" w:cs="Arial"/>
          <w:b/>
          <w:bCs/>
          <w:color w:val="000000" w:themeColor="text1"/>
          <w:sz w:val="24"/>
          <w:szCs w:val="24"/>
          <w:lang w:eastAsia="en-GB"/>
        </w:rPr>
        <w:lastRenderedPageBreak/>
        <w:t>Matter 1</w:t>
      </w:r>
      <w:r w:rsidR="007C0249">
        <w:rPr>
          <w:rFonts w:ascii="Arial" w:eastAsia="Times New Roman" w:hAnsi="Arial" w:cs="Arial"/>
          <w:b/>
          <w:bCs/>
          <w:color w:val="000000" w:themeColor="text1"/>
          <w:sz w:val="24"/>
          <w:szCs w:val="24"/>
          <w:lang w:eastAsia="en-GB"/>
        </w:rPr>
        <w:t>:</w:t>
      </w:r>
      <w:r w:rsidRPr="00612391">
        <w:rPr>
          <w:rFonts w:ascii="Arial" w:eastAsia="Times New Roman" w:hAnsi="Arial" w:cs="Arial"/>
          <w:b/>
          <w:bCs/>
          <w:color w:val="000000" w:themeColor="text1"/>
          <w:sz w:val="24"/>
          <w:szCs w:val="24"/>
          <w:lang w:eastAsia="en-GB"/>
        </w:rPr>
        <w:t xml:space="preserve"> Legal Compliance and the Duty to Co-operate </w:t>
      </w:r>
    </w:p>
    <w:p w14:paraId="5095FA49" w14:textId="77777777" w:rsidR="00612391" w:rsidRPr="00612391" w:rsidRDefault="00612391" w:rsidP="0060662D">
      <w:pPr>
        <w:autoSpaceDE w:val="0"/>
        <w:autoSpaceDN w:val="0"/>
        <w:adjustRightInd w:val="0"/>
        <w:spacing w:after="0" w:line="276" w:lineRule="auto"/>
        <w:rPr>
          <w:rFonts w:ascii="Arial" w:eastAsia="Times New Roman" w:hAnsi="Arial" w:cs="Arial"/>
          <w:b/>
          <w:bCs/>
          <w:color w:val="FF0000"/>
          <w:sz w:val="24"/>
          <w:szCs w:val="24"/>
          <w:lang w:eastAsia="en-GB"/>
        </w:rPr>
      </w:pPr>
    </w:p>
    <w:p w14:paraId="24AF9A30" w14:textId="613462CE" w:rsidR="00612391" w:rsidRPr="00612391" w:rsidRDefault="00612391" w:rsidP="0060662D">
      <w:pPr>
        <w:autoSpaceDE w:val="0"/>
        <w:autoSpaceDN w:val="0"/>
        <w:adjustRightInd w:val="0"/>
        <w:spacing w:after="0" w:line="276" w:lineRule="auto"/>
        <w:rPr>
          <w:rFonts w:ascii="Arial" w:eastAsia="Times New Roman" w:hAnsi="Arial" w:cs="Arial"/>
          <w:b/>
          <w:bCs/>
          <w:color w:val="000000" w:themeColor="text1"/>
          <w:sz w:val="24"/>
          <w:szCs w:val="24"/>
          <w:lang w:eastAsia="en-GB"/>
        </w:rPr>
      </w:pPr>
      <w:r w:rsidRPr="00612391">
        <w:rPr>
          <w:rFonts w:ascii="Arial" w:eastAsia="Times New Roman" w:hAnsi="Arial" w:cs="Arial"/>
          <w:b/>
          <w:bCs/>
          <w:color w:val="000000" w:themeColor="text1"/>
          <w:sz w:val="24"/>
          <w:szCs w:val="24"/>
          <w:lang w:eastAsia="en-GB"/>
        </w:rPr>
        <w:t>Issue</w:t>
      </w:r>
      <w:r w:rsidR="003C123D">
        <w:rPr>
          <w:rFonts w:ascii="Arial" w:eastAsia="Times New Roman" w:hAnsi="Arial" w:cs="Arial"/>
          <w:b/>
          <w:bCs/>
          <w:color w:val="000000" w:themeColor="text1"/>
          <w:sz w:val="24"/>
          <w:szCs w:val="24"/>
          <w:lang w:eastAsia="en-GB"/>
        </w:rPr>
        <w:t>:</w:t>
      </w:r>
    </w:p>
    <w:p w14:paraId="7FBAEAD7" w14:textId="77777777" w:rsidR="00612391" w:rsidRPr="00612391" w:rsidRDefault="00612391" w:rsidP="0060662D">
      <w:pPr>
        <w:autoSpaceDE w:val="0"/>
        <w:autoSpaceDN w:val="0"/>
        <w:adjustRightInd w:val="0"/>
        <w:spacing w:after="0" w:line="276" w:lineRule="auto"/>
        <w:rPr>
          <w:rFonts w:ascii="Arial" w:eastAsia="Times New Roman" w:hAnsi="Arial" w:cs="Arial"/>
          <w:b/>
          <w:bCs/>
          <w:color w:val="000000" w:themeColor="text1"/>
          <w:sz w:val="24"/>
          <w:szCs w:val="24"/>
          <w:lang w:eastAsia="en-GB"/>
        </w:rPr>
      </w:pPr>
    </w:p>
    <w:p w14:paraId="40D03E47" w14:textId="3BBABC47" w:rsidR="00612391" w:rsidRPr="00612391" w:rsidRDefault="00612391" w:rsidP="0060662D">
      <w:pPr>
        <w:autoSpaceDE w:val="0"/>
        <w:autoSpaceDN w:val="0"/>
        <w:adjustRightInd w:val="0"/>
        <w:spacing w:after="0" w:line="276" w:lineRule="auto"/>
        <w:rPr>
          <w:rFonts w:ascii="Arial" w:eastAsia="Times New Roman" w:hAnsi="Arial" w:cs="Arial"/>
          <w:bCs/>
          <w:color w:val="000000" w:themeColor="text1"/>
          <w:sz w:val="24"/>
          <w:szCs w:val="24"/>
          <w:lang w:eastAsia="en-GB"/>
        </w:rPr>
      </w:pPr>
      <w:r w:rsidRPr="00612391">
        <w:rPr>
          <w:rFonts w:ascii="Arial" w:eastAsia="Times New Roman" w:hAnsi="Arial" w:cs="Arial"/>
          <w:color w:val="000000" w:themeColor="text1"/>
          <w:sz w:val="24"/>
          <w:szCs w:val="24"/>
          <w:lang w:eastAsia="en-GB"/>
        </w:rPr>
        <w:t>Whether</w:t>
      </w:r>
      <w:r w:rsidRPr="00612391">
        <w:rPr>
          <w:rFonts w:ascii="Arial" w:eastAsia="Times New Roman" w:hAnsi="Arial" w:cs="Arial"/>
          <w:bCs/>
          <w:color w:val="000000" w:themeColor="text1"/>
          <w:sz w:val="24"/>
          <w:szCs w:val="24"/>
          <w:lang w:eastAsia="en-GB"/>
        </w:rPr>
        <w:t xml:space="preserve"> the Plan has been prepared with due regard to the appropriate procedures and regulations and whether the duty to co-operate on strategic matters has been satisfied</w:t>
      </w:r>
      <w:r w:rsidR="00E12DBB">
        <w:rPr>
          <w:rFonts w:ascii="Arial" w:eastAsia="Times New Roman" w:hAnsi="Arial" w:cs="Arial"/>
          <w:bCs/>
          <w:color w:val="000000" w:themeColor="text1"/>
          <w:sz w:val="24"/>
          <w:szCs w:val="24"/>
          <w:lang w:eastAsia="en-GB"/>
        </w:rPr>
        <w:t>?</w:t>
      </w:r>
    </w:p>
    <w:p w14:paraId="0FF21385" w14:textId="77777777" w:rsidR="00612391" w:rsidRPr="00612391" w:rsidRDefault="00612391" w:rsidP="0060662D">
      <w:pPr>
        <w:autoSpaceDE w:val="0"/>
        <w:autoSpaceDN w:val="0"/>
        <w:adjustRightInd w:val="0"/>
        <w:spacing w:after="0" w:line="276" w:lineRule="auto"/>
        <w:rPr>
          <w:rFonts w:ascii="Arial" w:eastAsia="Times New Roman" w:hAnsi="Arial" w:cs="Arial"/>
          <w:bCs/>
          <w:color w:val="000000" w:themeColor="text1"/>
          <w:sz w:val="24"/>
          <w:szCs w:val="24"/>
          <w:lang w:eastAsia="en-GB"/>
        </w:rPr>
      </w:pPr>
    </w:p>
    <w:p w14:paraId="54E3941B" w14:textId="77777777" w:rsidR="00612391" w:rsidRPr="00612391" w:rsidRDefault="00612391" w:rsidP="00C5014F">
      <w:pPr>
        <w:autoSpaceDE w:val="0"/>
        <w:autoSpaceDN w:val="0"/>
        <w:adjustRightInd w:val="0"/>
        <w:spacing w:after="0" w:line="276" w:lineRule="auto"/>
        <w:outlineLvl w:val="1"/>
        <w:rPr>
          <w:rFonts w:ascii="Arial" w:eastAsia="Times New Roman" w:hAnsi="Arial" w:cs="Arial"/>
          <w:b/>
          <w:bCs/>
          <w:color w:val="000000"/>
          <w:sz w:val="24"/>
          <w:szCs w:val="24"/>
          <w:lang w:eastAsia="en-GB"/>
        </w:rPr>
      </w:pPr>
      <w:r w:rsidRPr="00612391">
        <w:rPr>
          <w:rFonts w:ascii="Arial" w:eastAsia="Times New Roman" w:hAnsi="Arial" w:cs="Arial"/>
          <w:b/>
          <w:color w:val="000000" w:themeColor="text1"/>
          <w:sz w:val="24"/>
          <w:szCs w:val="24"/>
          <w:lang w:eastAsia="en-GB"/>
        </w:rPr>
        <w:t>Questions:</w:t>
      </w:r>
    </w:p>
    <w:p w14:paraId="39B5B1E4" w14:textId="77777777" w:rsidR="00612391" w:rsidRPr="00612391" w:rsidRDefault="00612391" w:rsidP="00C5014F">
      <w:pPr>
        <w:autoSpaceDE w:val="0"/>
        <w:autoSpaceDN w:val="0"/>
        <w:adjustRightInd w:val="0"/>
        <w:spacing w:after="0" w:line="276" w:lineRule="auto"/>
        <w:rPr>
          <w:rFonts w:ascii="Arial" w:eastAsia="Times New Roman" w:hAnsi="Arial" w:cs="Arial"/>
          <w:b/>
          <w:bCs/>
          <w:color w:val="000000"/>
          <w:sz w:val="24"/>
          <w:szCs w:val="24"/>
          <w:lang w:eastAsia="en-GB"/>
        </w:rPr>
      </w:pPr>
    </w:p>
    <w:p w14:paraId="0A7648C1" w14:textId="77777777" w:rsidR="00612391" w:rsidRPr="00612391" w:rsidRDefault="00612391" w:rsidP="006E3769">
      <w:pPr>
        <w:autoSpaceDE w:val="0"/>
        <w:autoSpaceDN w:val="0"/>
        <w:adjustRightInd w:val="0"/>
        <w:spacing w:after="240" w:line="276" w:lineRule="auto"/>
        <w:outlineLvl w:val="2"/>
        <w:rPr>
          <w:rFonts w:ascii="Arial" w:eastAsia="Times New Roman" w:hAnsi="Arial" w:cs="Arial"/>
          <w:color w:val="000000"/>
          <w:sz w:val="24"/>
          <w:szCs w:val="24"/>
          <w:lang w:eastAsia="en-GB"/>
        </w:rPr>
      </w:pPr>
      <w:r w:rsidRPr="00612391">
        <w:rPr>
          <w:rFonts w:ascii="Arial" w:eastAsia="Times New Roman" w:hAnsi="Arial" w:cs="Arial"/>
          <w:color w:val="000000" w:themeColor="text1"/>
          <w:sz w:val="24"/>
          <w:szCs w:val="24"/>
          <w:lang w:eastAsia="en-GB"/>
        </w:rPr>
        <w:t>Consultation / Statement of Community Involvement (SCI)</w:t>
      </w:r>
    </w:p>
    <w:p w14:paraId="3DAD1AC7" w14:textId="369A6220" w:rsidR="00C5014F" w:rsidRPr="00C5014F" w:rsidRDefault="00C5014F"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C5014F">
        <w:rPr>
          <w:rFonts w:ascii="Arial" w:eastAsiaTheme="minorEastAsia" w:hAnsi="Arial" w:cs="Arial"/>
          <w:color w:val="000000"/>
          <w:sz w:val="24"/>
          <w:szCs w:val="24"/>
        </w:rPr>
        <w:t xml:space="preserve">Has the Plan been prepared in accordance with the statutory </w:t>
      </w:r>
      <w:r w:rsidR="009C715C">
        <w:rPr>
          <w:rFonts w:ascii="Arial" w:eastAsiaTheme="minorEastAsia" w:hAnsi="Arial" w:cs="Arial"/>
          <w:color w:val="000000"/>
          <w:sz w:val="24"/>
          <w:szCs w:val="24"/>
        </w:rPr>
        <w:t>requirements</w:t>
      </w:r>
      <w:r w:rsidRPr="00C5014F">
        <w:rPr>
          <w:rFonts w:ascii="Arial" w:eastAsiaTheme="minorEastAsia" w:hAnsi="Arial" w:cs="Arial"/>
          <w:color w:val="000000"/>
          <w:sz w:val="24"/>
          <w:szCs w:val="24"/>
        </w:rPr>
        <w:t xml:space="preserve"> of the</w:t>
      </w:r>
      <w:r w:rsidR="003771F7">
        <w:rPr>
          <w:rFonts w:ascii="Arial" w:eastAsiaTheme="minorEastAsia" w:hAnsi="Arial" w:cs="Arial"/>
          <w:color w:val="000000"/>
          <w:sz w:val="24"/>
          <w:szCs w:val="24"/>
        </w:rPr>
        <w:t xml:space="preserve"> Planning and Compulsory Purchase</w:t>
      </w:r>
      <w:r w:rsidRPr="00C5014F">
        <w:rPr>
          <w:rFonts w:ascii="Arial" w:eastAsiaTheme="minorEastAsia" w:hAnsi="Arial" w:cs="Arial"/>
          <w:color w:val="000000"/>
          <w:sz w:val="24"/>
          <w:szCs w:val="24"/>
        </w:rPr>
        <w:t xml:space="preserve"> Act</w:t>
      </w:r>
      <w:r w:rsidR="00E330E7">
        <w:rPr>
          <w:rFonts w:ascii="Arial" w:eastAsiaTheme="minorEastAsia" w:hAnsi="Arial" w:cs="Arial"/>
          <w:color w:val="000000"/>
          <w:sz w:val="24"/>
          <w:szCs w:val="24"/>
        </w:rPr>
        <w:t xml:space="preserve"> 2004</w:t>
      </w:r>
      <w:r w:rsidRPr="00C5014F">
        <w:rPr>
          <w:rFonts w:ascii="Arial" w:eastAsiaTheme="minorEastAsia" w:hAnsi="Arial" w:cs="Arial"/>
          <w:color w:val="000000"/>
          <w:sz w:val="24"/>
          <w:szCs w:val="24"/>
        </w:rPr>
        <w:t xml:space="preserve"> and the associated Regulations, including in respect of the publication and availability of documents, advertisements and notifications? </w:t>
      </w:r>
    </w:p>
    <w:p w14:paraId="0776A820" w14:textId="77777777" w:rsidR="00ED6509" w:rsidRPr="00ED6509" w:rsidRDefault="00ED6509"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ED6509">
        <w:rPr>
          <w:rFonts w:ascii="Arial" w:eastAsiaTheme="minorEastAsia" w:hAnsi="Arial" w:cs="Arial"/>
          <w:color w:val="000000"/>
          <w:sz w:val="24"/>
          <w:szCs w:val="24"/>
        </w:rPr>
        <w:t>Were adequate opportunities made available for participants to access and make comments on the Plan and other relevant documents?</w:t>
      </w:r>
    </w:p>
    <w:p w14:paraId="72062435" w14:textId="77777777" w:rsidR="002B2968" w:rsidRPr="002B2968" w:rsidRDefault="002B2968"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2B2968">
        <w:rPr>
          <w:rFonts w:ascii="Arial" w:eastAsiaTheme="minorEastAsia" w:hAnsi="Arial" w:cs="Arial"/>
          <w:color w:val="000000"/>
          <w:sz w:val="24"/>
          <w:szCs w:val="24"/>
        </w:rPr>
        <w:t>Were representations adequately taken into account?</w:t>
      </w:r>
    </w:p>
    <w:p w14:paraId="272FCC7D" w14:textId="77777777" w:rsidR="00033A32" w:rsidRDefault="00033A32" w:rsidP="006E3769">
      <w:pPr>
        <w:pStyle w:val="ListParagraph"/>
        <w:numPr>
          <w:ilvl w:val="0"/>
          <w:numId w:val="2"/>
        </w:numPr>
        <w:spacing w:after="240" w:line="276" w:lineRule="auto"/>
        <w:ind w:left="567" w:hanging="567"/>
        <w:contextualSpacing w:val="0"/>
        <w:rPr>
          <w:rFonts w:ascii="Arial" w:eastAsiaTheme="minorEastAsia" w:hAnsi="Arial" w:cs="Arial"/>
          <w:color w:val="000000"/>
          <w:sz w:val="24"/>
          <w:szCs w:val="24"/>
        </w:rPr>
      </w:pPr>
      <w:r w:rsidRPr="00033A32">
        <w:rPr>
          <w:rFonts w:ascii="Arial" w:eastAsiaTheme="minorEastAsia" w:hAnsi="Arial" w:cs="Arial"/>
          <w:color w:val="000000"/>
          <w:sz w:val="24"/>
          <w:szCs w:val="24"/>
        </w:rPr>
        <w:t>Is there any clear evidence that the public consultation carried out during the plan-making process failed to comply with the Council’s SCI or any legal requirements?</w:t>
      </w:r>
    </w:p>
    <w:p w14:paraId="4B860F87" w14:textId="43592230" w:rsidR="00AD78DC" w:rsidRPr="00AD78DC" w:rsidRDefault="006C7683" w:rsidP="006E3769">
      <w:pPr>
        <w:spacing w:after="240" w:line="276" w:lineRule="auto"/>
        <w:rPr>
          <w:rFonts w:ascii="Arial" w:eastAsiaTheme="minorEastAsia" w:hAnsi="Arial" w:cs="Arial"/>
          <w:color w:val="000000"/>
          <w:sz w:val="24"/>
          <w:szCs w:val="24"/>
        </w:rPr>
      </w:pPr>
      <w:r w:rsidRPr="006C7683">
        <w:rPr>
          <w:rFonts w:ascii="Arial" w:eastAsiaTheme="minorEastAsia" w:hAnsi="Arial" w:cs="Arial"/>
          <w:color w:val="000000"/>
          <w:sz w:val="24"/>
          <w:szCs w:val="24"/>
        </w:rPr>
        <w:t>Sustainability Appraisal (SA)</w:t>
      </w:r>
    </w:p>
    <w:p w14:paraId="2631CCD5" w14:textId="77777777" w:rsidR="00A56810" w:rsidRPr="00A56810" w:rsidRDefault="00A56810"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A56810">
        <w:rPr>
          <w:rFonts w:ascii="Arial" w:eastAsiaTheme="minorEastAsia" w:hAnsi="Arial" w:cs="Arial"/>
          <w:color w:val="000000"/>
          <w:sz w:val="24"/>
          <w:szCs w:val="24"/>
        </w:rPr>
        <w:t>Was the methodology used for the SA as part of the Integrated Impact Assessment (IIA) appropriate? Has the process been iterative and undertaken at each stage of plan preparation?</w:t>
      </w:r>
    </w:p>
    <w:p w14:paraId="51E29665" w14:textId="77777777" w:rsidR="00901782" w:rsidRPr="00901782" w:rsidRDefault="00901782"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901782">
        <w:rPr>
          <w:rFonts w:ascii="Arial" w:eastAsiaTheme="minorEastAsia" w:hAnsi="Arial" w:cs="Arial"/>
          <w:color w:val="000000"/>
          <w:sz w:val="24"/>
          <w:szCs w:val="24"/>
        </w:rPr>
        <w:t>To what extent has the SA informed the content of the Plan? Have the likely economic, social and environmental effects of the Plan been adequately and accurately assessed in the SA for both policies and proposed allocations?</w:t>
      </w:r>
    </w:p>
    <w:p w14:paraId="4D6CA77C" w14:textId="1A8AAB38" w:rsidR="00DA6AA6" w:rsidRPr="00DA6AA6" w:rsidRDefault="00DA6AA6"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DA6AA6">
        <w:rPr>
          <w:rFonts w:ascii="Arial" w:eastAsiaTheme="minorEastAsia" w:hAnsi="Arial" w:cs="Arial"/>
          <w:color w:val="000000"/>
          <w:sz w:val="24"/>
          <w:szCs w:val="24"/>
        </w:rPr>
        <w:t xml:space="preserve">Does the IIA methodology reflect and place sufficient emphasis upon the national planning policy objectives relating to the mitigation of, and adaptation to, climate change, including </w:t>
      </w:r>
      <w:r w:rsidR="00B9554F">
        <w:rPr>
          <w:rFonts w:ascii="Arial" w:eastAsiaTheme="minorEastAsia" w:hAnsi="Arial" w:cs="Arial"/>
          <w:color w:val="000000"/>
          <w:sz w:val="24"/>
          <w:szCs w:val="24"/>
        </w:rPr>
        <w:t>any</w:t>
      </w:r>
      <w:r w:rsidRPr="00DA6AA6">
        <w:rPr>
          <w:rFonts w:ascii="Arial" w:eastAsiaTheme="minorEastAsia" w:hAnsi="Arial" w:cs="Arial"/>
          <w:color w:val="000000"/>
          <w:sz w:val="24"/>
          <w:szCs w:val="24"/>
        </w:rPr>
        <w:t xml:space="preserve"> long-term implications for flood risk and biodiversity?</w:t>
      </w:r>
    </w:p>
    <w:p w14:paraId="4986507F" w14:textId="1A599752" w:rsidR="005E51AB" w:rsidRDefault="005E51AB"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5E51AB">
        <w:rPr>
          <w:rFonts w:ascii="Arial" w:eastAsiaTheme="minorEastAsia" w:hAnsi="Arial" w:cs="Arial"/>
          <w:color w:val="000000"/>
          <w:sz w:val="24"/>
          <w:szCs w:val="24"/>
        </w:rPr>
        <w:t xml:space="preserve">Are the reasons for </w:t>
      </w:r>
      <w:r w:rsidR="003C4195" w:rsidRPr="003C4195">
        <w:rPr>
          <w:rFonts w:ascii="Arial" w:eastAsiaTheme="minorEastAsia" w:hAnsi="Arial" w:cs="Arial"/>
          <w:color w:val="000000"/>
          <w:sz w:val="24"/>
          <w:szCs w:val="24"/>
        </w:rPr>
        <w:t>selecting the development supported by Policies BSS01</w:t>
      </w:r>
      <w:r w:rsidR="00E330E7">
        <w:rPr>
          <w:rFonts w:ascii="Arial" w:eastAsiaTheme="minorEastAsia" w:hAnsi="Arial" w:cs="Arial"/>
          <w:color w:val="000000"/>
          <w:sz w:val="24"/>
          <w:szCs w:val="24"/>
        </w:rPr>
        <w:t>,</w:t>
      </w:r>
      <w:r w:rsidR="003C4195" w:rsidRPr="003C4195">
        <w:rPr>
          <w:rFonts w:ascii="Arial" w:eastAsiaTheme="minorEastAsia" w:hAnsi="Arial" w:cs="Arial"/>
          <w:color w:val="000000"/>
          <w:sz w:val="24"/>
          <w:szCs w:val="24"/>
        </w:rPr>
        <w:t xml:space="preserve"> GSS01</w:t>
      </w:r>
      <w:r w:rsidR="004B1A54">
        <w:rPr>
          <w:rFonts w:ascii="Arial" w:eastAsiaTheme="minorEastAsia" w:hAnsi="Arial" w:cs="Arial"/>
          <w:color w:val="000000"/>
          <w:sz w:val="24"/>
          <w:szCs w:val="24"/>
        </w:rPr>
        <w:t xml:space="preserve"> to GSS</w:t>
      </w:r>
      <w:r w:rsidR="003C4195" w:rsidRPr="003C4195">
        <w:rPr>
          <w:rFonts w:ascii="Arial" w:eastAsiaTheme="minorEastAsia" w:hAnsi="Arial" w:cs="Arial"/>
          <w:color w:val="000000"/>
          <w:sz w:val="24"/>
          <w:szCs w:val="24"/>
        </w:rPr>
        <w:t>13 and identified in Annex 1</w:t>
      </w:r>
      <w:r w:rsidR="009046B6">
        <w:rPr>
          <w:rFonts w:ascii="Arial" w:eastAsiaTheme="minorEastAsia" w:hAnsi="Arial" w:cs="Arial"/>
          <w:color w:val="000000"/>
          <w:sz w:val="24"/>
          <w:szCs w:val="24"/>
        </w:rPr>
        <w:t>,</w:t>
      </w:r>
      <w:r w:rsidR="003C4195" w:rsidRPr="003C4195">
        <w:rPr>
          <w:rFonts w:ascii="Arial" w:eastAsiaTheme="minorEastAsia" w:hAnsi="Arial" w:cs="Arial"/>
          <w:color w:val="000000"/>
          <w:sz w:val="24"/>
          <w:szCs w:val="24"/>
        </w:rPr>
        <w:t xml:space="preserve"> </w:t>
      </w:r>
      <w:r w:rsidRPr="005E51AB">
        <w:rPr>
          <w:rFonts w:ascii="Arial" w:eastAsiaTheme="minorEastAsia" w:hAnsi="Arial" w:cs="Arial"/>
          <w:color w:val="000000"/>
          <w:sz w:val="24"/>
          <w:szCs w:val="24"/>
        </w:rPr>
        <w:t>sufficiently clear</w:t>
      </w:r>
      <w:r w:rsidR="00A67C6F">
        <w:rPr>
          <w:rFonts w:ascii="Arial" w:eastAsiaTheme="minorEastAsia" w:hAnsi="Arial" w:cs="Arial"/>
          <w:color w:val="000000"/>
          <w:sz w:val="24"/>
          <w:szCs w:val="24"/>
        </w:rPr>
        <w:t>,</w:t>
      </w:r>
      <w:r w:rsidRPr="005E51AB">
        <w:rPr>
          <w:rFonts w:ascii="Arial" w:eastAsiaTheme="minorEastAsia" w:hAnsi="Arial" w:cs="Arial"/>
          <w:color w:val="000000"/>
          <w:sz w:val="24"/>
          <w:szCs w:val="24"/>
        </w:rPr>
        <w:t xml:space="preserve"> have reasonable alternatives been identified, and have </w:t>
      </w:r>
      <w:r>
        <w:rPr>
          <w:rFonts w:ascii="Arial" w:eastAsiaTheme="minorEastAsia" w:hAnsi="Arial" w:cs="Arial"/>
          <w:color w:val="000000"/>
          <w:sz w:val="24"/>
          <w:szCs w:val="24"/>
        </w:rPr>
        <w:t>clear</w:t>
      </w:r>
      <w:r w:rsidRPr="005E51AB">
        <w:rPr>
          <w:rFonts w:ascii="Arial" w:eastAsiaTheme="minorEastAsia" w:hAnsi="Arial" w:cs="Arial"/>
          <w:color w:val="000000"/>
          <w:sz w:val="24"/>
          <w:szCs w:val="24"/>
        </w:rPr>
        <w:t xml:space="preserve"> reasons for discounting </w:t>
      </w:r>
      <w:r w:rsidR="009046B6">
        <w:rPr>
          <w:rFonts w:ascii="Arial" w:eastAsiaTheme="minorEastAsia" w:hAnsi="Arial" w:cs="Arial"/>
          <w:color w:val="000000"/>
          <w:sz w:val="24"/>
          <w:szCs w:val="24"/>
        </w:rPr>
        <w:t>any</w:t>
      </w:r>
      <w:r w:rsidRPr="005E51AB">
        <w:rPr>
          <w:rFonts w:ascii="Arial" w:eastAsiaTheme="minorEastAsia" w:hAnsi="Arial" w:cs="Arial"/>
          <w:color w:val="000000"/>
          <w:sz w:val="24"/>
          <w:szCs w:val="24"/>
        </w:rPr>
        <w:t xml:space="preserve"> alternatives been provided?</w:t>
      </w:r>
    </w:p>
    <w:p w14:paraId="185FA99C" w14:textId="6C6C93C1" w:rsidR="000A6869" w:rsidRPr="000A6869" w:rsidRDefault="000A6869"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0A6869">
        <w:rPr>
          <w:rFonts w:ascii="Arial" w:eastAsiaTheme="minorEastAsia" w:hAnsi="Arial" w:cs="Arial"/>
          <w:color w:val="000000"/>
          <w:sz w:val="24"/>
          <w:szCs w:val="24"/>
        </w:rPr>
        <w:t xml:space="preserve">Are the reasonable alternatives considered by the SA sufficiently distinct to highlight the different sustainability implications of each, particularly in terms of </w:t>
      </w:r>
      <w:r w:rsidR="007240EE" w:rsidRPr="007240EE">
        <w:rPr>
          <w:rFonts w:ascii="Arial" w:eastAsiaTheme="minorEastAsia" w:hAnsi="Arial" w:cs="Arial"/>
          <w:color w:val="000000"/>
          <w:sz w:val="24"/>
          <w:szCs w:val="24"/>
        </w:rPr>
        <w:t>growth scenarios,</w:t>
      </w:r>
      <w:r w:rsidR="004A4087">
        <w:rPr>
          <w:rFonts w:ascii="Arial" w:eastAsiaTheme="minorEastAsia" w:hAnsi="Arial" w:cs="Arial"/>
          <w:color w:val="000000"/>
          <w:sz w:val="24"/>
          <w:szCs w:val="24"/>
        </w:rPr>
        <w:t xml:space="preserve"> the</w:t>
      </w:r>
      <w:r w:rsidR="007240EE" w:rsidRPr="007240EE">
        <w:rPr>
          <w:rFonts w:ascii="Arial" w:eastAsiaTheme="minorEastAsia" w:hAnsi="Arial" w:cs="Arial"/>
          <w:color w:val="000000"/>
          <w:sz w:val="24"/>
          <w:szCs w:val="24"/>
        </w:rPr>
        <w:t xml:space="preserve"> spatial strateg</w:t>
      </w:r>
      <w:r w:rsidR="004A4087">
        <w:rPr>
          <w:rFonts w:ascii="Arial" w:eastAsiaTheme="minorEastAsia" w:hAnsi="Arial" w:cs="Arial"/>
          <w:color w:val="000000"/>
          <w:sz w:val="24"/>
          <w:szCs w:val="24"/>
        </w:rPr>
        <w:t>y</w:t>
      </w:r>
      <w:r w:rsidR="007240EE" w:rsidRPr="007240EE">
        <w:rPr>
          <w:rFonts w:ascii="Arial" w:eastAsiaTheme="minorEastAsia" w:hAnsi="Arial" w:cs="Arial"/>
          <w:color w:val="000000"/>
          <w:sz w:val="24"/>
          <w:szCs w:val="24"/>
        </w:rPr>
        <w:t xml:space="preserve"> and alternat</w:t>
      </w:r>
      <w:r w:rsidR="00A67C6F">
        <w:rPr>
          <w:rFonts w:ascii="Arial" w:eastAsiaTheme="minorEastAsia" w:hAnsi="Arial" w:cs="Arial"/>
          <w:color w:val="000000"/>
          <w:sz w:val="24"/>
          <w:szCs w:val="24"/>
        </w:rPr>
        <w:t>ive</w:t>
      </w:r>
      <w:r w:rsidR="007240EE" w:rsidRPr="007240EE">
        <w:rPr>
          <w:rFonts w:ascii="Arial" w:eastAsiaTheme="minorEastAsia" w:hAnsi="Arial" w:cs="Arial"/>
          <w:color w:val="000000"/>
          <w:sz w:val="24"/>
          <w:szCs w:val="24"/>
        </w:rPr>
        <w:t xml:space="preserve"> sites for development</w:t>
      </w:r>
      <w:r w:rsidRPr="000A6869">
        <w:rPr>
          <w:rFonts w:ascii="Arial" w:eastAsiaTheme="minorEastAsia" w:hAnsi="Arial" w:cs="Arial"/>
          <w:color w:val="000000"/>
          <w:sz w:val="24"/>
          <w:szCs w:val="24"/>
        </w:rPr>
        <w:t xml:space="preserve">, and have they been assessed on an appropriate basis? </w:t>
      </w:r>
    </w:p>
    <w:p w14:paraId="096353A0" w14:textId="77777777" w:rsidR="00140F60" w:rsidRDefault="006E3769" w:rsidP="00140F60">
      <w:pPr>
        <w:pStyle w:val="ListParagraph"/>
        <w:numPr>
          <w:ilvl w:val="0"/>
          <w:numId w:val="2"/>
        </w:numPr>
        <w:spacing w:after="240" w:line="276" w:lineRule="auto"/>
        <w:ind w:left="567"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Overall, i</w:t>
      </w:r>
      <w:r w:rsidRPr="006E3769">
        <w:rPr>
          <w:rFonts w:ascii="Arial" w:eastAsiaTheme="minorEastAsia" w:hAnsi="Arial" w:cs="Arial"/>
          <w:color w:val="000000"/>
          <w:sz w:val="24"/>
          <w:szCs w:val="24"/>
        </w:rPr>
        <w:t>s there clear evidence in the SA to indicate why, having considered reasonable alternatives, the Plan’s strategy is an appropriate one?</w:t>
      </w:r>
    </w:p>
    <w:p w14:paraId="69C5BCAC" w14:textId="012EF049" w:rsidR="006E3769" w:rsidRPr="00140F60" w:rsidRDefault="00140F60" w:rsidP="00140F60">
      <w:pPr>
        <w:spacing w:after="240" w:line="276" w:lineRule="auto"/>
        <w:rPr>
          <w:rFonts w:ascii="Arial" w:eastAsiaTheme="minorEastAsia" w:hAnsi="Arial" w:cs="Arial"/>
          <w:color w:val="000000"/>
          <w:sz w:val="24"/>
          <w:szCs w:val="24"/>
        </w:rPr>
      </w:pPr>
      <w:r>
        <w:rPr>
          <w:rFonts w:ascii="Arial" w:eastAsiaTheme="minorEastAsia" w:hAnsi="Arial" w:cs="Arial"/>
          <w:color w:val="000000"/>
          <w:sz w:val="24"/>
          <w:szCs w:val="24"/>
        </w:rPr>
        <w:lastRenderedPageBreak/>
        <w:t>Habitats Regulations Assessment (HRA)</w:t>
      </w:r>
      <w:r w:rsidR="006E3769" w:rsidRPr="00140F60">
        <w:rPr>
          <w:rFonts w:ascii="Arial" w:eastAsiaTheme="minorEastAsia" w:hAnsi="Arial" w:cs="Arial"/>
          <w:color w:val="000000"/>
          <w:sz w:val="24"/>
          <w:szCs w:val="24"/>
        </w:rPr>
        <w:t xml:space="preserve"> </w:t>
      </w:r>
    </w:p>
    <w:p w14:paraId="3D9690F1" w14:textId="15986214" w:rsidR="00555E93" w:rsidRPr="00555E93" w:rsidRDefault="00555E93"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555E93">
        <w:rPr>
          <w:rFonts w:ascii="Arial" w:eastAsiaTheme="minorEastAsia" w:hAnsi="Arial" w:cs="Arial"/>
          <w:color w:val="000000"/>
          <w:sz w:val="24"/>
          <w:szCs w:val="24"/>
        </w:rPr>
        <w:t>How was the HRA carried out and is the methodology appropriate?</w:t>
      </w:r>
    </w:p>
    <w:p w14:paraId="41F1EAF9" w14:textId="5C670249" w:rsidR="00047710" w:rsidRPr="00047710" w:rsidRDefault="00047710"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047710">
        <w:rPr>
          <w:rFonts w:ascii="Arial" w:eastAsiaTheme="minorEastAsia" w:hAnsi="Arial" w:cs="Arial"/>
          <w:color w:val="000000"/>
          <w:sz w:val="24"/>
          <w:szCs w:val="24"/>
        </w:rPr>
        <w:t xml:space="preserve">Is the approach of the HRA legally compliant when having regard to the Court of Justice of the European Union’s judgment in People over Wind, Peter Sweetman v Coillte </w:t>
      </w:r>
      <w:proofErr w:type="spellStart"/>
      <w:r w:rsidRPr="00047710">
        <w:rPr>
          <w:rFonts w:ascii="Arial" w:eastAsiaTheme="minorEastAsia" w:hAnsi="Arial" w:cs="Arial"/>
          <w:color w:val="000000"/>
          <w:sz w:val="24"/>
          <w:szCs w:val="24"/>
        </w:rPr>
        <w:t>Teoranta</w:t>
      </w:r>
      <w:proofErr w:type="spellEnd"/>
      <w:r w:rsidR="000D7337">
        <w:rPr>
          <w:rFonts w:ascii="Arial" w:eastAsiaTheme="minorEastAsia" w:hAnsi="Arial" w:cs="Arial"/>
          <w:color w:val="000000"/>
          <w:sz w:val="24"/>
          <w:szCs w:val="24"/>
        </w:rPr>
        <w:t xml:space="preserve"> and any other relevant case law</w:t>
      </w:r>
      <w:r w:rsidRPr="00047710">
        <w:rPr>
          <w:rFonts w:ascii="Arial" w:eastAsiaTheme="minorEastAsia" w:hAnsi="Arial" w:cs="Arial"/>
          <w:color w:val="000000"/>
          <w:sz w:val="24"/>
          <w:szCs w:val="24"/>
        </w:rPr>
        <w:t>?</w:t>
      </w:r>
    </w:p>
    <w:p w14:paraId="3407FC7C" w14:textId="0DF60C59" w:rsidR="00FB1D2A" w:rsidRPr="00FB1D2A" w:rsidRDefault="00FB1D2A"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FB1D2A">
        <w:rPr>
          <w:rFonts w:ascii="Arial" w:eastAsiaTheme="minorEastAsia" w:hAnsi="Arial" w:cs="Arial"/>
          <w:color w:val="000000"/>
          <w:sz w:val="24"/>
          <w:szCs w:val="24"/>
        </w:rPr>
        <w:t>Would the HRA be reliant on proposed mitigation and avoidance measures</w:t>
      </w:r>
      <w:r w:rsidR="004720EE">
        <w:rPr>
          <w:rFonts w:ascii="Arial" w:eastAsiaTheme="minorEastAsia" w:hAnsi="Arial" w:cs="Arial"/>
          <w:color w:val="000000"/>
          <w:sz w:val="24"/>
          <w:szCs w:val="24"/>
        </w:rPr>
        <w:t>, including any secured by other plans and projects,</w:t>
      </w:r>
      <w:r w:rsidRPr="00FB1D2A">
        <w:rPr>
          <w:rFonts w:ascii="Arial" w:eastAsiaTheme="minorEastAsia" w:hAnsi="Arial" w:cs="Arial"/>
          <w:color w:val="000000"/>
          <w:sz w:val="24"/>
          <w:szCs w:val="24"/>
        </w:rPr>
        <w:t xml:space="preserve"> to ensure that they would avoid or reduce any potential for adverse effects on the integrity of any identified site within the national site network (formerly known as European or Natura 2000 sites), either alone or in combination with other plans and/or projects?</w:t>
      </w:r>
    </w:p>
    <w:p w14:paraId="1C28C1A5" w14:textId="0B1122EA" w:rsidR="00AC1597" w:rsidRPr="00AC1597" w:rsidRDefault="00AC1597"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AC1597">
        <w:rPr>
          <w:rFonts w:ascii="Arial" w:eastAsiaTheme="minorEastAsia" w:hAnsi="Arial" w:cs="Arial"/>
          <w:color w:val="000000"/>
          <w:sz w:val="24"/>
          <w:szCs w:val="24"/>
        </w:rPr>
        <w:t xml:space="preserve">Has </w:t>
      </w:r>
      <w:r w:rsidR="004B1A54">
        <w:rPr>
          <w:rFonts w:ascii="Arial" w:eastAsiaTheme="minorEastAsia" w:hAnsi="Arial" w:cs="Arial"/>
          <w:color w:val="000000"/>
          <w:sz w:val="24"/>
          <w:szCs w:val="24"/>
        </w:rPr>
        <w:t xml:space="preserve">sufficient </w:t>
      </w:r>
      <w:r w:rsidRPr="00AC1597">
        <w:rPr>
          <w:rFonts w:ascii="Arial" w:eastAsiaTheme="minorEastAsia" w:hAnsi="Arial" w:cs="Arial"/>
          <w:color w:val="000000"/>
          <w:sz w:val="24"/>
          <w:szCs w:val="24"/>
        </w:rPr>
        <w:t>engagement with Natural England taken place with respect to the HRA and if so, are they satisfied with the content of the Plan and associated evidence in the HRA?</w:t>
      </w:r>
    </w:p>
    <w:p w14:paraId="367C76D8" w14:textId="0BDC20CE" w:rsidR="004734FB" w:rsidRPr="004734FB" w:rsidRDefault="004734FB"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4734FB">
        <w:rPr>
          <w:rFonts w:ascii="Arial" w:eastAsiaTheme="minorEastAsia" w:hAnsi="Arial" w:cs="Arial"/>
          <w:color w:val="000000"/>
          <w:sz w:val="24"/>
          <w:szCs w:val="24"/>
        </w:rPr>
        <w:t xml:space="preserve">Have any necessary adjustments been made to the HRA approach as a result of the changes to the </w:t>
      </w:r>
      <w:r w:rsidR="00425469">
        <w:rPr>
          <w:rFonts w:ascii="Arial" w:eastAsiaTheme="minorEastAsia" w:hAnsi="Arial" w:cs="Arial"/>
          <w:color w:val="000000"/>
          <w:sz w:val="24"/>
          <w:szCs w:val="24"/>
        </w:rPr>
        <w:t xml:space="preserve">Conservation of </w:t>
      </w:r>
      <w:r w:rsidRPr="004734FB">
        <w:rPr>
          <w:rFonts w:ascii="Arial" w:eastAsiaTheme="minorEastAsia" w:hAnsi="Arial" w:cs="Arial"/>
          <w:color w:val="000000"/>
          <w:sz w:val="24"/>
          <w:szCs w:val="24"/>
        </w:rPr>
        <w:t>Habitats</w:t>
      </w:r>
      <w:r w:rsidR="00425469">
        <w:rPr>
          <w:rFonts w:ascii="Arial" w:eastAsiaTheme="minorEastAsia" w:hAnsi="Arial" w:cs="Arial"/>
          <w:color w:val="000000"/>
          <w:sz w:val="24"/>
          <w:szCs w:val="24"/>
        </w:rPr>
        <w:t xml:space="preserve"> and Species</w:t>
      </w:r>
      <w:r w:rsidRPr="004734FB">
        <w:rPr>
          <w:rFonts w:ascii="Arial" w:eastAsiaTheme="minorEastAsia" w:hAnsi="Arial" w:cs="Arial"/>
          <w:color w:val="000000"/>
          <w:sz w:val="24"/>
          <w:szCs w:val="24"/>
        </w:rPr>
        <w:t xml:space="preserve"> Regulations 2017, pursuant to the UK’s exit from the European Union, which came into force on 1 January 2021?</w:t>
      </w:r>
    </w:p>
    <w:p w14:paraId="4EC65188" w14:textId="419995D9" w:rsidR="00E8531B" w:rsidRDefault="00E8531B" w:rsidP="0060662D">
      <w:pPr>
        <w:pStyle w:val="ListParagraph"/>
        <w:numPr>
          <w:ilvl w:val="0"/>
          <w:numId w:val="2"/>
        </w:numPr>
        <w:spacing w:after="240" w:line="276" w:lineRule="auto"/>
        <w:ind w:left="567" w:hanging="567"/>
        <w:contextualSpacing w:val="0"/>
        <w:rPr>
          <w:rFonts w:ascii="Arial" w:eastAsiaTheme="minorEastAsia" w:hAnsi="Arial" w:cs="Arial"/>
          <w:color w:val="000000"/>
          <w:sz w:val="24"/>
          <w:szCs w:val="24"/>
        </w:rPr>
      </w:pPr>
      <w:r w:rsidRPr="00E8531B">
        <w:rPr>
          <w:rFonts w:ascii="Arial" w:eastAsiaTheme="minorEastAsia" w:hAnsi="Arial" w:cs="Arial"/>
          <w:color w:val="000000"/>
          <w:sz w:val="24"/>
          <w:szCs w:val="24"/>
        </w:rPr>
        <w:t>Overall, have the requirements of the Habitats Regulations been met?</w:t>
      </w:r>
    </w:p>
    <w:p w14:paraId="7ED520C3" w14:textId="7CB391C9" w:rsidR="007C31D6" w:rsidRPr="007C31D6" w:rsidRDefault="000D7E21" w:rsidP="007C31D6">
      <w:pPr>
        <w:spacing w:after="240" w:line="276" w:lineRule="auto"/>
        <w:rPr>
          <w:rFonts w:ascii="Arial" w:eastAsiaTheme="minorEastAsia" w:hAnsi="Arial" w:cs="Arial"/>
          <w:color w:val="000000"/>
          <w:sz w:val="24"/>
          <w:szCs w:val="24"/>
        </w:rPr>
      </w:pPr>
      <w:r>
        <w:rPr>
          <w:rFonts w:ascii="Arial" w:eastAsiaTheme="minorEastAsia" w:hAnsi="Arial" w:cs="Arial"/>
          <w:color w:val="000000"/>
          <w:sz w:val="24"/>
          <w:szCs w:val="24"/>
        </w:rPr>
        <w:t>Equalities</w:t>
      </w:r>
    </w:p>
    <w:p w14:paraId="24100881" w14:textId="36BF5DCC" w:rsidR="00923F9A" w:rsidRDefault="001C625D" w:rsidP="0060662D">
      <w:pPr>
        <w:pStyle w:val="ListParagraph"/>
        <w:numPr>
          <w:ilvl w:val="0"/>
          <w:numId w:val="2"/>
        </w:numPr>
        <w:autoSpaceDE w:val="0"/>
        <w:autoSpaceDN w:val="0"/>
        <w:adjustRightInd w:val="0"/>
        <w:spacing w:after="120" w:line="276" w:lineRule="auto"/>
        <w:ind w:left="567" w:hanging="567"/>
        <w:contextualSpacing w:val="0"/>
        <w:rPr>
          <w:rFonts w:ascii="Arial" w:eastAsiaTheme="minorEastAsia" w:hAnsi="Arial" w:cs="Arial"/>
          <w:color w:val="000000"/>
          <w:sz w:val="24"/>
          <w:szCs w:val="24"/>
        </w:rPr>
      </w:pPr>
      <w:r w:rsidRPr="001C625D">
        <w:rPr>
          <w:rFonts w:ascii="Arial" w:eastAsiaTheme="minorEastAsia" w:hAnsi="Arial" w:cs="Arial"/>
          <w:color w:val="000000"/>
          <w:sz w:val="24"/>
          <w:szCs w:val="24"/>
        </w:rPr>
        <w:t>How does the Plan seek to ensure that due regard is had to the three aims expressed in Section 149 of the Equality Act 2010 in relation to those who have a relevant protected characteristic?</w:t>
      </w:r>
    </w:p>
    <w:p w14:paraId="0FF0A06A" w14:textId="3271647C" w:rsidR="001C625D" w:rsidRDefault="00DE33AE" w:rsidP="0060662D">
      <w:pPr>
        <w:pStyle w:val="ListParagraph"/>
        <w:numPr>
          <w:ilvl w:val="0"/>
          <w:numId w:val="2"/>
        </w:numPr>
        <w:autoSpaceDE w:val="0"/>
        <w:autoSpaceDN w:val="0"/>
        <w:adjustRightInd w:val="0"/>
        <w:spacing w:after="240" w:line="276" w:lineRule="auto"/>
        <w:ind w:left="567" w:hanging="567"/>
        <w:contextualSpacing w:val="0"/>
        <w:rPr>
          <w:rFonts w:ascii="Arial" w:eastAsiaTheme="minorEastAsia" w:hAnsi="Arial" w:cs="Arial"/>
          <w:color w:val="000000"/>
          <w:sz w:val="24"/>
          <w:szCs w:val="24"/>
        </w:rPr>
      </w:pPr>
      <w:r w:rsidRPr="00DE33AE">
        <w:rPr>
          <w:rFonts w:ascii="Arial" w:eastAsiaTheme="minorEastAsia" w:hAnsi="Arial" w:cs="Arial"/>
          <w:color w:val="000000"/>
          <w:sz w:val="24"/>
          <w:szCs w:val="24"/>
        </w:rPr>
        <w:t>Is there any evidence that the Plan would have significant effects on equalities that have not been identified in the IIA?</w:t>
      </w:r>
    </w:p>
    <w:p w14:paraId="6A0A630F" w14:textId="18CBBDA5" w:rsidR="00C04C8A" w:rsidRPr="00C04C8A" w:rsidRDefault="00CF2D3C" w:rsidP="00C04C8A">
      <w:pPr>
        <w:autoSpaceDE w:val="0"/>
        <w:autoSpaceDN w:val="0"/>
        <w:adjustRightInd w:val="0"/>
        <w:spacing w:after="240" w:line="276" w:lineRule="auto"/>
        <w:rPr>
          <w:rFonts w:ascii="Arial" w:eastAsiaTheme="minorEastAsia" w:hAnsi="Arial" w:cs="Arial"/>
          <w:color w:val="000000"/>
          <w:sz w:val="24"/>
          <w:szCs w:val="24"/>
        </w:rPr>
      </w:pPr>
      <w:r>
        <w:rPr>
          <w:rFonts w:ascii="Arial" w:eastAsiaTheme="minorEastAsia" w:hAnsi="Arial" w:cs="Arial"/>
          <w:color w:val="000000"/>
          <w:sz w:val="24"/>
          <w:szCs w:val="24"/>
        </w:rPr>
        <w:t>Local Development Scheme (LDS)</w:t>
      </w:r>
    </w:p>
    <w:p w14:paraId="028640EA" w14:textId="5CB19ED3" w:rsidR="00C04C8A" w:rsidRDefault="00AC0E95" w:rsidP="0060662D">
      <w:pPr>
        <w:pStyle w:val="ListParagraph"/>
        <w:numPr>
          <w:ilvl w:val="0"/>
          <w:numId w:val="2"/>
        </w:numPr>
        <w:autoSpaceDE w:val="0"/>
        <w:autoSpaceDN w:val="0"/>
        <w:adjustRightInd w:val="0"/>
        <w:spacing w:after="240" w:line="276" w:lineRule="auto"/>
        <w:ind w:left="567" w:hanging="567"/>
        <w:contextualSpacing w:val="0"/>
        <w:rPr>
          <w:rFonts w:ascii="Arial" w:eastAsiaTheme="minorEastAsia" w:hAnsi="Arial" w:cs="Arial"/>
          <w:color w:val="000000"/>
          <w:sz w:val="24"/>
          <w:szCs w:val="24"/>
        </w:rPr>
      </w:pPr>
      <w:r w:rsidRPr="00AC0E95">
        <w:rPr>
          <w:rFonts w:ascii="Arial" w:eastAsiaTheme="minorEastAsia" w:hAnsi="Arial" w:cs="Arial"/>
          <w:color w:val="000000"/>
          <w:sz w:val="24"/>
          <w:szCs w:val="24"/>
        </w:rPr>
        <w:t>To what extent has the production of the Plan followed the LDS and is it in compliance with it</w:t>
      </w:r>
      <w:r>
        <w:rPr>
          <w:rFonts w:ascii="Arial" w:eastAsiaTheme="minorEastAsia" w:hAnsi="Arial" w:cs="Arial"/>
          <w:color w:val="000000"/>
          <w:sz w:val="24"/>
          <w:szCs w:val="24"/>
        </w:rPr>
        <w:t>?</w:t>
      </w:r>
      <w:r w:rsidR="00E05A14">
        <w:rPr>
          <w:rFonts w:ascii="Arial" w:eastAsiaTheme="minorEastAsia" w:hAnsi="Arial" w:cs="Arial"/>
          <w:color w:val="000000"/>
          <w:sz w:val="24"/>
          <w:szCs w:val="24"/>
        </w:rPr>
        <w:t xml:space="preserve"> If not, would it be reasonable for the LDS to be updated to reflect </w:t>
      </w:r>
      <w:r w:rsidR="00655486">
        <w:rPr>
          <w:rFonts w:ascii="Arial" w:eastAsiaTheme="minorEastAsia" w:hAnsi="Arial" w:cs="Arial"/>
          <w:color w:val="000000"/>
          <w:sz w:val="24"/>
          <w:szCs w:val="24"/>
        </w:rPr>
        <w:t>the up-to-date position of the Plan and any associated SPDs to which it refers</w:t>
      </w:r>
      <w:r w:rsidR="003F6377">
        <w:rPr>
          <w:rFonts w:ascii="Arial" w:eastAsiaTheme="minorEastAsia" w:hAnsi="Arial" w:cs="Arial"/>
          <w:color w:val="000000"/>
          <w:sz w:val="24"/>
          <w:szCs w:val="24"/>
        </w:rPr>
        <w:t xml:space="preserve"> and tak</w:t>
      </w:r>
      <w:r w:rsidR="00B06406">
        <w:rPr>
          <w:rFonts w:ascii="Arial" w:eastAsiaTheme="minorEastAsia" w:hAnsi="Arial" w:cs="Arial"/>
          <w:color w:val="000000"/>
          <w:sz w:val="24"/>
          <w:szCs w:val="24"/>
        </w:rPr>
        <w:t>e</w:t>
      </w:r>
      <w:r w:rsidR="003F6377">
        <w:rPr>
          <w:rFonts w:ascii="Arial" w:eastAsiaTheme="minorEastAsia" w:hAnsi="Arial" w:cs="Arial"/>
          <w:color w:val="000000"/>
          <w:sz w:val="24"/>
          <w:szCs w:val="24"/>
        </w:rPr>
        <w:t xml:space="preserve"> account of the Council’s related proposed modifications</w:t>
      </w:r>
      <w:r w:rsidR="00655486">
        <w:rPr>
          <w:rFonts w:ascii="Arial" w:eastAsiaTheme="minorEastAsia" w:hAnsi="Arial" w:cs="Arial"/>
          <w:color w:val="000000"/>
          <w:sz w:val="24"/>
          <w:szCs w:val="24"/>
        </w:rPr>
        <w:t>?</w:t>
      </w:r>
    </w:p>
    <w:p w14:paraId="2FAA19FD" w14:textId="45E7ED43" w:rsidR="00B16451" w:rsidRPr="00B16451" w:rsidRDefault="00F86785" w:rsidP="00F86785">
      <w:pPr>
        <w:autoSpaceDE w:val="0"/>
        <w:autoSpaceDN w:val="0"/>
        <w:adjustRightInd w:val="0"/>
        <w:spacing w:after="240" w:line="276" w:lineRule="auto"/>
        <w:rPr>
          <w:rFonts w:ascii="Arial" w:eastAsiaTheme="minorEastAsia" w:hAnsi="Arial" w:cs="Arial"/>
          <w:color w:val="000000"/>
          <w:sz w:val="24"/>
          <w:szCs w:val="24"/>
        </w:rPr>
      </w:pPr>
      <w:r w:rsidRPr="00F86785">
        <w:rPr>
          <w:rFonts w:ascii="Arial" w:eastAsiaTheme="minorEastAsia" w:hAnsi="Arial" w:cs="Arial"/>
          <w:color w:val="000000"/>
          <w:sz w:val="24"/>
          <w:szCs w:val="24"/>
        </w:rPr>
        <w:t>Duty to Co-operate (</w:t>
      </w:r>
      <w:proofErr w:type="spellStart"/>
      <w:r w:rsidRPr="00F86785">
        <w:rPr>
          <w:rFonts w:ascii="Arial" w:eastAsiaTheme="minorEastAsia" w:hAnsi="Arial" w:cs="Arial"/>
          <w:color w:val="000000"/>
          <w:sz w:val="24"/>
          <w:szCs w:val="24"/>
        </w:rPr>
        <w:t>DtC</w:t>
      </w:r>
      <w:proofErr w:type="spellEnd"/>
      <w:r w:rsidRPr="00F86785">
        <w:rPr>
          <w:rFonts w:ascii="Arial" w:eastAsiaTheme="minorEastAsia" w:hAnsi="Arial" w:cs="Arial"/>
          <w:color w:val="000000"/>
          <w:sz w:val="24"/>
          <w:szCs w:val="24"/>
        </w:rPr>
        <w:t>) and General Conformity with the London Plan</w:t>
      </w:r>
      <w:r w:rsidR="00490A95">
        <w:rPr>
          <w:rFonts w:ascii="Arial" w:eastAsiaTheme="minorEastAsia" w:hAnsi="Arial" w:cs="Arial"/>
          <w:color w:val="000000"/>
          <w:sz w:val="24"/>
          <w:szCs w:val="24"/>
        </w:rPr>
        <w:t xml:space="preserve"> 2021</w:t>
      </w:r>
    </w:p>
    <w:p w14:paraId="5CCDFB84" w14:textId="77777777" w:rsidR="00AF7B1E" w:rsidRPr="00AF7B1E" w:rsidRDefault="00AF7B1E"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AF7B1E">
        <w:rPr>
          <w:rFonts w:ascii="Arial" w:eastAsiaTheme="minorEastAsia" w:hAnsi="Arial" w:cs="Arial"/>
          <w:color w:val="000000"/>
          <w:sz w:val="24"/>
          <w:szCs w:val="24"/>
        </w:rPr>
        <w:t xml:space="preserve">Has the Council engaged constructively, actively and on an ongoing basis with all relevant organisations on strategic matters of relevance, including in terms of housing, employment and infrastructure provision, as required by the </w:t>
      </w:r>
      <w:proofErr w:type="spellStart"/>
      <w:r w:rsidRPr="00AF7B1E">
        <w:rPr>
          <w:rFonts w:ascii="Arial" w:eastAsiaTheme="minorEastAsia" w:hAnsi="Arial" w:cs="Arial"/>
          <w:color w:val="000000"/>
          <w:sz w:val="24"/>
          <w:szCs w:val="24"/>
        </w:rPr>
        <w:t>DtC</w:t>
      </w:r>
      <w:proofErr w:type="spellEnd"/>
      <w:r w:rsidRPr="00AF7B1E">
        <w:rPr>
          <w:rFonts w:ascii="Arial" w:eastAsiaTheme="minorEastAsia" w:hAnsi="Arial" w:cs="Arial"/>
          <w:color w:val="000000"/>
          <w:sz w:val="24"/>
          <w:szCs w:val="24"/>
        </w:rPr>
        <w:t xml:space="preserve"> and to maximise the effectiveness of the preparation of the Plan?</w:t>
      </w:r>
    </w:p>
    <w:p w14:paraId="5685FEC9" w14:textId="77777777" w:rsidR="002F43E4" w:rsidRPr="002F43E4" w:rsidRDefault="002F43E4"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2F43E4">
        <w:rPr>
          <w:rFonts w:ascii="Arial" w:eastAsiaTheme="minorEastAsia" w:hAnsi="Arial" w:cs="Arial"/>
          <w:color w:val="000000"/>
          <w:sz w:val="24"/>
          <w:szCs w:val="24"/>
        </w:rPr>
        <w:t>Are there any inter-relationships with other authorities in terms of housing markets, economic activity, travel to work areas and the market for employment land and premises, which have not been specifically addressed?</w:t>
      </w:r>
    </w:p>
    <w:p w14:paraId="40D8300B" w14:textId="7492B3BE" w:rsidR="004B44E1" w:rsidRPr="004B44E1" w:rsidRDefault="004B44E1"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4B44E1">
        <w:rPr>
          <w:rFonts w:ascii="Arial" w:eastAsiaTheme="minorEastAsia" w:hAnsi="Arial" w:cs="Arial"/>
          <w:color w:val="000000"/>
          <w:sz w:val="24"/>
          <w:szCs w:val="24"/>
        </w:rPr>
        <w:lastRenderedPageBreak/>
        <w:t xml:space="preserve">Are there any outstanding concerns from adjoining authorities or other </w:t>
      </w:r>
      <w:proofErr w:type="spellStart"/>
      <w:r w:rsidRPr="004B44E1">
        <w:rPr>
          <w:rFonts w:ascii="Arial" w:eastAsiaTheme="minorEastAsia" w:hAnsi="Arial" w:cs="Arial"/>
          <w:color w:val="000000"/>
          <w:sz w:val="24"/>
          <w:szCs w:val="24"/>
        </w:rPr>
        <w:t>DtC</w:t>
      </w:r>
      <w:proofErr w:type="spellEnd"/>
      <w:r w:rsidRPr="004B44E1">
        <w:rPr>
          <w:rFonts w:ascii="Arial" w:eastAsiaTheme="minorEastAsia" w:hAnsi="Arial" w:cs="Arial"/>
          <w:color w:val="000000"/>
          <w:sz w:val="24"/>
          <w:szCs w:val="24"/>
        </w:rPr>
        <w:t xml:space="preserve"> bodies regarding the </w:t>
      </w:r>
      <w:proofErr w:type="spellStart"/>
      <w:r w:rsidRPr="004B44E1">
        <w:rPr>
          <w:rFonts w:ascii="Arial" w:eastAsiaTheme="minorEastAsia" w:hAnsi="Arial" w:cs="Arial"/>
          <w:color w:val="000000"/>
          <w:sz w:val="24"/>
          <w:szCs w:val="24"/>
        </w:rPr>
        <w:t>DtC</w:t>
      </w:r>
      <w:proofErr w:type="spellEnd"/>
      <w:r w:rsidRPr="004B44E1">
        <w:rPr>
          <w:rFonts w:ascii="Arial" w:eastAsiaTheme="minorEastAsia" w:hAnsi="Arial" w:cs="Arial"/>
          <w:color w:val="000000"/>
          <w:sz w:val="24"/>
          <w:szCs w:val="24"/>
        </w:rPr>
        <w:t>? If so, how ha</w:t>
      </w:r>
      <w:r w:rsidR="000E36BF">
        <w:rPr>
          <w:rFonts w:ascii="Arial" w:eastAsiaTheme="minorEastAsia" w:hAnsi="Arial" w:cs="Arial"/>
          <w:color w:val="000000"/>
          <w:sz w:val="24"/>
          <w:szCs w:val="24"/>
        </w:rPr>
        <w:t>s</w:t>
      </w:r>
      <w:r w:rsidRPr="004B44E1">
        <w:rPr>
          <w:rFonts w:ascii="Arial" w:eastAsiaTheme="minorEastAsia" w:hAnsi="Arial" w:cs="Arial"/>
          <w:color w:val="000000"/>
          <w:sz w:val="24"/>
          <w:szCs w:val="24"/>
        </w:rPr>
        <w:t xml:space="preserve"> the Council sought to address any issues raised?</w:t>
      </w:r>
    </w:p>
    <w:p w14:paraId="69F08630" w14:textId="394F7EFD" w:rsidR="005A6374" w:rsidRDefault="005A6374" w:rsidP="00963EB0">
      <w:pPr>
        <w:pStyle w:val="ListParagraph"/>
        <w:numPr>
          <w:ilvl w:val="0"/>
          <w:numId w:val="2"/>
        </w:numPr>
        <w:spacing w:after="240" w:line="276" w:lineRule="auto"/>
        <w:ind w:left="567"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In overall terms, i</w:t>
      </w:r>
      <w:r w:rsidRPr="005A6374">
        <w:rPr>
          <w:rFonts w:ascii="Arial" w:eastAsiaTheme="minorEastAsia" w:hAnsi="Arial" w:cs="Arial"/>
          <w:color w:val="000000"/>
          <w:sz w:val="24"/>
          <w:szCs w:val="24"/>
        </w:rPr>
        <w:t>s the Plan in general conformity with the spatial development strategy for London (i.e. the London Plan)?</w:t>
      </w:r>
    </w:p>
    <w:p w14:paraId="2CFC9493" w14:textId="3052FD0D" w:rsidR="00963EB0" w:rsidRPr="00963EB0" w:rsidRDefault="003C10D7" w:rsidP="00963EB0">
      <w:pPr>
        <w:spacing w:after="240" w:line="276" w:lineRule="auto"/>
        <w:rPr>
          <w:rFonts w:ascii="Arial" w:eastAsiaTheme="minorEastAsia" w:hAnsi="Arial" w:cs="Arial"/>
          <w:color w:val="000000"/>
          <w:sz w:val="24"/>
          <w:szCs w:val="24"/>
        </w:rPr>
      </w:pPr>
      <w:r>
        <w:rPr>
          <w:rFonts w:ascii="Arial" w:eastAsiaTheme="minorEastAsia" w:hAnsi="Arial" w:cs="Arial"/>
          <w:color w:val="000000"/>
          <w:sz w:val="24"/>
          <w:szCs w:val="24"/>
        </w:rPr>
        <w:t>Climate Change</w:t>
      </w:r>
    </w:p>
    <w:p w14:paraId="2EA63033" w14:textId="2C41A9F2" w:rsidR="008F4891" w:rsidRDefault="008F4891" w:rsidP="0060662D">
      <w:pPr>
        <w:pStyle w:val="ListParagraph"/>
        <w:numPr>
          <w:ilvl w:val="0"/>
          <w:numId w:val="2"/>
        </w:numPr>
        <w:spacing w:after="120" w:line="276" w:lineRule="auto"/>
        <w:ind w:left="567" w:hanging="567"/>
        <w:contextualSpacing w:val="0"/>
        <w:rPr>
          <w:rFonts w:ascii="Arial" w:eastAsiaTheme="minorEastAsia" w:hAnsi="Arial" w:cs="Arial"/>
          <w:color w:val="000000"/>
          <w:sz w:val="24"/>
          <w:szCs w:val="24"/>
        </w:rPr>
      </w:pPr>
      <w:r w:rsidRPr="008F4891">
        <w:rPr>
          <w:rFonts w:ascii="Arial" w:eastAsiaTheme="minorEastAsia" w:hAnsi="Arial" w:cs="Arial"/>
          <w:color w:val="000000"/>
          <w:sz w:val="24"/>
          <w:szCs w:val="24"/>
        </w:rPr>
        <w:t xml:space="preserve">Does the Plan accord with s19(1A) of the Planning and Compulsory Purchase Act 2004 by including policies that are designed to secure that the development and use of the land in the </w:t>
      </w:r>
      <w:r w:rsidR="00342923">
        <w:rPr>
          <w:rFonts w:ascii="Arial" w:eastAsiaTheme="minorEastAsia" w:hAnsi="Arial" w:cs="Arial"/>
          <w:color w:val="000000"/>
          <w:sz w:val="24"/>
          <w:szCs w:val="24"/>
        </w:rPr>
        <w:t xml:space="preserve">London </w:t>
      </w:r>
      <w:r w:rsidRPr="008F4891">
        <w:rPr>
          <w:rFonts w:ascii="Arial" w:eastAsiaTheme="minorEastAsia" w:hAnsi="Arial" w:cs="Arial"/>
          <w:color w:val="000000"/>
          <w:sz w:val="24"/>
          <w:szCs w:val="24"/>
        </w:rPr>
        <w:t>Borough</w:t>
      </w:r>
      <w:r w:rsidR="00342923">
        <w:rPr>
          <w:rFonts w:ascii="Arial" w:eastAsiaTheme="minorEastAsia" w:hAnsi="Arial" w:cs="Arial"/>
          <w:color w:val="000000"/>
          <w:sz w:val="24"/>
          <w:szCs w:val="24"/>
        </w:rPr>
        <w:t xml:space="preserve"> of Barnet</w:t>
      </w:r>
      <w:r w:rsidRPr="008F4891">
        <w:rPr>
          <w:rFonts w:ascii="Arial" w:eastAsiaTheme="minorEastAsia" w:hAnsi="Arial" w:cs="Arial"/>
          <w:color w:val="000000"/>
          <w:sz w:val="24"/>
          <w:szCs w:val="24"/>
        </w:rPr>
        <w:t xml:space="preserve"> contribute to the mitigation of, and adaptation to, climate change?</w:t>
      </w:r>
    </w:p>
    <w:p w14:paraId="552DEA0D" w14:textId="5CA51A0C" w:rsidR="00EF1D6D" w:rsidRPr="008F4891" w:rsidRDefault="00342923" w:rsidP="0060662D">
      <w:pPr>
        <w:pStyle w:val="ListParagraph"/>
        <w:numPr>
          <w:ilvl w:val="0"/>
          <w:numId w:val="2"/>
        </w:numPr>
        <w:spacing w:after="120" w:line="276" w:lineRule="auto"/>
        <w:ind w:left="567" w:hanging="567"/>
        <w:rPr>
          <w:rFonts w:ascii="Arial" w:eastAsiaTheme="minorEastAsia" w:hAnsi="Arial" w:cs="Arial"/>
          <w:color w:val="000000"/>
          <w:sz w:val="24"/>
          <w:szCs w:val="24"/>
        </w:rPr>
      </w:pPr>
      <w:r>
        <w:rPr>
          <w:rFonts w:ascii="Arial" w:eastAsiaTheme="minorEastAsia" w:hAnsi="Arial" w:cs="Arial"/>
          <w:color w:val="000000" w:themeColor="text1"/>
          <w:sz w:val="24"/>
          <w:szCs w:val="24"/>
        </w:rPr>
        <w:t>Are</w:t>
      </w:r>
      <w:r w:rsidR="00EF1D6D" w:rsidRPr="1E41BBF9">
        <w:rPr>
          <w:rFonts w:ascii="Arial" w:eastAsiaTheme="minorEastAsia" w:hAnsi="Arial" w:cs="Arial"/>
          <w:color w:val="000000" w:themeColor="text1"/>
          <w:sz w:val="24"/>
          <w:szCs w:val="24"/>
        </w:rPr>
        <w:t xml:space="preserve"> the proposed </w:t>
      </w:r>
      <w:r w:rsidR="003A6185" w:rsidRPr="1E41BBF9">
        <w:rPr>
          <w:rFonts w:ascii="Arial" w:eastAsiaTheme="minorEastAsia" w:hAnsi="Arial" w:cs="Arial"/>
          <w:color w:val="000000" w:themeColor="text1"/>
          <w:sz w:val="24"/>
          <w:szCs w:val="24"/>
        </w:rPr>
        <w:t>modificatio</w:t>
      </w:r>
      <w:r w:rsidR="003A6185">
        <w:rPr>
          <w:rFonts w:ascii="Arial" w:eastAsiaTheme="minorEastAsia" w:hAnsi="Arial" w:cs="Arial"/>
          <w:color w:val="000000" w:themeColor="text1"/>
          <w:sz w:val="24"/>
          <w:szCs w:val="24"/>
        </w:rPr>
        <w:t>n</w:t>
      </w:r>
      <w:r w:rsidR="003A6185" w:rsidRPr="1E41BBF9">
        <w:rPr>
          <w:rFonts w:ascii="Arial" w:eastAsiaTheme="minorEastAsia" w:hAnsi="Arial" w:cs="Arial"/>
          <w:color w:val="000000" w:themeColor="text1"/>
          <w:sz w:val="24"/>
          <w:szCs w:val="24"/>
        </w:rPr>
        <w:t>s</w:t>
      </w:r>
      <w:r w:rsidR="0032205E" w:rsidRPr="1E41BBF9">
        <w:rPr>
          <w:rFonts w:ascii="Arial" w:eastAsiaTheme="minorEastAsia" w:hAnsi="Arial" w:cs="Arial"/>
          <w:color w:val="000000" w:themeColor="text1"/>
          <w:sz w:val="24"/>
          <w:szCs w:val="24"/>
        </w:rPr>
        <w:t xml:space="preserve"> indicating that the Council declared a Climate </w:t>
      </w:r>
      <w:r w:rsidR="00452F5D" w:rsidRPr="1E41BBF9">
        <w:rPr>
          <w:rFonts w:ascii="Arial" w:eastAsiaTheme="minorEastAsia" w:hAnsi="Arial" w:cs="Arial"/>
          <w:color w:val="000000" w:themeColor="text1"/>
          <w:sz w:val="24"/>
          <w:szCs w:val="24"/>
        </w:rPr>
        <w:t>Emergency in May 202</w:t>
      </w:r>
      <w:r w:rsidR="00BC2224" w:rsidRPr="1E41BBF9">
        <w:rPr>
          <w:rFonts w:ascii="Arial" w:eastAsiaTheme="minorEastAsia" w:hAnsi="Arial" w:cs="Arial"/>
          <w:color w:val="000000" w:themeColor="text1"/>
          <w:sz w:val="24"/>
          <w:szCs w:val="24"/>
        </w:rPr>
        <w:t>2 necessary for soundness and</w:t>
      </w:r>
      <w:r w:rsidR="00B8082A" w:rsidRPr="1E41BBF9">
        <w:rPr>
          <w:rFonts w:ascii="Arial" w:eastAsiaTheme="minorEastAsia" w:hAnsi="Arial" w:cs="Arial"/>
          <w:color w:val="000000" w:themeColor="text1"/>
          <w:sz w:val="24"/>
          <w:szCs w:val="24"/>
        </w:rPr>
        <w:t xml:space="preserve"> if so,</w:t>
      </w:r>
      <w:r w:rsidR="00BC2224" w:rsidRPr="1E41BBF9">
        <w:rPr>
          <w:rFonts w:ascii="Arial" w:eastAsiaTheme="minorEastAsia" w:hAnsi="Arial" w:cs="Arial"/>
          <w:color w:val="000000" w:themeColor="text1"/>
          <w:sz w:val="24"/>
          <w:szCs w:val="24"/>
        </w:rPr>
        <w:t xml:space="preserve"> </w:t>
      </w:r>
      <w:r w:rsidR="00B8082A" w:rsidRPr="1E41BBF9">
        <w:rPr>
          <w:rFonts w:ascii="Arial" w:eastAsiaTheme="minorEastAsia" w:hAnsi="Arial" w:cs="Arial"/>
          <w:color w:val="000000" w:themeColor="text1"/>
          <w:sz w:val="24"/>
          <w:szCs w:val="24"/>
        </w:rPr>
        <w:t>would</w:t>
      </w:r>
      <w:r w:rsidR="00BC2224" w:rsidRPr="1E41BBF9">
        <w:rPr>
          <w:rFonts w:ascii="Arial" w:eastAsiaTheme="minorEastAsia" w:hAnsi="Arial" w:cs="Arial"/>
          <w:color w:val="000000" w:themeColor="text1"/>
          <w:sz w:val="24"/>
          <w:szCs w:val="24"/>
        </w:rPr>
        <w:t xml:space="preserve"> </w:t>
      </w:r>
      <w:r w:rsidR="001649FF">
        <w:rPr>
          <w:rFonts w:ascii="Arial" w:eastAsiaTheme="minorEastAsia" w:hAnsi="Arial" w:cs="Arial"/>
          <w:color w:val="000000" w:themeColor="text1"/>
          <w:sz w:val="24"/>
          <w:szCs w:val="24"/>
        </w:rPr>
        <w:t>this</w:t>
      </w:r>
      <w:r w:rsidR="00BC2224" w:rsidRPr="1E41BBF9">
        <w:rPr>
          <w:rFonts w:ascii="Arial" w:eastAsiaTheme="minorEastAsia" w:hAnsi="Arial" w:cs="Arial"/>
          <w:color w:val="000000" w:themeColor="text1"/>
          <w:sz w:val="24"/>
          <w:szCs w:val="24"/>
        </w:rPr>
        <w:t xml:space="preserve"> </w:t>
      </w:r>
      <w:r w:rsidR="0080401E">
        <w:rPr>
          <w:rFonts w:ascii="Arial" w:eastAsiaTheme="minorEastAsia" w:hAnsi="Arial" w:cs="Arial"/>
          <w:color w:val="000000"/>
          <w:sz w:val="24"/>
          <w:szCs w:val="24"/>
        </w:rPr>
        <w:t>require</w:t>
      </w:r>
      <w:r w:rsidR="00BC2224" w:rsidRPr="1E41BBF9">
        <w:rPr>
          <w:rFonts w:ascii="Arial" w:eastAsiaTheme="minorEastAsia" w:hAnsi="Arial" w:cs="Arial"/>
          <w:color w:val="000000" w:themeColor="text1"/>
          <w:sz w:val="24"/>
          <w:szCs w:val="24"/>
        </w:rPr>
        <w:t xml:space="preserve"> any </w:t>
      </w:r>
      <w:r w:rsidR="00B8082A" w:rsidRPr="1E41BBF9">
        <w:rPr>
          <w:rFonts w:ascii="Arial" w:eastAsiaTheme="minorEastAsia" w:hAnsi="Arial" w:cs="Arial"/>
          <w:color w:val="000000" w:themeColor="text1"/>
          <w:sz w:val="24"/>
          <w:szCs w:val="24"/>
        </w:rPr>
        <w:t>consequential changes to the Plan?</w:t>
      </w:r>
    </w:p>
    <w:p w14:paraId="77820C18" w14:textId="77777777" w:rsidR="00CB4574" w:rsidRDefault="00CB4574" w:rsidP="008F4891">
      <w:pPr>
        <w:autoSpaceDE w:val="0"/>
        <w:autoSpaceDN w:val="0"/>
        <w:adjustRightInd w:val="0"/>
        <w:spacing w:line="276" w:lineRule="auto"/>
        <w:rPr>
          <w:rFonts w:ascii="Arial" w:eastAsiaTheme="minorEastAsia" w:hAnsi="Arial" w:cs="Arial"/>
          <w:b/>
          <w:bCs/>
          <w:color w:val="000000"/>
          <w:sz w:val="24"/>
          <w:szCs w:val="24"/>
        </w:rPr>
      </w:pPr>
    </w:p>
    <w:p w14:paraId="7DC2F496" w14:textId="73E6E5CF" w:rsidR="00CB4574" w:rsidRDefault="00CB4574" w:rsidP="008F4891">
      <w:pPr>
        <w:autoSpaceDE w:val="0"/>
        <w:autoSpaceDN w:val="0"/>
        <w:adjustRightInd w:val="0"/>
        <w:spacing w:line="276" w:lineRule="auto"/>
        <w:rPr>
          <w:rFonts w:ascii="Arial" w:eastAsiaTheme="minorEastAsia" w:hAnsi="Arial" w:cs="Arial"/>
          <w:b/>
          <w:bCs/>
          <w:color w:val="000000"/>
          <w:sz w:val="24"/>
          <w:szCs w:val="24"/>
        </w:rPr>
      </w:pPr>
      <w:r w:rsidRPr="00CB4574">
        <w:rPr>
          <w:rFonts w:ascii="Arial" w:eastAsiaTheme="minorEastAsia" w:hAnsi="Arial" w:cs="Arial"/>
          <w:b/>
          <w:bCs/>
          <w:color w:val="000000"/>
          <w:sz w:val="24"/>
          <w:szCs w:val="24"/>
        </w:rPr>
        <w:t xml:space="preserve">N.B. The Council should liaise with </w:t>
      </w:r>
      <w:proofErr w:type="spellStart"/>
      <w:r w:rsidRPr="00CB4574">
        <w:rPr>
          <w:rFonts w:ascii="Arial" w:eastAsiaTheme="minorEastAsia" w:hAnsi="Arial" w:cs="Arial"/>
          <w:b/>
          <w:bCs/>
          <w:color w:val="000000"/>
          <w:sz w:val="24"/>
          <w:szCs w:val="24"/>
        </w:rPr>
        <w:t>DtC</w:t>
      </w:r>
      <w:proofErr w:type="spellEnd"/>
      <w:r w:rsidRPr="00CB4574">
        <w:rPr>
          <w:rFonts w:ascii="Arial" w:eastAsiaTheme="minorEastAsia" w:hAnsi="Arial" w:cs="Arial"/>
          <w:b/>
          <w:bCs/>
          <w:color w:val="000000"/>
          <w:sz w:val="24"/>
          <w:szCs w:val="24"/>
        </w:rPr>
        <w:t xml:space="preserve"> bodies to produce Statements of Common Ground in advance of the hearing sessions, if they have not done so already.</w:t>
      </w:r>
    </w:p>
    <w:p w14:paraId="7C0B3A98" w14:textId="77777777" w:rsidR="00CB4574" w:rsidRDefault="00CB4574">
      <w:pPr>
        <w:rPr>
          <w:rFonts w:ascii="Arial" w:eastAsiaTheme="minorEastAsia" w:hAnsi="Arial" w:cs="Arial"/>
          <w:b/>
          <w:bCs/>
          <w:color w:val="000000"/>
          <w:sz w:val="24"/>
          <w:szCs w:val="24"/>
        </w:rPr>
      </w:pPr>
      <w:r>
        <w:rPr>
          <w:rFonts w:ascii="Arial" w:eastAsiaTheme="minorEastAsia" w:hAnsi="Arial" w:cs="Arial"/>
          <w:b/>
          <w:bCs/>
          <w:color w:val="000000"/>
          <w:sz w:val="24"/>
          <w:szCs w:val="24"/>
        </w:rPr>
        <w:br w:type="page"/>
      </w:r>
    </w:p>
    <w:p w14:paraId="2FE4B455" w14:textId="426696A6" w:rsidR="00B16451" w:rsidRDefault="00415D8C" w:rsidP="00277D12">
      <w:pPr>
        <w:autoSpaceDE w:val="0"/>
        <w:autoSpaceDN w:val="0"/>
        <w:adjustRightInd w:val="0"/>
        <w:spacing w:after="0" w:line="276" w:lineRule="auto"/>
        <w:rPr>
          <w:rFonts w:ascii="Arial" w:eastAsiaTheme="minorEastAsia" w:hAnsi="Arial" w:cs="Arial"/>
          <w:b/>
          <w:bCs/>
          <w:color w:val="000000"/>
          <w:sz w:val="24"/>
          <w:szCs w:val="24"/>
        </w:rPr>
      </w:pPr>
      <w:r w:rsidRPr="00415D8C">
        <w:rPr>
          <w:rFonts w:ascii="Arial" w:eastAsiaTheme="minorEastAsia" w:hAnsi="Arial" w:cs="Arial"/>
          <w:b/>
          <w:bCs/>
          <w:color w:val="000000"/>
          <w:sz w:val="24"/>
          <w:szCs w:val="24"/>
        </w:rPr>
        <w:lastRenderedPageBreak/>
        <w:t>Matter 2: Spatial Strategy and Strategic Policies</w:t>
      </w:r>
    </w:p>
    <w:p w14:paraId="6C757426" w14:textId="77777777" w:rsidR="00277D12" w:rsidRDefault="00277D12" w:rsidP="00277D12">
      <w:pPr>
        <w:autoSpaceDE w:val="0"/>
        <w:autoSpaceDN w:val="0"/>
        <w:adjustRightInd w:val="0"/>
        <w:spacing w:after="0" w:line="276" w:lineRule="auto"/>
        <w:rPr>
          <w:rFonts w:ascii="Arial" w:eastAsia="Times New Roman" w:hAnsi="Arial" w:cs="Arial"/>
          <w:b/>
          <w:color w:val="000000" w:themeColor="text1"/>
          <w:sz w:val="24"/>
          <w:szCs w:val="24"/>
          <w:lang w:eastAsia="en-GB"/>
        </w:rPr>
      </w:pPr>
    </w:p>
    <w:p w14:paraId="2B9B3C64" w14:textId="6CCE4698" w:rsidR="00277D12" w:rsidRPr="00277D12" w:rsidRDefault="00277D12" w:rsidP="00277D12">
      <w:pPr>
        <w:autoSpaceDE w:val="0"/>
        <w:autoSpaceDN w:val="0"/>
        <w:adjustRightInd w:val="0"/>
        <w:spacing w:after="0" w:line="276" w:lineRule="auto"/>
        <w:rPr>
          <w:rFonts w:ascii="Arial" w:eastAsia="Times New Roman" w:hAnsi="Arial" w:cs="Arial"/>
          <w:b/>
          <w:bCs/>
          <w:color w:val="000000"/>
          <w:sz w:val="24"/>
          <w:szCs w:val="24"/>
          <w:lang w:eastAsia="en-GB"/>
        </w:rPr>
      </w:pPr>
      <w:r w:rsidRPr="00277D12">
        <w:rPr>
          <w:rFonts w:ascii="Arial" w:eastAsia="Times New Roman" w:hAnsi="Arial" w:cs="Arial"/>
          <w:b/>
          <w:color w:val="000000" w:themeColor="text1"/>
          <w:sz w:val="24"/>
          <w:szCs w:val="24"/>
          <w:lang w:eastAsia="en-GB"/>
        </w:rPr>
        <w:t>Issue</w:t>
      </w:r>
      <w:r w:rsidR="00D64E01">
        <w:rPr>
          <w:rFonts w:ascii="Arial" w:eastAsia="Times New Roman" w:hAnsi="Arial" w:cs="Arial"/>
          <w:b/>
          <w:color w:val="000000" w:themeColor="text1"/>
          <w:sz w:val="24"/>
          <w:szCs w:val="24"/>
          <w:lang w:eastAsia="en-GB"/>
        </w:rPr>
        <w:t>:</w:t>
      </w:r>
    </w:p>
    <w:p w14:paraId="7D688D2F" w14:textId="77777777" w:rsidR="00277D12" w:rsidRPr="00277D12" w:rsidRDefault="00277D12" w:rsidP="00277D12">
      <w:pPr>
        <w:autoSpaceDE w:val="0"/>
        <w:autoSpaceDN w:val="0"/>
        <w:adjustRightInd w:val="0"/>
        <w:spacing w:after="0" w:line="276" w:lineRule="auto"/>
        <w:rPr>
          <w:rFonts w:ascii="Arial" w:eastAsia="Times New Roman" w:hAnsi="Arial" w:cs="Arial"/>
          <w:b/>
          <w:bCs/>
          <w:color w:val="000000"/>
          <w:sz w:val="24"/>
          <w:szCs w:val="24"/>
          <w:lang w:eastAsia="en-GB"/>
        </w:rPr>
      </w:pPr>
    </w:p>
    <w:p w14:paraId="2EFD4181" w14:textId="4E5D0F57" w:rsidR="00277D12" w:rsidRDefault="00277D12" w:rsidP="00277D12">
      <w:pPr>
        <w:autoSpaceDE w:val="0"/>
        <w:autoSpaceDN w:val="0"/>
        <w:adjustRightInd w:val="0"/>
        <w:spacing w:after="0" w:line="276" w:lineRule="auto"/>
        <w:rPr>
          <w:rFonts w:ascii="Arial" w:eastAsia="Calibri" w:hAnsi="Arial" w:cs="Arial"/>
          <w:color w:val="000000" w:themeColor="text1"/>
          <w:sz w:val="24"/>
          <w:szCs w:val="24"/>
        </w:rPr>
      </w:pPr>
      <w:r w:rsidRPr="00277D12">
        <w:rPr>
          <w:rFonts w:ascii="Arial" w:eastAsia="Calibri" w:hAnsi="Arial" w:cs="Arial"/>
          <w:color w:val="000000" w:themeColor="text1"/>
          <w:sz w:val="24"/>
          <w:szCs w:val="24"/>
        </w:rPr>
        <w:t xml:space="preserve">Whether the spatial strategy and strategic </w:t>
      </w:r>
      <w:r w:rsidR="000E6562">
        <w:rPr>
          <w:rFonts w:ascii="Arial" w:eastAsia="Calibri" w:hAnsi="Arial" w:cs="Arial"/>
          <w:color w:val="000000" w:themeColor="text1"/>
          <w:sz w:val="24"/>
          <w:szCs w:val="24"/>
        </w:rPr>
        <w:t>policies</w:t>
      </w:r>
      <w:r w:rsidRPr="00277D12">
        <w:rPr>
          <w:rFonts w:ascii="Arial" w:eastAsia="Calibri" w:hAnsi="Arial" w:cs="Arial"/>
          <w:color w:val="000000" w:themeColor="text1"/>
          <w:sz w:val="24"/>
          <w:szCs w:val="24"/>
        </w:rPr>
        <w:t xml:space="preserve"> of the Plan are positively prepared, justified, effective and consistent with national policy, and in general conformity with the London Plan, in relation to the scale and distribution of the development proposed</w:t>
      </w:r>
      <w:r w:rsidR="00E12DBB">
        <w:rPr>
          <w:rFonts w:ascii="Arial" w:eastAsia="Calibri" w:hAnsi="Arial" w:cs="Arial"/>
          <w:color w:val="000000" w:themeColor="text1"/>
          <w:sz w:val="24"/>
          <w:szCs w:val="24"/>
        </w:rPr>
        <w:t>?</w:t>
      </w:r>
    </w:p>
    <w:p w14:paraId="1DDE6D6A" w14:textId="77777777" w:rsidR="00277D12" w:rsidRDefault="00277D12" w:rsidP="00277D12">
      <w:pPr>
        <w:autoSpaceDE w:val="0"/>
        <w:autoSpaceDN w:val="0"/>
        <w:adjustRightInd w:val="0"/>
        <w:spacing w:after="0" w:line="276" w:lineRule="auto"/>
        <w:rPr>
          <w:rFonts w:ascii="Arial" w:eastAsia="Calibri" w:hAnsi="Arial" w:cs="Arial"/>
          <w:color w:val="000000" w:themeColor="text1"/>
          <w:sz w:val="24"/>
          <w:szCs w:val="24"/>
        </w:rPr>
      </w:pPr>
    </w:p>
    <w:p w14:paraId="33DA1CAA" w14:textId="4077362C" w:rsidR="00277D12" w:rsidRPr="00277D12" w:rsidRDefault="00824585" w:rsidP="00824585">
      <w:pPr>
        <w:autoSpaceDE w:val="0"/>
        <w:autoSpaceDN w:val="0"/>
        <w:adjustRightInd w:val="0"/>
        <w:spacing w:after="0" w:line="276" w:lineRule="auto"/>
        <w:rPr>
          <w:rFonts w:ascii="Arial" w:eastAsia="Calibri" w:hAnsi="Arial" w:cs="Arial"/>
          <w:b/>
          <w:bCs/>
          <w:color w:val="000000"/>
          <w:sz w:val="24"/>
          <w:szCs w:val="24"/>
        </w:rPr>
      </w:pPr>
      <w:r w:rsidRPr="00824585">
        <w:rPr>
          <w:rFonts w:ascii="Arial" w:eastAsia="Calibri" w:hAnsi="Arial" w:cs="Arial"/>
          <w:b/>
          <w:bCs/>
          <w:color w:val="000000"/>
          <w:sz w:val="24"/>
          <w:szCs w:val="24"/>
        </w:rPr>
        <w:t>Questions</w:t>
      </w:r>
      <w:r w:rsidR="00D64E01">
        <w:rPr>
          <w:rFonts w:ascii="Arial" w:eastAsia="Calibri" w:hAnsi="Arial" w:cs="Arial"/>
          <w:b/>
          <w:bCs/>
          <w:color w:val="000000"/>
          <w:sz w:val="24"/>
          <w:szCs w:val="24"/>
        </w:rPr>
        <w:t>:</w:t>
      </w:r>
    </w:p>
    <w:p w14:paraId="5C78A06B" w14:textId="77777777" w:rsidR="00415D8C" w:rsidRDefault="00415D8C" w:rsidP="00824585">
      <w:pPr>
        <w:autoSpaceDE w:val="0"/>
        <w:autoSpaceDN w:val="0"/>
        <w:adjustRightInd w:val="0"/>
        <w:spacing w:after="0" w:line="276" w:lineRule="auto"/>
        <w:rPr>
          <w:rFonts w:ascii="Arial" w:eastAsiaTheme="minorEastAsia" w:hAnsi="Arial" w:cs="Arial"/>
          <w:b/>
          <w:bCs/>
          <w:color w:val="000000"/>
          <w:sz w:val="24"/>
          <w:szCs w:val="24"/>
        </w:rPr>
      </w:pPr>
    </w:p>
    <w:p w14:paraId="0CBC2365" w14:textId="17EEA461" w:rsidR="0052674B" w:rsidRPr="0052674B" w:rsidRDefault="0052674B"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52674B">
        <w:rPr>
          <w:rFonts w:ascii="Arial" w:eastAsiaTheme="minorEastAsia" w:hAnsi="Arial" w:cs="Arial"/>
          <w:color w:val="000000"/>
          <w:sz w:val="24"/>
          <w:szCs w:val="24"/>
        </w:rPr>
        <w:t xml:space="preserve">Does the Plan’s vision and key objectives provide a positively prepared and justified approach for Barnet’s future growth? </w:t>
      </w:r>
    </w:p>
    <w:p w14:paraId="42D54218" w14:textId="77777777" w:rsidR="000855AE" w:rsidRDefault="005D681B"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5D681B">
        <w:rPr>
          <w:rFonts w:ascii="Arial" w:eastAsiaTheme="minorEastAsia" w:hAnsi="Arial" w:cs="Arial"/>
          <w:color w:val="000000"/>
          <w:sz w:val="24"/>
          <w:szCs w:val="24"/>
        </w:rPr>
        <w:t>Does the Plan</w:t>
      </w:r>
      <w:r w:rsidR="00CC0267">
        <w:rPr>
          <w:rFonts w:ascii="Arial" w:eastAsiaTheme="minorEastAsia" w:hAnsi="Arial" w:cs="Arial"/>
          <w:color w:val="000000"/>
          <w:sz w:val="24"/>
          <w:szCs w:val="24"/>
        </w:rPr>
        <w:t xml:space="preserve"> as submitted </w:t>
      </w:r>
      <w:r w:rsidRPr="005D681B">
        <w:rPr>
          <w:rFonts w:ascii="Arial" w:eastAsiaTheme="minorEastAsia" w:hAnsi="Arial" w:cs="Arial"/>
          <w:color w:val="000000"/>
          <w:sz w:val="24"/>
          <w:szCs w:val="24"/>
        </w:rPr>
        <w:t>appropriately identify “strategic policies”</w:t>
      </w:r>
      <w:r w:rsidR="000855AE">
        <w:rPr>
          <w:rFonts w:ascii="Arial" w:eastAsiaTheme="minorEastAsia" w:hAnsi="Arial" w:cs="Arial"/>
          <w:color w:val="000000"/>
          <w:sz w:val="24"/>
          <w:szCs w:val="24"/>
        </w:rPr>
        <w:t xml:space="preserve"> or are the Council’s proposed modifications necessary for soundness?</w:t>
      </w:r>
      <w:r w:rsidRPr="005D681B">
        <w:rPr>
          <w:rFonts w:ascii="Arial" w:eastAsiaTheme="minorEastAsia" w:hAnsi="Arial" w:cs="Arial"/>
          <w:color w:val="000000"/>
          <w:sz w:val="24"/>
          <w:szCs w:val="24"/>
        </w:rPr>
        <w:t xml:space="preserve"> </w:t>
      </w:r>
    </w:p>
    <w:p w14:paraId="61085C0D" w14:textId="13DBF714" w:rsidR="005D681B" w:rsidRPr="005D681B" w:rsidRDefault="000855AE"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I</w:t>
      </w:r>
      <w:r w:rsidR="005D681B" w:rsidRPr="005D681B">
        <w:rPr>
          <w:rFonts w:ascii="Arial" w:eastAsiaTheme="minorEastAsia" w:hAnsi="Arial" w:cs="Arial"/>
          <w:color w:val="000000"/>
          <w:sz w:val="24"/>
          <w:szCs w:val="24"/>
        </w:rPr>
        <w:t xml:space="preserve">s the Plan consistent with the Framework which expects strategic policies to look ahead over a minimum 15-year period from adoption? If not, would </w:t>
      </w:r>
      <w:r w:rsidR="00D80E02">
        <w:rPr>
          <w:rFonts w:ascii="Arial" w:eastAsiaTheme="minorEastAsia" w:hAnsi="Arial" w:cs="Arial"/>
          <w:color w:val="000000"/>
          <w:sz w:val="24"/>
          <w:szCs w:val="24"/>
        </w:rPr>
        <w:t>the</w:t>
      </w:r>
      <w:r w:rsidR="005D681B" w:rsidRPr="005D681B">
        <w:rPr>
          <w:rFonts w:ascii="Arial" w:eastAsiaTheme="minorEastAsia" w:hAnsi="Arial" w:cs="Arial"/>
          <w:color w:val="000000"/>
          <w:sz w:val="24"/>
          <w:szCs w:val="24"/>
        </w:rPr>
        <w:t xml:space="preserve"> Plan period of 2021 to 2036 otherwise be justified?</w:t>
      </w:r>
    </w:p>
    <w:p w14:paraId="067A8377" w14:textId="58825E03" w:rsidR="00D75925" w:rsidRPr="00F058CE" w:rsidRDefault="00D75925"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D75925">
        <w:rPr>
          <w:rFonts w:ascii="Arial" w:eastAsiaTheme="minorEastAsia" w:hAnsi="Arial" w:cs="Arial"/>
          <w:color w:val="000000"/>
          <w:sz w:val="24"/>
          <w:szCs w:val="24"/>
        </w:rPr>
        <w:t>Are the strategic requirements of the Plan as set out in Policy BSS01 intended to correlate with the London Plan when having regard to the approach to spatial development strategies in the Framework? If so, is the Plan</w:t>
      </w:r>
      <w:r w:rsidR="00D80E02">
        <w:rPr>
          <w:rFonts w:ascii="Arial" w:eastAsiaTheme="minorEastAsia" w:hAnsi="Arial" w:cs="Arial"/>
          <w:color w:val="000000"/>
          <w:sz w:val="24"/>
          <w:szCs w:val="24"/>
        </w:rPr>
        <w:t>’s</w:t>
      </w:r>
      <w:r w:rsidRPr="00D75925">
        <w:rPr>
          <w:rFonts w:ascii="Arial" w:eastAsiaTheme="minorEastAsia" w:hAnsi="Arial" w:cs="Arial"/>
          <w:color w:val="000000"/>
          <w:sz w:val="24"/>
          <w:szCs w:val="24"/>
        </w:rPr>
        <w:t xml:space="preserve"> approach to </w:t>
      </w:r>
      <w:r w:rsidR="00F058CE" w:rsidRPr="00F058CE">
        <w:rPr>
          <w:rFonts w:ascii="Arial" w:eastAsiaTheme="minorEastAsia" w:hAnsi="Arial" w:cs="Arial"/>
          <w:color w:val="000000"/>
          <w:sz w:val="24"/>
          <w:szCs w:val="24"/>
        </w:rPr>
        <w:t>housing, employment, retail, leisure and other</w:t>
      </w:r>
      <w:r w:rsidR="00F058CE">
        <w:rPr>
          <w:rFonts w:ascii="Arial" w:eastAsiaTheme="minorEastAsia" w:hAnsi="Arial" w:cs="Arial"/>
          <w:color w:val="000000"/>
          <w:sz w:val="24"/>
          <w:szCs w:val="24"/>
        </w:rPr>
        <w:t xml:space="preserve"> </w:t>
      </w:r>
      <w:r w:rsidR="00F058CE" w:rsidRPr="00F058CE">
        <w:rPr>
          <w:rFonts w:ascii="Arial" w:eastAsiaTheme="minorEastAsia" w:hAnsi="Arial" w:cs="Arial"/>
          <w:color w:val="000000"/>
          <w:sz w:val="24"/>
          <w:szCs w:val="24"/>
        </w:rPr>
        <w:t>commercial development</w:t>
      </w:r>
      <w:r w:rsidRPr="00F058CE">
        <w:rPr>
          <w:rFonts w:ascii="Arial" w:eastAsiaTheme="minorEastAsia" w:hAnsi="Arial" w:cs="Arial"/>
          <w:color w:val="000000"/>
          <w:sz w:val="24"/>
          <w:szCs w:val="24"/>
        </w:rPr>
        <w:t xml:space="preserve"> respectively - positively prepared, justified</w:t>
      </w:r>
      <w:r w:rsidR="00D605DE">
        <w:rPr>
          <w:rFonts w:ascii="Arial" w:eastAsiaTheme="minorEastAsia" w:hAnsi="Arial" w:cs="Arial"/>
          <w:color w:val="000000"/>
          <w:sz w:val="24"/>
          <w:szCs w:val="24"/>
        </w:rPr>
        <w:t xml:space="preserve"> and</w:t>
      </w:r>
      <w:r w:rsidRPr="00F058CE">
        <w:rPr>
          <w:rFonts w:ascii="Arial" w:eastAsiaTheme="minorEastAsia" w:hAnsi="Arial" w:cs="Arial"/>
          <w:color w:val="000000"/>
          <w:sz w:val="24"/>
          <w:szCs w:val="24"/>
        </w:rPr>
        <w:t xml:space="preserve"> consistent with national policy?</w:t>
      </w:r>
    </w:p>
    <w:p w14:paraId="5D1CD908" w14:textId="76CA2904" w:rsidR="002E1526" w:rsidRPr="004C44FB" w:rsidRDefault="007B0E5C"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7B0E5C">
        <w:rPr>
          <w:rFonts w:ascii="Arial" w:eastAsiaTheme="minorEastAsia" w:hAnsi="Arial" w:cs="Arial"/>
          <w:color w:val="000000"/>
          <w:sz w:val="24"/>
          <w:szCs w:val="24"/>
        </w:rPr>
        <w:t xml:space="preserve">Is the spatial strategy for the Borough and the overall distribution of development proposed in the Plan </w:t>
      </w:r>
      <w:r w:rsidR="00D74F18">
        <w:rPr>
          <w:rFonts w:ascii="Arial" w:eastAsiaTheme="minorEastAsia" w:hAnsi="Arial" w:cs="Arial"/>
          <w:color w:val="000000"/>
          <w:sz w:val="24"/>
          <w:szCs w:val="24"/>
        </w:rPr>
        <w:t>as set out in</w:t>
      </w:r>
      <w:r w:rsidRPr="007B0E5C">
        <w:rPr>
          <w:rFonts w:ascii="Arial" w:eastAsiaTheme="minorEastAsia" w:hAnsi="Arial" w:cs="Arial"/>
          <w:color w:val="000000"/>
          <w:sz w:val="24"/>
          <w:szCs w:val="24"/>
        </w:rPr>
        <w:t xml:space="preserve"> Policy BSS01 based on relevant and up-to-date evidence and would it promote a sustainable pattern and scale of development in accordance with national policy and in general conformity with the London Plan?</w:t>
      </w:r>
    </w:p>
    <w:p w14:paraId="6C4036A2" w14:textId="65C8B726" w:rsidR="005655C8" w:rsidRPr="002051FC" w:rsidRDefault="002E5A0D"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Is</w:t>
      </w:r>
      <w:r w:rsidR="005F52B6" w:rsidRPr="002051FC">
        <w:rPr>
          <w:rFonts w:ascii="Arial" w:eastAsiaTheme="minorEastAsia" w:hAnsi="Arial" w:cs="Arial"/>
          <w:color w:val="000000"/>
          <w:sz w:val="24"/>
          <w:szCs w:val="24"/>
        </w:rPr>
        <w:t xml:space="preserve"> the approach of strategic policies</w:t>
      </w:r>
      <w:r w:rsidR="009E2559" w:rsidRPr="002051FC">
        <w:rPr>
          <w:rFonts w:ascii="Arial" w:eastAsiaTheme="minorEastAsia" w:hAnsi="Arial" w:cs="Arial"/>
          <w:color w:val="000000"/>
          <w:sz w:val="24"/>
          <w:szCs w:val="24"/>
        </w:rPr>
        <w:t xml:space="preserve"> </w:t>
      </w:r>
      <w:r w:rsidR="002B2783">
        <w:rPr>
          <w:rFonts w:ascii="Arial" w:eastAsiaTheme="minorEastAsia" w:hAnsi="Arial" w:cs="Arial"/>
          <w:color w:val="000000"/>
          <w:sz w:val="24"/>
          <w:szCs w:val="24"/>
        </w:rPr>
        <w:t>relating to</w:t>
      </w:r>
      <w:r w:rsidR="0040442F">
        <w:rPr>
          <w:rFonts w:ascii="Arial" w:eastAsiaTheme="minorEastAsia" w:hAnsi="Arial" w:cs="Arial"/>
          <w:color w:val="000000"/>
          <w:sz w:val="24"/>
          <w:szCs w:val="24"/>
        </w:rPr>
        <w:t xml:space="preserve"> the</w:t>
      </w:r>
      <w:r w:rsidR="000F35AF">
        <w:rPr>
          <w:rFonts w:ascii="Arial" w:eastAsiaTheme="minorEastAsia" w:hAnsi="Arial" w:cs="Arial"/>
          <w:color w:val="000000"/>
          <w:sz w:val="24"/>
          <w:szCs w:val="24"/>
        </w:rPr>
        <w:t xml:space="preserve"> spatial</w:t>
      </w:r>
      <w:r w:rsidR="0040442F">
        <w:rPr>
          <w:rFonts w:ascii="Arial" w:eastAsiaTheme="minorEastAsia" w:hAnsi="Arial" w:cs="Arial"/>
          <w:color w:val="000000"/>
          <w:sz w:val="24"/>
          <w:szCs w:val="24"/>
        </w:rPr>
        <w:t xml:space="preserve"> distribution of</w:t>
      </w:r>
      <w:r w:rsidR="002B2783">
        <w:rPr>
          <w:rFonts w:ascii="Arial" w:eastAsiaTheme="minorEastAsia" w:hAnsi="Arial" w:cs="Arial"/>
          <w:color w:val="000000"/>
          <w:sz w:val="24"/>
          <w:szCs w:val="24"/>
        </w:rPr>
        <w:t xml:space="preserve"> </w:t>
      </w:r>
      <w:r w:rsidR="00B53CE8">
        <w:rPr>
          <w:rFonts w:ascii="Arial" w:eastAsiaTheme="minorEastAsia" w:hAnsi="Arial" w:cs="Arial"/>
          <w:color w:val="000000"/>
          <w:sz w:val="24"/>
          <w:szCs w:val="24"/>
        </w:rPr>
        <w:t>development</w:t>
      </w:r>
      <w:r>
        <w:rPr>
          <w:rFonts w:ascii="Arial" w:eastAsiaTheme="minorEastAsia" w:hAnsi="Arial" w:cs="Arial"/>
          <w:color w:val="000000"/>
          <w:sz w:val="24"/>
          <w:szCs w:val="24"/>
        </w:rPr>
        <w:t>,</w:t>
      </w:r>
      <w:r w:rsidR="009E2559" w:rsidRPr="002051FC">
        <w:rPr>
          <w:rFonts w:ascii="Arial" w:eastAsiaTheme="minorEastAsia" w:hAnsi="Arial" w:cs="Arial"/>
          <w:color w:val="000000"/>
          <w:sz w:val="24"/>
          <w:szCs w:val="24"/>
        </w:rPr>
        <w:t xml:space="preserve"> positively prepared, justified, effective, consistent with national policy and in general con</w:t>
      </w:r>
      <w:r w:rsidR="002051FC" w:rsidRPr="002051FC">
        <w:rPr>
          <w:rFonts w:ascii="Arial" w:eastAsiaTheme="minorEastAsia" w:hAnsi="Arial" w:cs="Arial"/>
          <w:color w:val="000000"/>
          <w:sz w:val="24"/>
          <w:szCs w:val="24"/>
        </w:rPr>
        <w:t>formity with the London Plan</w:t>
      </w:r>
      <w:r w:rsidR="002A1EB2">
        <w:rPr>
          <w:rFonts w:ascii="Arial" w:eastAsiaTheme="minorEastAsia" w:hAnsi="Arial" w:cs="Arial"/>
          <w:color w:val="000000"/>
          <w:sz w:val="24"/>
          <w:szCs w:val="24"/>
        </w:rPr>
        <w:t>?</w:t>
      </w:r>
      <w:r w:rsidR="0040442F">
        <w:rPr>
          <w:rFonts w:ascii="Arial" w:eastAsiaTheme="minorEastAsia" w:hAnsi="Arial" w:cs="Arial"/>
          <w:color w:val="000000"/>
          <w:sz w:val="24"/>
          <w:szCs w:val="24"/>
        </w:rPr>
        <w:t xml:space="preserve"> </w:t>
      </w:r>
      <w:r w:rsidR="002A1EB2">
        <w:rPr>
          <w:rFonts w:ascii="Arial" w:eastAsiaTheme="minorEastAsia" w:hAnsi="Arial" w:cs="Arial"/>
          <w:color w:val="000000"/>
          <w:sz w:val="24"/>
          <w:szCs w:val="24"/>
        </w:rPr>
        <w:t>I</w:t>
      </w:r>
      <w:r w:rsidR="00456E63">
        <w:rPr>
          <w:rFonts w:ascii="Arial" w:eastAsiaTheme="minorEastAsia" w:hAnsi="Arial" w:cs="Arial"/>
          <w:color w:val="000000"/>
          <w:sz w:val="24"/>
          <w:szCs w:val="24"/>
        </w:rPr>
        <w:t>n those respects</w:t>
      </w:r>
      <w:r w:rsidR="001022D9" w:rsidRPr="002051FC">
        <w:rPr>
          <w:rFonts w:ascii="Arial" w:eastAsiaTheme="minorEastAsia" w:hAnsi="Arial" w:cs="Arial"/>
          <w:color w:val="000000"/>
          <w:sz w:val="24"/>
          <w:szCs w:val="24"/>
        </w:rPr>
        <w:t>:</w:t>
      </w:r>
      <w:r w:rsidR="00C27990" w:rsidRPr="002051FC">
        <w:rPr>
          <w:rFonts w:ascii="Arial" w:eastAsiaTheme="minorEastAsia" w:hAnsi="Arial" w:cs="Arial"/>
          <w:color w:val="000000"/>
          <w:sz w:val="24"/>
          <w:szCs w:val="24"/>
        </w:rPr>
        <w:t xml:space="preserve"> </w:t>
      </w:r>
    </w:p>
    <w:p w14:paraId="5C1DA69C" w14:textId="3B82E5DF" w:rsidR="00290F3C" w:rsidRDefault="005A5DCA" w:rsidP="00290F3C">
      <w:pPr>
        <w:pStyle w:val="ListParagraph"/>
        <w:numPr>
          <w:ilvl w:val="0"/>
          <w:numId w:val="4"/>
        </w:numPr>
        <w:spacing w:after="100" w:line="276" w:lineRule="auto"/>
        <w:ind w:left="1134"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W</w:t>
      </w:r>
      <w:r w:rsidRPr="005A5DCA">
        <w:rPr>
          <w:rFonts w:ascii="Arial" w:eastAsiaTheme="minorEastAsia" w:hAnsi="Arial" w:cs="Arial"/>
          <w:color w:val="000000"/>
          <w:sz w:val="24"/>
          <w:szCs w:val="24"/>
        </w:rPr>
        <w:t>hat is the basis for the</w:t>
      </w:r>
      <w:r w:rsidR="004711C5">
        <w:rPr>
          <w:rFonts w:ascii="Arial" w:eastAsiaTheme="minorEastAsia" w:hAnsi="Arial" w:cs="Arial"/>
          <w:color w:val="000000"/>
          <w:sz w:val="24"/>
          <w:szCs w:val="24"/>
        </w:rPr>
        <w:t xml:space="preserve"> calculation </w:t>
      </w:r>
      <w:r w:rsidR="00A05B7A">
        <w:rPr>
          <w:rFonts w:ascii="Arial" w:eastAsiaTheme="minorEastAsia" w:hAnsi="Arial" w:cs="Arial"/>
          <w:color w:val="000000"/>
          <w:sz w:val="24"/>
          <w:szCs w:val="24"/>
        </w:rPr>
        <w:t>and</w:t>
      </w:r>
      <w:r w:rsidRPr="005A5DCA">
        <w:rPr>
          <w:rFonts w:ascii="Arial" w:eastAsiaTheme="minorEastAsia" w:hAnsi="Arial" w:cs="Arial"/>
          <w:color w:val="000000"/>
          <w:sz w:val="24"/>
          <w:szCs w:val="24"/>
        </w:rPr>
        <w:t xml:space="preserve"> identified distribution of housing</w:t>
      </w:r>
      <w:r w:rsidR="00F76C10">
        <w:rPr>
          <w:rFonts w:ascii="Arial" w:eastAsiaTheme="minorEastAsia" w:hAnsi="Arial" w:cs="Arial"/>
          <w:color w:val="000000"/>
          <w:sz w:val="24"/>
          <w:szCs w:val="24"/>
        </w:rPr>
        <w:t xml:space="preserve"> and employment growth</w:t>
      </w:r>
      <w:r w:rsidRPr="005A5DCA">
        <w:rPr>
          <w:rFonts w:ascii="Arial" w:eastAsiaTheme="minorEastAsia" w:hAnsi="Arial" w:cs="Arial"/>
          <w:color w:val="000000"/>
          <w:sz w:val="24"/>
          <w:szCs w:val="24"/>
        </w:rPr>
        <w:t xml:space="preserve"> as set out in Policy GSS01 in terms of </w:t>
      </w:r>
      <w:r w:rsidR="00E12C46">
        <w:rPr>
          <w:rFonts w:ascii="Arial" w:eastAsiaTheme="minorEastAsia" w:hAnsi="Arial" w:cs="Arial"/>
          <w:color w:val="000000"/>
          <w:sz w:val="24"/>
          <w:szCs w:val="24"/>
        </w:rPr>
        <w:t>Growth Areas</w:t>
      </w:r>
      <w:r w:rsidR="00AB1431">
        <w:rPr>
          <w:rFonts w:ascii="Arial" w:eastAsiaTheme="minorEastAsia" w:hAnsi="Arial" w:cs="Arial"/>
          <w:color w:val="000000"/>
          <w:sz w:val="24"/>
          <w:szCs w:val="24"/>
        </w:rPr>
        <w:t xml:space="preserve"> (Policies GSS02</w:t>
      </w:r>
      <w:r w:rsidR="008634E8">
        <w:rPr>
          <w:rFonts w:ascii="Arial" w:eastAsiaTheme="minorEastAsia" w:hAnsi="Arial" w:cs="Arial"/>
          <w:color w:val="000000"/>
          <w:sz w:val="24"/>
          <w:szCs w:val="24"/>
        </w:rPr>
        <w:t xml:space="preserve"> to </w:t>
      </w:r>
      <w:r w:rsidR="00AB1431">
        <w:rPr>
          <w:rFonts w:ascii="Arial" w:eastAsiaTheme="minorEastAsia" w:hAnsi="Arial" w:cs="Arial"/>
          <w:color w:val="000000"/>
          <w:sz w:val="24"/>
          <w:szCs w:val="24"/>
        </w:rPr>
        <w:t>GSS07)</w:t>
      </w:r>
      <w:r w:rsidR="00E12C46">
        <w:rPr>
          <w:rFonts w:ascii="Arial" w:eastAsiaTheme="minorEastAsia" w:hAnsi="Arial" w:cs="Arial"/>
          <w:color w:val="000000"/>
          <w:sz w:val="24"/>
          <w:szCs w:val="24"/>
        </w:rPr>
        <w:t xml:space="preserve">, </w:t>
      </w:r>
      <w:bookmarkStart w:id="0" w:name="_Hlk108009776"/>
      <w:r w:rsidR="00E12C46">
        <w:rPr>
          <w:rFonts w:ascii="Arial" w:eastAsiaTheme="minorEastAsia" w:hAnsi="Arial" w:cs="Arial"/>
          <w:color w:val="000000"/>
          <w:sz w:val="24"/>
          <w:szCs w:val="24"/>
        </w:rPr>
        <w:t>District Town Centre</w:t>
      </w:r>
      <w:r w:rsidR="00AB1431">
        <w:rPr>
          <w:rFonts w:ascii="Arial" w:eastAsiaTheme="minorEastAsia" w:hAnsi="Arial" w:cs="Arial"/>
          <w:color w:val="000000"/>
          <w:sz w:val="24"/>
          <w:szCs w:val="24"/>
        </w:rPr>
        <w:t>s (</w:t>
      </w:r>
      <w:r w:rsidR="00292E8F">
        <w:rPr>
          <w:rFonts w:ascii="Arial" w:eastAsiaTheme="minorEastAsia" w:hAnsi="Arial" w:cs="Arial"/>
          <w:color w:val="000000"/>
          <w:sz w:val="24"/>
          <w:szCs w:val="24"/>
        </w:rPr>
        <w:t>Policy GSS08)</w:t>
      </w:r>
      <w:bookmarkEnd w:id="0"/>
      <w:r w:rsidR="00E12C46">
        <w:rPr>
          <w:rFonts w:ascii="Arial" w:eastAsiaTheme="minorEastAsia" w:hAnsi="Arial" w:cs="Arial"/>
          <w:color w:val="000000"/>
          <w:sz w:val="24"/>
          <w:szCs w:val="24"/>
        </w:rPr>
        <w:t xml:space="preserve">, </w:t>
      </w:r>
      <w:r w:rsidR="009F185D">
        <w:rPr>
          <w:rFonts w:ascii="Arial" w:eastAsiaTheme="minorEastAsia" w:hAnsi="Arial" w:cs="Arial"/>
          <w:color w:val="000000"/>
          <w:sz w:val="24"/>
          <w:szCs w:val="24"/>
        </w:rPr>
        <w:t xml:space="preserve">areas of </w:t>
      </w:r>
      <w:r w:rsidR="00E12C46">
        <w:rPr>
          <w:rFonts w:ascii="Arial" w:eastAsiaTheme="minorEastAsia" w:hAnsi="Arial" w:cs="Arial"/>
          <w:color w:val="000000"/>
          <w:sz w:val="24"/>
          <w:szCs w:val="24"/>
        </w:rPr>
        <w:t>Existing and Major</w:t>
      </w:r>
      <w:r w:rsidR="00826ABF">
        <w:rPr>
          <w:rFonts w:ascii="Arial" w:eastAsiaTheme="minorEastAsia" w:hAnsi="Arial" w:cs="Arial"/>
          <w:color w:val="000000"/>
          <w:sz w:val="24"/>
          <w:szCs w:val="24"/>
        </w:rPr>
        <w:t xml:space="preserve"> </w:t>
      </w:r>
      <w:r w:rsidR="009D5123">
        <w:rPr>
          <w:rFonts w:ascii="Arial" w:eastAsiaTheme="minorEastAsia" w:hAnsi="Arial" w:cs="Arial"/>
          <w:color w:val="000000"/>
          <w:sz w:val="24"/>
          <w:szCs w:val="24"/>
        </w:rPr>
        <w:t>N</w:t>
      </w:r>
      <w:r w:rsidR="00826ABF">
        <w:rPr>
          <w:rFonts w:ascii="Arial" w:eastAsiaTheme="minorEastAsia" w:hAnsi="Arial" w:cs="Arial"/>
          <w:color w:val="000000"/>
          <w:sz w:val="24"/>
          <w:szCs w:val="24"/>
        </w:rPr>
        <w:t xml:space="preserve">ew </w:t>
      </w:r>
      <w:r w:rsidR="009D5123">
        <w:rPr>
          <w:rFonts w:ascii="Arial" w:eastAsiaTheme="minorEastAsia" w:hAnsi="Arial" w:cs="Arial"/>
          <w:color w:val="000000"/>
          <w:sz w:val="24"/>
          <w:szCs w:val="24"/>
        </w:rPr>
        <w:t>P</w:t>
      </w:r>
      <w:r w:rsidR="00826ABF">
        <w:rPr>
          <w:rFonts w:ascii="Arial" w:eastAsiaTheme="minorEastAsia" w:hAnsi="Arial" w:cs="Arial"/>
          <w:color w:val="000000"/>
          <w:sz w:val="24"/>
          <w:szCs w:val="24"/>
        </w:rPr>
        <w:t xml:space="preserve">ublic </w:t>
      </w:r>
      <w:r w:rsidR="009D5123">
        <w:rPr>
          <w:rFonts w:ascii="Arial" w:eastAsiaTheme="minorEastAsia" w:hAnsi="Arial" w:cs="Arial"/>
          <w:color w:val="000000"/>
          <w:sz w:val="24"/>
          <w:szCs w:val="24"/>
        </w:rPr>
        <w:t>T</w:t>
      </w:r>
      <w:r w:rsidR="00826ABF">
        <w:rPr>
          <w:rFonts w:ascii="Arial" w:eastAsiaTheme="minorEastAsia" w:hAnsi="Arial" w:cs="Arial"/>
          <w:color w:val="000000"/>
          <w:sz w:val="24"/>
          <w:szCs w:val="24"/>
        </w:rPr>
        <w:t xml:space="preserve">ransport </w:t>
      </w:r>
      <w:r w:rsidR="009D5123">
        <w:rPr>
          <w:rFonts w:ascii="Arial" w:eastAsiaTheme="minorEastAsia" w:hAnsi="Arial" w:cs="Arial"/>
          <w:color w:val="000000"/>
          <w:sz w:val="24"/>
          <w:szCs w:val="24"/>
        </w:rPr>
        <w:t>I</w:t>
      </w:r>
      <w:r w:rsidR="00826ABF">
        <w:rPr>
          <w:rFonts w:ascii="Arial" w:eastAsiaTheme="minorEastAsia" w:hAnsi="Arial" w:cs="Arial"/>
          <w:color w:val="000000"/>
          <w:sz w:val="24"/>
          <w:szCs w:val="24"/>
        </w:rPr>
        <w:t>nfrastructure</w:t>
      </w:r>
      <w:r w:rsidR="00292E8F">
        <w:rPr>
          <w:rFonts w:ascii="Arial" w:eastAsiaTheme="minorEastAsia" w:hAnsi="Arial" w:cs="Arial"/>
          <w:color w:val="000000"/>
          <w:sz w:val="24"/>
          <w:szCs w:val="24"/>
        </w:rPr>
        <w:t xml:space="preserve"> (Policy GSS09</w:t>
      </w:r>
      <w:r w:rsidR="004C3467">
        <w:rPr>
          <w:rFonts w:ascii="Arial" w:eastAsiaTheme="minorEastAsia" w:hAnsi="Arial" w:cs="Arial"/>
          <w:color w:val="000000"/>
          <w:sz w:val="24"/>
          <w:szCs w:val="24"/>
        </w:rPr>
        <w:t>)</w:t>
      </w:r>
      <w:r w:rsidR="00826ABF">
        <w:rPr>
          <w:rFonts w:ascii="Arial" w:eastAsiaTheme="minorEastAsia" w:hAnsi="Arial" w:cs="Arial"/>
          <w:color w:val="000000"/>
          <w:sz w:val="24"/>
          <w:szCs w:val="24"/>
        </w:rPr>
        <w:t xml:space="preserve">, </w:t>
      </w:r>
      <w:r w:rsidR="009F185D">
        <w:rPr>
          <w:rFonts w:ascii="Arial" w:eastAsiaTheme="minorEastAsia" w:hAnsi="Arial" w:cs="Arial"/>
          <w:color w:val="000000"/>
          <w:sz w:val="24"/>
          <w:szCs w:val="24"/>
        </w:rPr>
        <w:t xml:space="preserve">areas of </w:t>
      </w:r>
      <w:r w:rsidR="00826ABF">
        <w:rPr>
          <w:rFonts w:ascii="Arial" w:eastAsiaTheme="minorEastAsia" w:hAnsi="Arial" w:cs="Arial"/>
          <w:color w:val="000000"/>
          <w:sz w:val="24"/>
          <w:szCs w:val="24"/>
        </w:rPr>
        <w:t xml:space="preserve">Estate </w:t>
      </w:r>
      <w:r w:rsidR="009D5123">
        <w:rPr>
          <w:rFonts w:ascii="Arial" w:eastAsiaTheme="minorEastAsia" w:hAnsi="Arial" w:cs="Arial"/>
          <w:color w:val="000000"/>
          <w:sz w:val="24"/>
          <w:szCs w:val="24"/>
        </w:rPr>
        <w:t>R</w:t>
      </w:r>
      <w:r w:rsidR="00826ABF">
        <w:rPr>
          <w:rFonts w:ascii="Arial" w:eastAsiaTheme="minorEastAsia" w:hAnsi="Arial" w:cs="Arial"/>
          <w:color w:val="000000"/>
          <w:sz w:val="24"/>
          <w:szCs w:val="24"/>
        </w:rPr>
        <w:t xml:space="preserve">enewal and </w:t>
      </w:r>
      <w:r w:rsidR="009D5123">
        <w:rPr>
          <w:rFonts w:ascii="Arial" w:eastAsiaTheme="minorEastAsia" w:hAnsi="Arial" w:cs="Arial"/>
          <w:color w:val="000000"/>
          <w:sz w:val="24"/>
          <w:szCs w:val="24"/>
        </w:rPr>
        <w:t>I</w:t>
      </w:r>
      <w:r w:rsidR="00826ABF">
        <w:rPr>
          <w:rFonts w:ascii="Arial" w:eastAsiaTheme="minorEastAsia" w:hAnsi="Arial" w:cs="Arial"/>
          <w:color w:val="000000"/>
          <w:sz w:val="24"/>
          <w:szCs w:val="24"/>
        </w:rPr>
        <w:t>nfill</w:t>
      </w:r>
      <w:r w:rsidR="00292E8F">
        <w:rPr>
          <w:rFonts w:ascii="Arial" w:eastAsiaTheme="minorEastAsia" w:hAnsi="Arial" w:cs="Arial"/>
          <w:color w:val="000000"/>
          <w:sz w:val="24"/>
          <w:szCs w:val="24"/>
        </w:rPr>
        <w:t xml:space="preserve"> (Policy GSS10)</w:t>
      </w:r>
      <w:r w:rsidR="004C3467">
        <w:rPr>
          <w:rFonts w:ascii="Arial" w:eastAsiaTheme="minorEastAsia" w:hAnsi="Arial" w:cs="Arial"/>
          <w:color w:val="000000"/>
          <w:sz w:val="24"/>
          <w:szCs w:val="24"/>
        </w:rPr>
        <w:t>,</w:t>
      </w:r>
      <w:r w:rsidR="00826ABF">
        <w:rPr>
          <w:rFonts w:ascii="Arial" w:eastAsiaTheme="minorEastAsia" w:hAnsi="Arial" w:cs="Arial"/>
          <w:color w:val="000000"/>
          <w:sz w:val="24"/>
          <w:szCs w:val="24"/>
        </w:rPr>
        <w:t xml:space="preserve"> Major </w:t>
      </w:r>
      <w:r w:rsidR="0041742A">
        <w:rPr>
          <w:rFonts w:ascii="Arial" w:eastAsiaTheme="minorEastAsia" w:hAnsi="Arial" w:cs="Arial"/>
          <w:color w:val="000000"/>
          <w:sz w:val="24"/>
          <w:szCs w:val="24"/>
        </w:rPr>
        <w:t>thoroughfare</w:t>
      </w:r>
      <w:r w:rsidR="00292E8F">
        <w:rPr>
          <w:rFonts w:ascii="Arial" w:eastAsiaTheme="minorEastAsia" w:hAnsi="Arial" w:cs="Arial"/>
          <w:color w:val="000000"/>
          <w:sz w:val="24"/>
          <w:szCs w:val="24"/>
        </w:rPr>
        <w:t>s (Policy GSS11) and</w:t>
      </w:r>
      <w:r w:rsidR="00485C4A">
        <w:rPr>
          <w:rFonts w:ascii="Arial" w:eastAsiaTheme="minorEastAsia" w:hAnsi="Arial" w:cs="Arial"/>
          <w:color w:val="000000"/>
          <w:sz w:val="24"/>
          <w:szCs w:val="24"/>
        </w:rPr>
        <w:t xml:space="preserve"> </w:t>
      </w:r>
      <w:r w:rsidR="009D5123">
        <w:rPr>
          <w:rFonts w:ascii="Arial" w:eastAsiaTheme="minorEastAsia" w:hAnsi="Arial" w:cs="Arial"/>
          <w:color w:val="000000"/>
          <w:sz w:val="24"/>
          <w:szCs w:val="24"/>
        </w:rPr>
        <w:t>Redevelopment</w:t>
      </w:r>
      <w:r w:rsidR="00946D6B">
        <w:rPr>
          <w:rFonts w:ascii="Arial" w:eastAsiaTheme="minorEastAsia" w:hAnsi="Arial" w:cs="Arial"/>
          <w:color w:val="000000"/>
          <w:sz w:val="24"/>
          <w:szCs w:val="24"/>
        </w:rPr>
        <w:t xml:space="preserve"> </w:t>
      </w:r>
      <w:r w:rsidR="009D5123">
        <w:rPr>
          <w:rFonts w:ascii="Arial" w:eastAsiaTheme="minorEastAsia" w:hAnsi="Arial" w:cs="Arial"/>
          <w:color w:val="000000"/>
          <w:sz w:val="24"/>
          <w:szCs w:val="24"/>
        </w:rPr>
        <w:t>of Car Parks</w:t>
      </w:r>
      <w:r w:rsidR="00946D6B">
        <w:rPr>
          <w:rFonts w:ascii="Arial" w:eastAsiaTheme="minorEastAsia" w:hAnsi="Arial" w:cs="Arial"/>
          <w:color w:val="000000"/>
          <w:sz w:val="24"/>
          <w:szCs w:val="24"/>
        </w:rPr>
        <w:t xml:space="preserve"> (Policy GSS12</w:t>
      </w:r>
      <w:r w:rsidR="005655C8">
        <w:rPr>
          <w:rFonts w:ascii="Arial" w:eastAsiaTheme="minorEastAsia" w:hAnsi="Arial" w:cs="Arial"/>
          <w:color w:val="000000"/>
          <w:sz w:val="24"/>
          <w:szCs w:val="24"/>
        </w:rPr>
        <w:t>)?</w:t>
      </w:r>
    </w:p>
    <w:p w14:paraId="03FF86FE" w14:textId="0D44AFDD" w:rsidR="00290F3C" w:rsidRPr="00290F3C" w:rsidRDefault="00290F3C" w:rsidP="00290F3C">
      <w:pPr>
        <w:pStyle w:val="ListParagraph"/>
        <w:numPr>
          <w:ilvl w:val="0"/>
          <w:numId w:val="4"/>
        </w:numPr>
        <w:spacing w:after="100" w:line="276" w:lineRule="auto"/>
        <w:ind w:left="1134" w:hanging="567"/>
        <w:contextualSpacing w:val="0"/>
        <w:rPr>
          <w:rFonts w:ascii="Arial" w:eastAsiaTheme="minorEastAsia" w:hAnsi="Arial" w:cs="Arial"/>
          <w:color w:val="000000"/>
          <w:sz w:val="24"/>
          <w:szCs w:val="24"/>
        </w:rPr>
      </w:pPr>
      <w:r w:rsidRPr="00290F3C">
        <w:rPr>
          <w:rFonts w:ascii="Arial" w:eastAsiaTheme="minorEastAsia" w:hAnsi="Arial" w:cs="Arial"/>
          <w:color w:val="000000"/>
          <w:sz w:val="24"/>
          <w:szCs w:val="24"/>
        </w:rPr>
        <w:t xml:space="preserve">Is such an approach in seeking to guide and deliver </w:t>
      </w:r>
      <w:r w:rsidR="00034447">
        <w:rPr>
          <w:rFonts w:ascii="Arial" w:eastAsiaTheme="minorEastAsia" w:hAnsi="Arial" w:cs="Arial"/>
          <w:color w:val="000000"/>
          <w:sz w:val="24"/>
          <w:szCs w:val="24"/>
        </w:rPr>
        <w:t>development</w:t>
      </w:r>
      <w:r w:rsidRPr="00290F3C">
        <w:rPr>
          <w:rFonts w:ascii="Arial" w:eastAsiaTheme="minorEastAsia" w:hAnsi="Arial" w:cs="Arial"/>
          <w:color w:val="000000"/>
          <w:sz w:val="24"/>
          <w:szCs w:val="24"/>
        </w:rPr>
        <w:t xml:space="preserve"> to the aforementioned </w:t>
      </w:r>
      <w:r>
        <w:rPr>
          <w:rFonts w:ascii="Arial" w:eastAsiaTheme="minorEastAsia" w:hAnsi="Arial" w:cs="Arial"/>
          <w:color w:val="000000"/>
          <w:sz w:val="24"/>
          <w:szCs w:val="24"/>
        </w:rPr>
        <w:t>a</w:t>
      </w:r>
      <w:r w:rsidRPr="00290F3C">
        <w:rPr>
          <w:rFonts w:ascii="Arial" w:eastAsiaTheme="minorEastAsia" w:hAnsi="Arial" w:cs="Arial"/>
          <w:color w:val="000000"/>
          <w:sz w:val="24"/>
          <w:szCs w:val="24"/>
        </w:rPr>
        <w:t xml:space="preserve">reas, appropriate and justified? </w:t>
      </w:r>
    </w:p>
    <w:p w14:paraId="0F3BA7AE" w14:textId="4B2189AF" w:rsidR="00290F3C" w:rsidRPr="00290F3C" w:rsidRDefault="005A5DCA" w:rsidP="00290F3C">
      <w:pPr>
        <w:pStyle w:val="ListParagraph"/>
        <w:numPr>
          <w:ilvl w:val="0"/>
          <w:numId w:val="4"/>
        </w:numPr>
        <w:spacing w:after="100" w:line="276" w:lineRule="auto"/>
        <w:ind w:left="1134"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 xml:space="preserve">To what extent </w:t>
      </w:r>
      <w:r w:rsidR="00034447">
        <w:rPr>
          <w:rFonts w:ascii="Arial" w:eastAsiaTheme="minorEastAsia" w:hAnsi="Arial" w:cs="Arial"/>
          <w:color w:val="000000"/>
          <w:sz w:val="24"/>
          <w:szCs w:val="24"/>
        </w:rPr>
        <w:t>is</w:t>
      </w:r>
      <w:r w:rsidR="004C3467">
        <w:rPr>
          <w:rFonts w:ascii="Arial" w:eastAsiaTheme="minorEastAsia" w:hAnsi="Arial" w:cs="Arial"/>
          <w:color w:val="000000"/>
          <w:sz w:val="24"/>
          <w:szCs w:val="24"/>
        </w:rPr>
        <w:t xml:space="preserve"> the</w:t>
      </w:r>
      <w:r w:rsidR="00034447">
        <w:rPr>
          <w:rFonts w:ascii="Arial" w:eastAsiaTheme="minorEastAsia" w:hAnsi="Arial" w:cs="Arial"/>
          <w:color w:val="000000"/>
          <w:sz w:val="24"/>
          <w:szCs w:val="24"/>
        </w:rPr>
        <w:t xml:space="preserve"> </w:t>
      </w:r>
      <w:r w:rsidR="00290F3C">
        <w:rPr>
          <w:rFonts w:ascii="Arial" w:eastAsiaTheme="minorEastAsia" w:hAnsi="Arial" w:cs="Arial"/>
          <w:color w:val="000000"/>
          <w:sz w:val="24"/>
          <w:szCs w:val="24"/>
        </w:rPr>
        <w:t>development sought in the strategic policies</w:t>
      </w:r>
      <w:r w:rsidR="00F83EF3">
        <w:rPr>
          <w:rFonts w:ascii="Arial" w:eastAsiaTheme="minorEastAsia" w:hAnsi="Arial" w:cs="Arial"/>
          <w:color w:val="000000"/>
          <w:sz w:val="24"/>
          <w:szCs w:val="24"/>
        </w:rPr>
        <w:t xml:space="preserve"> consistent with</w:t>
      </w:r>
      <w:r w:rsidR="000A3A72">
        <w:rPr>
          <w:rFonts w:ascii="Arial" w:eastAsiaTheme="minorEastAsia" w:hAnsi="Arial" w:cs="Arial"/>
          <w:color w:val="000000"/>
          <w:sz w:val="24"/>
          <w:szCs w:val="24"/>
        </w:rPr>
        <w:t xml:space="preserve"> </w:t>
      </w:r>
      <w:r w:rsidR="009D5123">
        <w:rPr>
          <w:rFonts w:ascii="Arial" w:eastAsiaTheme="minorEastAsia" w:hAnsi="Arial" w:cs="Arial"/>
          <w:color w:val="000000"/>
          <w:sz w:val="24"/>
          <w:szCs w:val="24"/>
        </w:rPr>
        <w:t xml:space="preserve">the </w:t>
      </w:r>
      <w:r w:rsidR="000A3A72">
        <w:rPr>
          <w:rFonts w:ascii="Arial" w:eastAsiaTheme="minorEastAsia" w:hAnsi="Arial" w:cs="Arial"/>
          <w:color w:val="000000"/>
          <w:sz w:val="24"/>
          <w:szCs w:val="24"/>
        </w:rPr>
        <w:t>allocations in</w:t>
      </w:r>
      <w:r w:rsidR="00F83EF3">
        <w:rPr>
          <w:rFonts w:ascii="Arial" w:eastAsiaTheme="minorEastAsia" w:hAnsi="Arial" w:cs="Arial"/>
          <w:color w:val="000000"/>
          <w:sz w:val="24"/>
          <w:szCs w:val="24"/>
        </w:rPr>
        <w:t xml:space="preserve"> Annex 1</w:t>
      </w:r>
      <w:r w:rsidR="000A3A72">
        <w:rPr>
          <w:rFonts w:ascii="Arial" w:eastAsiaTheme="minorEastAsia" w:hAnsi="Arial" w:cs="Arial"/>
          <w:color w:val="000000"/>
          <w:sz w:val="24"/>
          <w:szCs w:val="24"/>
        </w:rPr>
        <w:t>?</w:t>
      </w:r>
    </w:p>
    <w:p w14:paraId="6E64E3A0" w14:textId="713CD675" w:rsidR="00290F3C" w:rsidRDefault="004711C5" w:rsidP="00290F3C">
      <w:pPr>
        <w:pStyle w:val="ListParagraph"/>
        <w:numPr>
          <w:ilvl w:val="0"/>
          <w:numId w:val="4"/>
        </w:numPr>
        <w:spacing w:after="100" w:line="276" w:lineRule="auto"/>
        <w:ind w:left="1134"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 xml:space="preserve">If </w:t>
      </w:r>
      <w:r w:rsidR="00674A63">
        <w:rPr>
          <w:rFonts w:ascii="Arial" w:eastAsiaTheme="minorEastAsia" w:hAnsi="Arial" w:cs="Arial"/>
          <w:color w:val="000000"/>
          <w:sz w:val="24"/>
          <w:szCs w:val="24"/>
        </w:rPr>
        <w:t>the</w:t>
      </w:r>
      <w:r>
        <w:rPr>
          <w:rFonts w:ascii="Arial" w:eastAsiaTheme="minorEastAsia" w:hAnsi="Arial" w:cs="Arial"/>
          <w:color w:val="000000"/>
          <w:sz w:val="24"/>
          <w:szCs w:val="24"/>
        </w:rPr>
        <w:t xml:space="preserve"> allocations </w:t>
      </w:r>
      <w:r w:rsidR="00674A63">
        <w:rPr>
          <w:rFonts w:ascii="Arial" w:eastAsiaTheme="minorEastAsia" w:hAnsi="Arial" w:cs="Arial"/>
          <w:color w:val="000000"/>
          <w:sz w:val="24"/>
          <w:szCs w:val="24"/>
        </w:rPr>
        <w:t>do not fully</w:t>
      </w:r>
      <w:r>
        <w:rPr>
          <w:rFonts w:ascii="Arial" w:eastAsiaTheme="minorEastAsia" w:hAnsi="Arial" w:cs="Arial"/>
          <w:color w:val="000000"/>
          <w:sz w:val="24"/>
          <w:szCs w:val="24"/>
        </w:rPr>
        <w:t xml:space="preserve"> meet the identified distribution of housing</w:t>
      </w:r>
      <w:r w:rsidR="00634032">
        <w:rPr>
          <w:rFonts w:ascii="Arial" w:eastAsiaTheme="minorEastAsia" w:hAnsi="Arial" w:cs="Arial"/>
          <w:color w:val="000000"/>
          <w:sz w:val="24"/>
          <w:szCs w:val="24"/>
        </w:rPr>
        <w:t xml:space="preserve"> or employment growth</w:t>
      </w:r>
      <w:r w:rsidR="009B6DD8">
        <w:rPr>
          <w:rFonts w:ascii="Arial" w:eastAsiaTheme="minorEastAsia" w:hAnsi="Arial" w:cs="Arial"/>
          <w:color w:val="000000"/>
          <w:sz w:val="24"/>
          <w:szCs w:val="24"/>
        </w:rPr>
        <w:t xml:space="preserve"> in the areas referred to in Policies GSS01 </w:t>
      </w:r>
      <w:r w:rsidR="008634E8">
        <w:rPr>
          <w:rFonts w:ascii="Arial" w:eastAsiaTheme="minorEastAsia" w:hAnsi="Arial" w:cs="Arial"/>
          <w:color w:val="000000"/>
          <w:sz w:val="24"/>
          <w:szCs w:val="24"/>
        </w:rPr>
        <w:t>to</w:t>
      </w:r>
      <w:r w:rsidR="009B6DD8">
        <w:rPr>
          <w:rFonts w:ascii="Arial" w:eastAsiaTheme="minorEastAsia" w:hAnsi="Arial" w:cs="Arial"/>
          <w:color w:val="000000"/>
          <w:sz w:val="24"/>
          <w:szCs w:val="24"/>
        </w:rPr>
        <w:t xml:space="preserve"> GSS12, does the Plan provide sufficient certainty as to how they would otherwise be delivered? </w:t>
      </w:r>
    </w:p>
    <w:p w14:paraId="2221B7AF" w14:textId="54201B93" w:rsidR="00290F3C" w:rsidRDefault="00290F3C" w:rsidP="00290F3C">
      <w:pPr>
        <w:pStyle w:val="ListParagraph"/>
        <w:numPr>
          <w:ilvl w:val="0"/>
          <w:numId w:val="4"/>
        </w:numPr>
        <w:spacing w:after="100" w:line="276" w:lineRule="auto"/>
        <w:ind w:left="1134" w:hanging="567"/>
        <w:contextualSpacing w:val="0"/>
        <w:rPr>
          <w:rFonts w:ascii="Arial" w:eastAsiaTheme="minorEastAsia" w:hAnsi="Arial" w:cs="Arial"/>
          <w:color w:val="000000"/>
          <w:sz w:val="24"/>
          <w:szCs w:val="24"/>
        </w:rPr>
      </w:pPr>
      <w:r w:rsidRPr="00290F3C">
        <w:rPr>
          <w:rFonts w:ascii="Arial" w:eastAsiaTheme="minorEastAsia" w:hAnsi="Arial" w:cs="Arial"/>
          <w:color w:val="000000"/>
          <w:sz w:val="24"/>
          <w:szCs w:val="24"/>
        </w:rPr>
        <w:t>How have the boundaries of the</w:t>
      </w:r>
      <w:r w:rsidR="00926473">
        <w:rPr>
          <w:rFonts w:ascii="Arial" w:eastAsiaTheme="minorEastAsia" w:hAnsi="Arial" w:cs="Arial"/>
          <w:color w:val="000000"/>
          <w:sz w:val="24"/>
          <w:szCs w:val="24"/>
        </w:rPr>
        <w:t xml:space="preserve"> aforementioned</w:t>
      </w:r>
      <w:r w:rsidRPr="00290F3C">
        <w:rPr>
          <w:rFonts w:ascii="Arial" w:eastAsiaTheme="minorEastAsia" w:hAnsi="Arial" w:cs="Arial"/>
          <w:color w:val="000000"/>
          <w:sz w:val="24"/>
          <w:szCs w:val="24"/>
        </w:rPr>
        <w:t xml:space="preserve"> areas been identified</w:t>
      </w:r>
      <w:r w:rsidR="008634E8">
        <w:rPr>
          <w:rFonts w:ascii="Arial" w:eastAsiaTheme="minorEastAsia" w:hAnsi="Arial" w:cs="Arial"/>
          <w:color w:val="000000"/>
          <w:sz w:val="24"/>
          <w:szCs w:val="24"/>
        </w:rPr>
        <w:t xml:space="preserve"> and are they sufficiently clear</w:t>
      </w:r>
      <w:r w:rsidRPr="00290F3C">
        <w:rPr>
          <w:rFonts w:ascii="Arial" w:eastAsiaTheme="minorEastAsia" w:hAnsi="Arial" w:cs="Arial"/>
          <w:color w:val="000000"/>
          <w:sz w:val="24"/>
          <w:szCs w:val="24"/>
        </w:rPr>
        <w:t>?</w:t>
      </w:r>
    </w:p>
    <w:p w14:paraId="092983E4" w14:textId="77777777" w:rsidR="00290F3C" w:rsidRDefault="00290F3C" w:rsidP="00290F3C">
      <w:pPr>
        <w:pStyle w:val="ListParagraph"/>
        <w:numPr>
          <w:ilvl w:val="0"/>
          <w:numId w:val="4"/>
        </w:numPr>
        <w:spacing w:after="100" w:line="276" w:lineRule="auto"/>
        <w:ind w:left="1134" w:hanging="567"/>
        <w:contextualSpacing w:val="0"/>
        <w:rPr>
          <w:rFonts w:ascii="Arial" w:eastAsiaTheme="minorEastAsia" w:hAnsi="Arial" w:cs="Arial"/>
          <w:color w:val="000000"/>
          <w:sz w:val="24"/>
          <w:szCs w:val="24"/>
        </w:rPr>
      </w:pPr>
      <w:r w:rsidRPr="00290F3C">
        <w:rPr>
          <w:rFonts w:ascii="Arial" w:eastAsiaTheme="minorEastAsia" w:hAnsi="Arial" w:cs="Arial"/>
          <w:color w:val="000000"/>
          <w:sz w:val="24"/>
          <w:szCs w:val="24"/>
        </w:rPr>
        <w:t xml:space="preserve">Are the approaches to boundaries and extents of the Growth Areas in general conformity with the London Plan, which identifies Opportunity Areas at New Southgate, Colindale/Burnt Oak and Brent Cross/Cricklewood. If not, are variations justified? </w:t>
      </w:r>
    </w:p>
    <w:p w14:paraId="71C73382" w14:textId="77777777" w:rsidR="00290F3C" w:rsidRDefault="00290F3C" w:rsidP="00290F3C">
      <w:pPr>
        <w:pStyle w:val="ListParagraph"/>
        <w:numPr>
          <w:ilvl w:val="0"/>
          <w:numId w:val="4"/>
        </w:numPr>
        <w:spacing w:after="100" w:line="276" w:lineRule="auto"/>
        <w:ind w:left="1134" w:hanging="567"/>
        <w:contextualSpacing w:val="0"/>
        <w:rPr>
          <w:rFonts w:ascii="Arial" w:eastAsiaTheme="minorEastAsia" w:hAnsi="Arial" w:cs="Arial"/>
          <w:color w:val="000000"/>
          <w:sz w:val="24"/>
          <w:szCs w:val="24"/>
        </w:rPr>
      </w:pPr>
      <w:r w:rsidRPr="00290F3C">
        <w:rPr>
          <w:rFonts w:ascii="Arial" w:eastAsiaTheme="minorEastAsia" w:hAnsi="Arial" w:cs="Arial"/>
          <w:color w:val="000000"/>
          <w:sz w:val="24"/>
          <w:szCs w:val="24"/>
        </w:rPr>
        <w:t>Are the Council’s proposed modifications to the Plan and the Key Diagram in relation to the Growth Areas and their boundaries, necessary for soundness?</w:t>
      </w:r>
    </w:p>
    <w:p w14:paraId="48FE6F36" w14:textId="4567FCFF" w:rsidR="00290F3C" w:rsidRPr="00290F3C" w:rsidRDefault="00290F3C" w:rsidP="00290F3C">
      <w:pPr>
        <w:pStyle w:val="ListParagraph"/>
        <w:numPr>
          <w:ilvl w:val="0"/>
          <w:numId w:val="4"/>
        </w:numPr>
        <w:spacing w:after="240" w:line="276" w:lineRule="auto"/>
        <w:ind w:left="1134" w:hanging="567"/>
        <w:contextualSpacing w:val="0"/>
        <w:rPr>
          <w:rFonts w:ascii="Arial" w:eastAsiaTheme="minorEastAsia" w:hAnsi="Arial" w:cs="Arial"/>
          <w:color w:val="000000"/>
          <w:sz w:val="24"/>
          <w:szCs w:val="24"/>
        </w:rPr>
      </w:pPr>
      <w:r w:rsidRPr="00290F3C">
        <w:rPr>
          <w:rFonts w:ascii="Arial" w:eastAsiaTheme="minorEastAsia" w:hAnsi="Arial" w:cs="Arial"/>
          <w:color w:val="000000"/>
          <w:sz w:val="24"/>
          <w:szCs w:val="24"/>
        </w:rPr>
        <w:t xml:space="preserve">Are any other changes to the Growth Areas, Opportunity Areas, or other locations </w:t>
      </w:r>
      <w:r w:rsidR="006B0A52">
        <w:rPr>
          <w:rFonts w:ascii="Arial" w:eastAsiaTheme="minorEastAsia" w:hAnsi="Arial" w:cs="Arial"/>
          <w:color w:val="000000"/>
          <w:sz w:val="24"/>
          <w:szCs w:val="24"/>
        </w:rPr>
        <w:t xml:space="preserve">identified </w:t>
      </w:r>
      <w:r w:rsidRPr="00290F3C">
        <w:rPr>
          <w:rFonts w:ascii="Arial" w:eastAsiaTheme="minorEastAsia" w:hAnsi="Arial" w:cs="Arial"/>
          <w:color w:val="000000"/>
          <w:sz w:val="24"/>
          <w:szCs w:val="24"/>
        </w:rPr>
        <w:t>in the strategic policies required to achieve soundness?</w:t>
      </w:r>
    </w:p>
    <w:p w14:paraId="672E2594" w14:textId="6DC85BA9" w:rsidR="009B6DD8" w:rsidRDefault="009B6DD8"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T</w:t>
      </w:r>
      <w:r w:rsidR="00196C9D" w:rsidRPr="00196C9D">
        <w:rPr>
          <w:rFonts w:ascii="Arial" w:eastAsiaTheme="minorEastAsia" w:hAnsi="Arial" w:cs="Arial"/>
          <w:color w:val="000000"/>
          <w:sz w:val="24"/>
          <w:szCs w:val="24"/>
        </w:rPr>
        <w:t>he Council’s vision for Barnet as indicated in Policies BSS01, GSS01 and GSS02, with respect to housing and employment growth places a significant dependency upon the delivery of planning permissions in the Brent Cross Growth Area</w:t>
      </w:r>
      <w:r w:rsidR="000A1357">
        <w:rPr>
          <w:rFonts w:ascii="Arial" w:eastAsiaTheme="minorEastAsia" w:hAnsi="Arial" w:cs="Arial"/>
          <w:color w:val="000000"/>
          <w:sz w:val="24"/>
          <w:szCs w:val="24"/>
        </w:rPr>
        <w:t>.</w:t>
      </w:r>
      <w:r>
        <w:rPr>
          <w:rFonts w:ascii="Arial" w:eastAsiaTheme="minorEastAsia" w:hAnsi="Arial" w:cs="Arial"/>
          <w:color w:val="000000"/>
          <w:sz w:val="24"/>
          <w:szCs w:val="24"/>
        </w:rPr>
        <w:t xml:space="preserve"> </w:t>
      </w:r>
      <w:r w:rsidR="000A1357">
        <w:rPr>
          <w:rFonts w:ascii="Arial" w:eastAsiaTheme="minorEastAsia" w:hAnsi="Arial" w:cs="Arial"/>
          <w:color w:val="000000"/>
          <w:sz w:val="24"/>
          <w:szCs w:val="24"/>
        </w:rPr>
        <w:t>In</w:t>
      </w:r>
      <w:r>
        <w:rPr>
          <w:rFonts w:ascii="Arial" w:eastAsiaTheme="minorEastAsia" w:hAnsi="Arial" w:cs="Arial"/>
          <w:color w:val="000000"/>
          <w:sz w:val="24"/>
          <w:szCs w:val="24"/>
        </w:rPr>
        <w:t xml:space="preserve"> that re</w:t>
      </w:r>
      <w:r w:rsidR="000A1357">
        <w:rPr>
          <w:rFonts w:ascii="Arial" w:eastAsiaTheme="minorEastAsia" w:hAnsi="Arial" w:cs="Arial"/>
          <w:color w:val="000000"/>
          <w:sz w:val="24"/>
          <w:szCs w:val="24"/>
        </w:rPr>
        <w:t>gard</w:t>
      </w:r>
      <w:r w:rsidR="00196C9D" w:rsidRPr="00196C9D">
        <w:rPr>
          <w:rFonts w:ascii="Arial" w:eastAsiaTheme="minorEastAsia" w:hAnsi="Arial" w:cs="Arial"/>
          <w:color w:val="000000"/>
          <w:sz w:val="24"/>
          <w:szCs w:val="24"/>
        </w:rPr>
        <w:t>:</w:t>
      </w:r>
    </w:p>
    <w:p w14:paraId="21AFD596" w14:textId="2B2F9C99" w:rsidR="002F2BFD" w:rsidRPr="002F2BFD" w:rsidRDefault="002F2BFD"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2F2BFD">
        <w:rPr>
          <w:rFonts w:ascii="Arial" w:eastAsiaTheme="minorEastAsia" w:hAnsi="Arial" w:cs="Arial"/>
          <w:color w:val="000000"/>
          <w:sz w:val="24"/>
          <w:szCs w:val="24"/>
        </w:rPr>
        <w:t>What is the status of those planning permissions and when is delivery of the respective components in Policy GSS02 anticipated?</w:t>
      </w:r>
    </w:p>
    <w:p w14:paraId="62103268" w14:textId="2F60D615" w:rsidR="002B4767" w:rsidRPr="002B4767" w:rsidRDefault="002B4767"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2B4767">
        <w:rPr>
          <w:rFonts w:ascii="Arial" w:eastAsiaTheme="minorEastAsia" w:hAnsi="Arial" w:cs="Arial"/>
          <w:color w:val="000000"/>
          <w:sz w:val="24"/>
          <w:szCs w:val="24"/>
        </w:rPr>
        <w:t xml:space="preserve">If planning permissions </w:t>
      </w:r>
      <w:r w:rsidR="002D5499">
        <w:rPr>
          <w:rFonts w:ascii="Arial" w:eastAsiaTheme="minorEastAsia" w:hAnsi="Arial" w:cs="Arial"/>
          <w:color w:val="000000"/>
          <w:sz w:val="24"/>
          <w:szCs w:val="24"/>
        </w:rPr>
        <w:t>are not</w:t>
      </w:r>
      <w:r w:rsidRPr="002B4767">
        <w:rPr>
          <w:rFonts w:ascii="Arial" w:eastAsiaTheme="minorEastAsia" w:hAnsi="Arial" w:cs="Arial"/>
          <w:color w:val="000000"/>
          <w:sz w:val="24"/>
          <w:szCs w:val="24"/>
        </w:rPr>
        <w:t xml:space="preserve"> implemented, does the Plan provide an effective contingency through a policy response for alternative or revised proposals to come forward </w:t>
      </w:r>
      <w:r w:rsidR="0020057E">
        <w:rPr>
          <w:rFonts w:ascii="Arial" w:eastAsiaTheme="minorEastAsia" w:hAnsi="Arial" w:cs="Arial"/>
          <w:color w:val="000000"/>
          <w:sz w:val="24"/>
          <w:szCs w:val="24"/>
        </w:rPr>
        <w:t>pursuant to</w:t>
      </w:r>
      <w:r w:rsidRPr="002B4767">
        <w:rPr>
          <w:rFonts w:ascii="Arial" w:eastAsiaTheme="minorEastAsia" w:hAnsi="Arial" w:cs="Arial"/>
          <w:color w:val="000000"/>
          <w:sz w:val="24"/>
          <w:szCs w:val="24"/>
        </w:rPr>
        <w:t xml:space="preserve"> Policy GSS02 (including certainty of scale, type and form of development that would be required and/or permitted in Brent Cross North</w:t>
      </w:r>
      <w:r w:rsidR="000A22A0">
        <w:rPr>
          <w:rFonts w:ascii="Arial" w:eastAsiaTheme="minorEastAsia" w:hAnsi="Arial" w:cs="Arial"/>
          <w:color w:val="000000"/>
          <w:sz w:val="24"/>
          <w:szCs w:val="24"/>
        </w:rPr>
        <w:t>,</w:t>
      </w:r>
      <w:r w:rsidRPr="002B4767">
        <w:rPr>
          <w:rFonts w:ascii="Arial" w:eastAsiaTheme="minorEastAsia" w:hAnsi="Arial" w:cs="Arial"/>
          <w:color w:val="000000"/>
          <w:sz w:val="24"/>
          <w:szCs w:val="24"/>
        </w:rPr>
        <w:t xml:space="preserve"> Brent Cross </w:t>
      </w:r>
      <w:r w:rsidR="003E5A4F" w:rsidRPr="003E5A4F">
        <w:rPr>
          <w:rFonts w:ascii="Arial" w:eastAsiaTheme="minorEastAsia" w:hAnsi="Arial" w:cs="Arial"/>
          <w:color w:val="000000"/>
          <w:sz w:val="24"/>
          <w:szCs w:val="24"/>
        </w:rPr>
        <w:t>Town and Brent Cross West (Thameslink), as identified by the Council’s proposed modifications</w:t>
      </w:r>
      <w:r w:rsidR="007E6091">
        <w:rPr>
          <w:rFonts w:ascii="Arial" w:eastAsiaTheme="minorEastAsia" w:hAnsi="Arial" w:cs="Arial"/>
          <w:color w:val="000000"/>
          <w:sz w:val="24"/>
          <w:szCs w:val="24"/>
        </w:rPr>
        <w:t>)</w:t>
      </w:r>
      <w:r w:rsidRPr="002B4767">
        <w:rPr>
          <w:rFonts w:ascii="Arial" w:eastAsiaTheme="minorEastAsia" w:hAnsi="Arial" w:cs="Arial"/>
          <w:color w:val="000000"/>
          <w:sz w:val="24"/>
          <w:szCs w:val="24"/>
        </w:rPr>
        <w:t>?</w:t>
      </w:r>
    </w:p>
    <w:p w14:paraId="0534C974" w14:textId="6ABDC52D" w:rsidR="000406C9" w:rsidRPr="000406C9" w:rsidRDefault="000406C9"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0406C9">
        <w:rPr>
          <w:rFonts w:ascii="Arial" w:eastAsiaTheme="minorEastAsia" w:hAnsi="Arial" w:cs="Arial"/>
          <w:color w:val="000000"/>
          <w:sz w:val="24"/>
          <w:szCs w:val="24"/>
        </w:rPr>
        <w:t>Are effective monitoring and implementation processes in place to address and resolve any implications for growth</w:t>
      </w:r>
      <w:r w:rsidR="000A3388">
        <w:rPr>
          <w:rFonts w:ascii="Arial" w:eastAsiaTheme="minorEastAsia" w:hAnsi="Arial" w:cs="Arial"/>
          <w:color w:val="000000"/>
          <w:sz w:val="24"/>
          <w:szCs w:val="24"/>
        </w:rPr>
        <w:t xml:space="preserve"> (particularly</w:t>
      </w:r>
      <w:r w:rsidR="00E12E16">
        <w:rPr>
          <w:rFonts w:ascii="Arial" w:eastAsiaTheme="minorEastAsia" w:hAnsi="Arial" w:cs="Arial"/>
          <w:color w:val="000000"/>
          <w:sz w:val="24"/>
          <w:szCs w:val="24"/>
        </w:rPr>
        <w:t xml:space="preserve"> in terms of</w:t>
      </w:r>
      <w:r w:rsidR="000A3388">
        <w:rPr>
          <w:rFonts w:ascii="Arial" w:eastAsiaTheme="minorEastAsia" w:hAnsi="Arial" w:cs="Arial"/>
          <w:color w:val="000000"/>
          <w:sz w:val="24"/>
          <w:szCs w:val="24"/>
        </w:rPr>
        <w:t xml:space="preserve"> housing and employment)</w:t>
      </w:r>
      <w:r w:rsidRPr="000406C9">
        <w:rPr>
          <w:rFonts w:ascii="Arial" w:eastAsiaTheme="minorEastAsia" w:hAnsi="Arial" w:cs="Arial"/>
          <w:color w:val="000000"/>
          <w:sz w:val="24"/>
          <w:szCs w:val="24"/>
        </w:rPr>
        <w:t xml:space="preserve"> arising from delays in delivery within </w:t>
      </w:r>
      <w:r w:rsidR="007729B6">
        <w:rPr>
          <w:rFonts w:ascii="Arial" w:eastAsiaTheme="minorEastAsia" w:hAnsi="Arial" w:cs="Arial"/>
          <w:color w:val="000000"/>
          <w:sz w:val="24"/>
          <w:szCs w:val="24"/>
        </w:rPr>
        <w:t xml:space="preserve">the </w:t>
      </w:r>
      <w:r w:rsidRPr="000406C9">
        <w:rPr>
          <w:rFonts w:ascii="Arial" w:eastAsiaTheme="minorEastAsia" w:hAnsi="Arial" w:cs="Arial"/>
          <w:color w:val="000000"/>
          <w:sz w:val="24"/>
          <w:szCs w:val="24"/>
        </w:rPr>
        <w:t>Brent Cross Growth Area?</w:t>
      </w:r>
    </w:p>
    <w:p w14:paraId="26FD3D8F" w14:textId="421F992A" w:rsidR="0045109F" w:rsidRDefault="0045109F"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45109F">
        <w:rPr>
          <w:rFonts w:ascii="Arial" w:eastAsiaTheme="minorEastAsia" w:hAnsi="Arial" w:cs="Arial"/>
          <w:color w:val="000000"/>
          <w:sz w:val="24"/>
          <w:szCs w:val="24"/>
        </w:rPr>
        <w:t>Should the Plan include a defined process and/or trigger for an early review should key monitoring indicators in</w:t>
      </w:r>
      <w:r w:rsidR="00133B02">
        <w:rPr>
          <w:rFonts w:ascii="Arial" w:eastAsiaTheme="minorEastAsia" w:hAnsi="Arial" w:cs="Arial"/>
          <w:color w:val="000000"/>
          <w:sz w:val="24"/>
          <w:szCs w:val="24"/>
        </w:rPr>
        <w:t xml:space="preserve"> the</w:t>
      </w:r>
      <w:r w:rsidRPr="0045109F">
        <w:rPr>
          <w:rFonts w:ascii="Arial" w:eastAsiaTheme="minorEastAsia" w:hAnsi="Arial" w:cs="Arial"/>
          <w:color w:val="000000"/>
          <w:sz w:val="24"/>
          <w:szCs w:val="24"/>
        </w:rPr>
        <w:t xml:space="preserve"> Brent Cross Growth Area not be met in terms of </w:t>
      </w:r>
      <w:r w:rsidR="004E62F0" w:rsidRPr="004E62F0">
        <w:rPr>
          <w:rFonts w:ascii="Arial" w:eastAsiaTheme="minorEastAsia" w:hAnsi="Arial" w:cs="Arial"/>
          <w:color w:val="000000"/>
          <w:sz w:val="24"/>
          <w:szCs w:val="24"/>
        </w:rPr>
        <w:t xml:space="preserve">growth (particularly in </w:t>
      </w:r>
      <w:r w:rsidR="000A22A0">
        <w:rPr>
          <w:rFonts w:ascii="Arial" w:eastAsiaTheme="minorEastAsia" w:hAnsi="Arial" w:cs="Arial"/>
          <w:color w:val="000000"/>
          <w:sz w:val="24"/>
          <w:szCs w:val="24"/>
        </w:rPr>
        <w:t>respect</w:t>
      </w:r>
      <w:r w:rsidR="004E62F0" w:rsidRPr="004E62F0">
        <w:rPr>
          <w:rFonts w:ascii="Arial" w:eastAsiaTheme="minorEastAsia" w:hAnsi="Arial" w:cs="Arial"/>
          <w:color w:val="000000"/>
          <w:sz w:val="24"/>
          <w:szCs w:val="24"/>
        </w:rPr>
        <w:t xml:space="preserve"> of housing and employment)</w:t>
      </w:r>
      <w:r w:rsidRPr="0045109F">
        <w:rPr>
          <w:rFonts w:ascii="Arial" w:eastAsiaTheme="minorEastAsia" w:hAnsi="Arial" w:cs="Arial"/>
          <w:color w:val="000000"/>
          <w:sz w:val="24"/>
          <w:szCs w:val="24"/>
        </w:rPr>
        <w:t xml:space="preserve"> by relevant milestones within the </w:t>
      </w:r>
      <w:r w:rsidR="0071741A">
        <w:rPr>
          <w:rFonts w:ascii="Arial" w:eastAsiaTheme="minorEastAsia" w:hAnsi="Arial" w:cs="Arial"/>
          <w:color w:val="000000"/>
          <w:sz w:val="24"/>
          <w:szCs w:val="24"/>
        </w:rPr>
        <w:t>P</w:t>
      </w:r>
      <w:r w:rsidRPr="0045109F">
        <w:rPr>
          <w:rFonts w:ascii="Arial" w:eastAsiaTheme="minorEastAsia" w:hAnsi="Arial" w:cs="Arial"/>
          <w:color w:val="000000"/>
          <w:sz w:val="24"/>
          <w:szCs w:val="24"/>
        </w:rPr>
        <w:t xml:space="preserve">lan period? </w:t>
      </w:r>
    </w:p>
    <w:p w14:paraId="388EF73E" w14:textId="77777777" w:rsidR="001476F4" w:rsidRDefault="00D314AE" w:rsidP="001476F4">
      <w:pPr>
        <w:pStyle w:val="ListParagraph"/>
        <w:numPr>
          <w:ilvl w:val="1"/>
          <w:numId w:val="3"/>
        </w:numPr>
        <w:spacing w:after="120" w:line="276" w:lineRule="auto"/>
        <w:ind w:left="1077" w:hanging="510"/>
        <w:contextualSpacing w:val="0"/>
        <w:rPr>
          <w:rFonts w:ascii="Arial" w:eastAsiaTheme="minorEastAsia" w:hAnsi="Arial" w:cs="Arial"/>
          <w:color w:val="000000"/>
          <w:sz w:val="24"/>
          <w:szCs w:val="24"/>
        </w:rPr>
      </w:pPr>
      <w:r>
        <w:rPr>
          <w:rFonts w:ascii="Arial" w:eastAsiaTheme="minorEastAsia" w:hAnsi="Arial" w:cs="Arial"/>
          <w:color w:val="000000"/>
          <w:sz w:val="24"/>
          <w:szCs w:val="24"/>
        </w:rPr>
        <w:t xml:space="preserve">Notwithstanding the above, are the </w:t>
      </w:r>
      <w:r w:rsidR="00F95990">
        <w:rPr>
          <w:rFonts w:ascii="Arial" w:eastAsiaTheme="minorEastAsia" w:hAnsi="Arial" w:cs="Arial"/>
          <w:color w:val="000000"/>
          <w:sz w:val="24"/>
          <w:szCs w:val="24"/>
        </w:rPr>
        <w:t>relevant criteria of Policies BSS01, GSS01 and GSS02</w:t>
      </w:r>
      <w:r w:rsidR="004C797C">
        <w:rPr>
          <w:rFonts w:ascii="Arial" w:eastAsiaTheme="minorEastAsia" w:hAnsi="Arial" w:cs="Arial"/>
          <w:color w:val="000000"/>
          <w:sz w:val="24"/>
          <w:szCs w:val="24"/>
        </w:rPr>
        <w:t>,</w:t>
      </w:r>
      <w:r w:rsidR="00F95990">
        <w:rPr>
          <w:rFonts w:ascii="Arial" w:eastAsiaTheme="minorEastAsia" w:hAnsi="Arial" w:cs="Arial"/>
          <w:color w:val="000000"/>
          <w:sz w:val="24"/>
          <w:szCs w:val="24"/>
        </w:rPr>
        <w:t xml:space="preserve"> </w:t>
      </w:r>
      <w:r w:rsidR="009E1225">
        <w:rPr>
          <w:rFonts w:ascii="Arial" w:eastAsiaTheme="minorEastAsia" w:hAnsi="Arial" w:cs="Arial"/>
          <w:color w:val="000000"/>
          <w:sz w:val="24"/>
          <w:szCs w:val="24"/>
        </w:rPr>
        <w:t xml:space="preserve">justified and </w:t>
      </w:r>
      <w:r w:rsidR="004B5EB2" w:rsidRPr="004B5EB2">
        <w:rPr>
          <w:rFonts w:ascii="Arial" w:eastAsiaTheme="minorEastAsia" w:hAnsi="Arial" w:cs="Arial"/>
          <w:color w:val="000000"/>
          <w:sz w:val="24"/>
          <w:szCs w:val="24"/>
        </w:rPr>
        <w:t>clearly written and unambiguous so it is evident how a decision maker should react to development proposals</w:t>
      </w:r>
      <w:r w:rsidR="004C797C">
        <w:rPr>
          <w:rFonts w:ascii="Arial" w:eastAsiaTheme="minorEastAsia" w:hAnsi="Arial" w:cs="Arial"/>
          <w:color w:val="000000"/>
          <w:sz w:val="24"/>
          <w:szCs w:val="24"/>
        </w:rPr>
        <w:t xml:space="preserve"> in the Brent Cross Growth Area</w:t>
      </w:r>
      <w:r w:rsidR="00107527">
        <w:rPr>
          <w:rFonts w:ascii="Arial" w:eastAsiaTheme="minorEastAsia" w:hAnsi="Arial" w:cs="Arial"/>
          <w:color w:val="000000"/>
          <w:sz w:val="24"/>
          <w:szCs w:val="24"/>
        </w:rPr>
        <w:t>?</w:t>
      </w:r>
    </w:p>
    <w:p w14:paraId="0F3283D7" w14:textId="5E56873C" w:rsidR="003A129D" w:rsidRPr="001476F4" w:rsidRDefault="004444A8" w:rsidP="001476F4">
      <w:pPr>
        <w:pStyle w:val="ListParagraph"/>
        <w:numPr>
          <w:ilvl w:val="1"/>
          <w:numId w:val="3"/>
        </w:numPr>
        <w:spacing w:after="240" w:line="276" w:lineRule="auto"/>
        <w:ind w:left="1077" w:hanging="510"/>
        <w:contextualSpacing w:val="0"/>
        <w:rPr>
          <w:rFonts w:ascii="Arial" w:eastAsiaTheme="minorEastAsia" w:hAnsi="Arial" w:cs="Arial"/>
          <w:color w:val="000000"/>
          <w:sz w:val="24"/>
          <w:szCs w:val="24"/>
        </w:rPr>
      </w:pPr>
      <w:r w:rsidRPr="001476F4">
        <w:rPr>
          <w:rFonts w:ascii="Arial" w:eastAsiaTheme="minorEastAsia" w:hAnsi="Arial" w:cs="Arial"/>
          <w:color w:val="000000"/>
          <w:sz w:val="24"/>
          <w:szCs w:val="24"/>
        </w:rPr>
        <w:t>Are</w:t>
      </w:r>
      <w:r w:rsidR="003A129D" w:rsidRPr="001476F4">
        <w:rPr>
          <w:rFonts w:ascii="Arial" w:eastAsiaTheme="minorEastAsia" w:hAnsi="Arial" w:cs="Arial"/>
          <w:color w:val="000000"/>
          <w:sz w:val="24"/>
          <w:szCs w:val="24"/>
        </w:rPr>
        <w:t xml:space="preserve"> the potential modification</w:t>
      </w:r>
      <w:r w:rsidRPr="001476F4">
        <w:rPr>
          <w:rFonts w:ascii="Arial" w:eastAsiaTheme="minorEastAsia" w:hAnsi="Arial" w:cs="Arial"/>
          <w:color w:val="000000"/>
          <w:sz w:val="24"/>
          <w:szCs w:val="24"/>
        </w:rPr>
        <w:t>s</w:t>
      </w:r>
      <w:r w:rsidR="003A129D" w:rsidRPr="001476F4">
        <w:rPr>
          <w:rFonts w:ascii="Arial" w:eastAsiaTheme="minorEastAsia" w:hAnsi="Arial" w:cs="Arial"/>
          <w:color w:val="000000"/>
          <w:sz w:val="24"/>
          <w:szCs w:val="24"/>
        </w:rPr>
        <w:t xml:space="preserve"> to Policy GSS02</w:t>
      </w:r>
      <w:r w:rsidRPr="001476F4">
        <w:rPr>
          <w:rFonts w:ascii="Arial" w:eastAsiaTheme="minorEastAsia" w:hAnsi="Arial" w:cs="Arial"/>
          <w:color w:val="000000"/>
          <w:sz w:val="24"/>
          <w:szCs w:val="24"/>
        </w:rPr>
        <w:t xml:space="preserve"> and its supporting text</w:t>
      </w:r>
      <w:r w:rsidR="003A129D" w:rsidRPr="001476F4">
        <w:rPr>
          <w:rFonts w:ascii="Arial" w:eastAsiaTheme="minorEastAsia" w:hAnsi="Arial" w:cs="Arial"/>
          <w:color w:val="000000"/>
          <w:sz w:val="24"/>
          <w:szCs w:val="24"/>
        </w:rPr>
        <w:t xml:space="preserve"> as put forward by the Council necessary </w:t>
      </w:r>
      <w:r w:rsidRPr="001476F4">
        <w:rPr>
          <w:rFonts w:ascii="Arial" w:eastAsiaTheme="minorEastAsia" w:hAnsi="Arial" w:cs="Arial"/>
          <w:color w:val="000000"/>
          <w:sz w:val="24"/>
          <w:szCs w:val="24"/>
        </w:rPr>
        <w:t>for soundness and/or would any further changes be required?</w:t>
      </w:r>
    </w:p>
    <w:p w14:paraId="150D41A6" w14:textId="58073569" w:rsidR="0063119A" w:rsidRPr="0063119A" w:rsidRDefault="0063119A" w:rsidP="0063119A">
      <w:pPr>
        <w:pStyle w:val="ListParagraph"/>
        <w:numPr>
          <w:ilvl w:val="0"/>
          <w:numId w:val="3"/>
        </w:numPr>
        <w:spacing w:line="276" w:lineRule="auto"/>
        <w:ind w:left="567" w:hanging="567"/>
        <w:contextualSpacing w:val="0"/>
        <w:rPr>
          <w:rFonts w:ascii="Arial" w:eastAsiaTheme="minorEastAsia" w:hAnsi="Arial" w:cs="Arial"/>
          <w:color w:val="000000"/>
          <w:sz w:val="24"/>
          <w:szCs w:val="24"/>
        </w:rPr>
      </w:pPr>
      <w:r w:rsidRPr="0063119A">
        <w:rPr>
          <w:rFonts w:ascii="Arial" w:eastAsiaTheme="minorEastAsia" w:hAnsi="Arial" w:cs="Arial"/>
          <w:color w:val="000000"/>
          <w:sz w:val="24"/>
          <w:szCs w:val="24"/>
        </w:rPr>
        <w:lastRenderedPageBreak/>
        <w:t xml:space="preserve">Is the Plan sufficiently clear in terms </w:t>
      </w:r>
      <w:r w:rsidR="00BA7001" w:rsidRPr="00BA7001">
        <w:rPr>
          <w:rFonts w:ascii="Arial" w:eastAsiaTheme="minorEastAsia" w:hAnsi="Arial" w:cs="Arial"/>
          <w:color w:val="000000"/>
          <w:sz w:val="24"/>
          <w:szCs w:val="24"/>
        </w:rPr>
        <w:t>of any interrelationships between the Brent Cross West (Staples Corner) Growth Area (as identified by a proposed modification for Policy GSS03) and Brent Cross North, Brent Cross Town and Brent Cross West (Thameslink), and would it provide a positively prepared, effective and consistent approach with respect to any shared infrastructure, relationships and/or dependencies</w:t>
      </w:r>
      <w:r w:rsidRPr="0063119A">
        <w:rPr>
          <w:rFonts w:ascii="Arial" w:eastAsiaTheme="minorEastAsia" w:hAnsi="Arial" w:cs="Arial"/>
          <w:color w:val="000000"/>
          <w:sz w:val="24"/>
          <w:szCs w:val="24"/>
        </w:rPr>
        <w:t>?</w:t>
      </w:r>
    </w:p>
    <w:p w14:paraId="231B4578" w14:textId="51B507AB" w:rsidR="00941E50" w:rsidRDefault="00941E50"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941E50">
        <w:rPr>
          <w:rFonts w:ascii="Arial" w:eastAsiaTheme="minorEastAsia" w:hAnsi="Arial" w:cs="Arial"/>
          <w:color w:val="000000"/>
          <w:sz w:val="24"/>
          <w:szCs w:val="24"/>
        </w:rPr>
        <w:t>The Brent Cross West</w:t>
      </w:r>
      <w:r w:rsidR="00882C8C">
        <w:rPr>
          <w:rFonts w:ascii="Arial" w:eastAsiaTheme="minorEastAsia" w:hAnsi="Arial" w:cs="Arial"/>
          <w:color w:val="000000"/>
          <w:sz w:val="24"/>
          <w:szCs w:val="24"/>
        </w:rPr>
        <w:t xml:space="preserve"> (</w:t>
      </w:r>
      <w:r w:rsidR="00C86612">
        <w:rPr>
          <w:rFonts w:ascii="Arial" w:eastAsiaTheme="minorEastAsia" w:hAnsi="Arial" w:cs="Arial"/>
          <w:color w:val="000000"/>
          <w:sz w:val="24"/>
          <w:szCs w:val="24"/>
        </w:rPr>
        <w:t>Staples Corner</w:t>
      </w:r>
      <w:r w:rsidR="00882C8C">
        <w:rPr>
          <w:rFonts w:ascii="Arial" w:eastAsiaTheme="minorEastAsia" w:hAnsi="Arial" w:cs="Arial"/>
          <w:color w:val="000000"/>
          <w:sz w:val="24"/>
          <w:szCs w:val="24"/>
        </w:rPr>
        <w:t>)</w:t>
      </w:r>
      <w:r w:rsidRPr="00941E50">
        <w:rPr>
          <w:rFonts w:ascii="Arial" w:eastAsiaTheme="minorEastAsia" w:hAnsi="Arial" w:cs="Arial"/>
          <w:color w:val="000000"/>
          <w:sz w:val="24"/>
          <w:szCs w:val="24"/>
        </w:rPr>
        <w:t xml:space="preserve"> Growth Area (Policy GSS03</w:t>
      </w:r>
      <w:r w:rsidR="00B66058">
        <w:rPr>
          <w:rFonts w:ascii="Arial" w:eastAsiaTheme="minorEastAsia" w:hAnsi="Arial" w:cs="Arial"/>
          <w:color w:val="000000"/>
          <w:sz w:val="24"/>
          <w:szCs w:val="24"/>
        </w:rPr>
        <w:t xml:space="preserve"> as proposed to be modified</w:t>
      </w:r>
      <w:r w:rsidR="00F16331">
        <w:rPr>
          <w:rFonts w:ascii="Arial" w:eastAsiaTheme="minorEastAsia" w:hAnsi="Arial" w:cs="Arial"/>
          <w:color w:val="000000"/>
          <w:sz w:val="24"/>
          <w:szCs w:val="24"/>
        </w:rPr>
        <w:t>)</w:t>
      </w:r>
      <w:r w:rsidR="00492E25">
        <w:rPr>
          <w:rFonts w:ascii="Arial" w:eastAsiaTheme="minorEastAsia" w:hAnsi="Arial" w:cs="Arial"/>
          <w:color w:val="000000"/>
          <w:sz w:val="24"/>
          <w:szCs w:val="24"/>
        </w:rPr>
        <w:t xml:space="preserve"> and</w:t>
      </w:r>
      <w:r w:rsidRPr="00941E50">
        <w:rPr>
          <w:rFonts w:ascii="Arial" w:eastAsiaTheme="minorEastAsia" w:hAnsi="Arial" w:cs="Arial"/>
          <w:color w:val="000000"/>
          <w:sz w:val="24"/>
          <w:szCs w:val="24"/>
        </w:rPr>
        <w:t xml:space="preserve"> the Cricklewood Growth Area (Policy GSS04) have linkages to the West London Orbital</w:t>
      </w:r>
      <w:r w:rsidR="00882C8C">
        <w:rPr>
          <w:rFonts w:ascii="Arial" w:eastAsiaTheme="minorEastAsia" w:hAnsi="Arial" w:cs="Arial"/>
          <w:color w:val="000000"/>
          <w:sz w:val="24"/>
          <w:szCs w:val="24"/>
        </w:rPr>
        <w:t xml:space="preserve"> (WLO)</w:t>
      </w:r>
      <w:r w:rsidRPr="00941E50">
        <w:rPr>
          <w:rFonts w:ascii="Arial" w:eastAsiaTheme="minorEastAsia" w:hAnsi="Arial" w:cs="Arial"/>
          <w:color w:val="000000"/>
          <w:sz w:val="24"/>
          <w:szCs w:val="24"/>
        </w:rPr>
        <w:t xml:space="preserve"> planned transport improvements</w:t>
      </w:r>
      <w:r w:rsidR="00882C8C">
        <w:rPr>
          <w:rFonts w:ascii="Arial" w:eastAsiaTheme="minorEastAsia" w:hAnsi="Arial" w:cs="Arial"/>
          <w:color w:val="000000"/>
          <w:sz w:val="24"/>
          <w:szCs w:val="24"/>
        </w:rPr>
        <w:t>.</w:t>
      </w:r>
      <w:r w:rsidRPr="00941E50">
        <w:rPr>
          <w:rFonts w:ascii="Arial" w:eastAsiaTheme="minorEastAsia" w:hAnsi="Arial" w:cs="Arial"/>
          <w:color w:val="000000"/>
          <w:sz w:val="24"/>
          <w:szCs w:val="24"/>
        </w:rPr>
        <w:t xml:space="preserve"> </w:t>
      </w:r>
      <w:r w:rsidR="00882C8C">
        <w:rPr>
          <w:rFonts w:ascii="Arial" w:eastAsiaTheme="minorEastAsia" w:hAnsi="Arial" w:cs="Arial"/>
          <w:color w:val="000000"/>
          <w:sz w:val="24"/>
          <w:szCs w:val="24"/>
        </w:rPr>
        <w:t>I</w:t>
      </w:r>
      <w:r w:rsidRPr="00941E50">
        <w:rPr>
          <w:rFonts w:ascii="Arial" w:eastAsiaTheme="minorEastAsia" w:hAnsi="Arial" w:cs="Arial"/>
          <w:color w:val="000000"/>
          <w:sz w:val="24"/>
          <w:szCs w:val="24"/>
        </w:rPr>
        <w:t>n those respects:</w:t>
      </w:r>
    </w:p>
    <w:p w14:paraId="000D37D8" w14:textId="01857EF2" w:rsidR="003325D9" w:rsidRPr="003325D9" w:rsidRDefault="003325D9"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3325D9">
        <w:rPr>
          <w:rFonts w:ascii="Arial" w:eastAsiaTheme="minorEastAsia" w:hAnsi="Arial" w:cs="Arial"/>
          <w:color w:val="000000"/>
          <w:sz w:val="24"/>
          <w:szCs w:val="24"/>
        </w:rPr>
        <w:t>Are the policies sufficiently clear as to the forms of development that would be permitted to come forward independent of the delivery of the WLO</w:t>
      </w:r>
      <w:r w:rsidR="00882C8C">
        <w:rPr>
          <w:rFonts w:ascii="Arial" w:eastAsiaTheme="minorEastAsia" w:hAnsi="Arial" w:cs="Arial"/>
          <w:color w:val="000000"/>
          <w:sz w:val="24"/>
          <w:szCs w:val="24"/>
        </w:rPr>
        <w:t xml:space="preserve"> </w:t>
      </w:r>
      <w:r w:rsidRPr="003325D9">
        <w:rPr>
          <w:rFonts w:ascii="Arial" w:eastAsiaTheme="minorEastAsia" w:hAnsi="Arial" w:cs="Arial"/>
          <w:color w:val="000000"/>
          <w:sz w:val="24"/>
          <w:szCs w:val="24"/>
        </w:rPr>
        <w:t>and any safeguarding of land and/or contributions to funding arrangements for the WLO</w:t>
      </w:r>
      <w:r w:rsidR="00882C8C">
        <w:rPr>
          <w:rFonts w:ascii="Arial" w:eastAsiaTheme="minorEastAsia" w:hAnsi="Arial" w:cs="Arial"/>
          <w:color w:val="000000"/>
          <w:sz w:val="24"/>
          <w:szCs w:val="24"/>
        </w:rPr>
        <w:t xml:space="preserve"> </w:t>
      </w:r>
      <w:r w:rsidRPr="003325D9">
        <w:rPr>
          <w:rFonts w:ascii="Arial" w:eastAsiaTheme="minorEastAsia" w:hAnsi="Arial" w:cs="Arial"/>
          <w:color w:val="000000"/>
          <w:sz w:val="24"/>
          <w:szCs w:val="24"/>
        </w:rPr>
        <w:t>that may be necessary?</w:t>
      </w:r>
    </w:p>
    <w:p w14:paraId="082B0385" w14:textId="7963BAEA" w:rsidR="00BB214D" w:rsidRDefault="002E1526"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2E1526">
        <w:rPr>
          <w:rFonts w:ascii="Arial" w:eastAsiaTheme="minorEastAsia" w:hAnsi="Arial" w:cs="Arial"/>
          <w:color w:val="000000"/>
          <w:sz w:val="24"/>
          <w:szCs w:val="24"/>
        </w:rPr>
        <w:t>If not, would the Council’s proposed modifications to Polic</w:t>
      </w:r>
      <w:r w:rsidR="00C81893">
        <w:rPr>
          <w:rFonts w:ascii="Arial" w:eastAsiaTheme="minorEastAsia" w:hAnsi="Arial" w:cs="Arial"/>
          <w:color w:val="000000"/>
          <w:sz w:val="24"/>
          <w:szCs w:val="24"/>
        </w:rPr>
        <w:t xml:space="preserve">ies GSS03 </w:t>
      </w:r>
      <w:r w:rsidR="00BB214D">
        <w:rPr>
          <w:rFonts w:ascii="Arial" w:eastAsiaTheme="minorEastAsia" w:hAnsi="Arial" w:cs="Arial"/>
          <w:color w:val="000000"/>
          <w:sz w:val="24"/>
          <w:szCs w:val="24"/>
        </w:rPr>
        <w:t>and</w:t>
      </w:r>
      <w:r w:rsidRPr="002E1526">
        <w:rPr>
          <w:rFonts w:ascii="Arial" w:eastAsiaTheme="minorEastAsia" w:hAnsi="Arial" w:cs="Arial"/>
          <w:color w:val="000000"/>
          <w:sz w:val="24"/>
          <w:szCs w:val="24"/>
        </w:rPr>
        <w:t xml:space="preserve"> GSS04 be sufficient to achieve soundness</w:t>
      </w:r>
      <w:r w:rsidR="00BB214D">
        <w:rPr>
          <w:rFonts w:ascii="Arial" w:eastAsiaTheme="minorEastAsia" w:hAnsi="Arial" w:cs="Arial"/>
          <w:color w:val="000000"/>
          <w:sz w:val="24"/>
          <w:szCs w:val="24"/>
        </w:rPr>
        <w:t>?</w:t>
      </w:r>
      <w:r w:rsidRPr="002E1526">
        <w:rPr>
          <w:rFonts w:ascii="Arial" w:eastAsiaTheme="minorEastAsia" w:hAnsi="Arial" w:cs="Arial"/>
          <w:color w:val="000000"/>
          <w:sz w:val="24"/>
          <w:szCs w:val="24"/>
        </w:rPr>
        <w:t xml:space="preserve"> </w:t>
      </w:r>
    </w:p>
    <w:p w14:paraId="778F2365" w14:textId="71467947" w:rsidR="003325D9" w:rsidRDefault="00BB214D" w:rsidP="00316CBF">
      <w:pPr>
        <w:pStyle w:val="ListParagraph"/>
        <w:numPr>
          <w:ilvl w:val="1"/>
          <w:numId w:val="3"/>
        </w:numPr>
        <w:spacing w:after="240" w:line="276" w:lineRule="auto"/>
        <w:ind w:left="1071" w:hanging="510"/>
        <w:contextualSpacing w:val="0"/>
        <w:rPr>
          <w:rFonts w:ascii="Arial" w:eastAsiaTheme="minorEastAsia" w:hAnsi="Arial" w:cs="Arial"/>
          <w:color w:val="000000"/>
          <w:sz w:val="24"/>
          <w:szCs w:val="24"/>
        </w:rPr>
      </w:pPr>
      <w:r>
        <w:rPr>
          <w:rFonts w:ascii="Arial" w:eastAsiaTheme="minorEastAsia" w:hAnsi="Arial" w:cs="Arial"/>
          <w:color w:val="000000"/>
          <w:sz w:val="24"/>
          <w:szCs w:val="24"/>
        </w:rPr>
        <w:t>W</w:t>
      </w:r>
      <w:r w:rsidR="002E1526" w:rsidRPr="002E1526">
        <w:rPr>
          <w:rFonts w:ascii="Arial" w:eastAsiaTheme="minorEastAsia" w:hAnsi="Arial" w:cs="Arial"/>
          <w:color w:val="000000"/>
          <w:sz w:val="24"/>
          <w:szCs w:val="24"/>
        </w:rPr>
        <w:t>ould</w:t>
      </w:r>
      <w:r>
        <w:rPr>
          <w:rFonts w:ascii="Arial" w:eastAsiaTheme="minorEastAsia" w:hAnsi="Arial" w:cs="Arial"/>
          <w:color w:val="000000"/>
          <w:sz w:val="24"/>
          <w:szCs w:val="24"/>
        </w:rPr>
        <w:t xml:space="preserve"> any</w:t>
      </w:r>
      <w:r w:rsidR="002E1526" w:rsidRPr="002E1526">
        <w:rPr>
          <w:rFonts w:ascii="Arial" w:eastAsiaTheme="minorEastAsia" w:hAnsi="Arial" w:cs="Arial"/>
          <w:color w:val="000000"/>
          <w:sz w:val="24"/>
          <w:szCs w:val="24"/>
        </w:rPr>
        <w:t xml:space="preserve"> further changes to th</w:t>
      </w:r>
      <w:r w:rsidR="00C81893">
        <w:rPr>
          <w:rFonts w:ascii="Arial" w:eastAsiaTheme="minorEastAsia" w:hAnsi="Arial" w:cs="Arial"/>
          <w:color w:val="000000"/>
          <w:sz w:val="24"/>
          <w:szCs w:val="24"/>
        </w:rPr>
        <w:t>ose</w:t>
      </w:r>
      <w:r w:rsidR="002E1526" w:rsidRPr="002E1526">
        <w:rPr>
          <w:rFonts w:ascii="Arial" w:eastAsiaTheme="minorEastAsia" w:hAnsi="Arial" w:cs="Arial"/>
          <w:color w:val="000000"/>
          <w:sz w:val="24"/>
          <w:szCs w:val="24"/>
        </w:rPr>
        <w:t xml:space="preserve"> </w:t>
      </w:r>
      <w:r w:rsidR="001247D4">
        <w:rPr>
          <w:rFonts w:ascii="Arial" w:eastAsiaTheme="minorEastAsia" w:hAnsi="Arial" w:cs="Arial"/>
          <w:color w:val="000000"/>
          <w:sz w:val="24"/>
          <w:szCs w:val="24"/>
        </w:rPr>
        <w:t>policies</w:t>
      </w:r>
      <w:r w:rsidR="002E1526" w:rsidRPr="002E1526">
        <w:rPr>
          <w:rFonts w:ascii="Arial" w:eastAsiaTheme="minorEastAsia" w:hAnsi="Arial" w:cs="Arial"/>
          <w:color w:val="000000"/>
          <w:sz w:val="24"/>
          <w:szCs w:val="24"/>
        </w:rPr>
        <w:t xml:space="preserve"> be required</w:t>
      </w:r>
      <w:r>
        <w:rPr>
          <w:rFonts w:ascii="Arial" w:eastAsiaTheme="minorEastAsia" w:hAnsi="Arial" w:cs="Arial"/>
          <w:color w:val="000000"/>
          <w:sz w:val="24"/>
          <w:szCs w:val="24"/>
        </w:rPr>
        <w:t xml:space="preserve"> to ensure that they are </w:t>
      </w:r>
      <w:r w:rsidR="00AD1788">
        <w:rPr>
          <w:rFonts w:ascii="Arial" w:eastAsiaTheme="minorEastAsia" w:hAnsi="Arial" w:cs="Arial"/>
          <w:color w:val="000000"/>
          <w:sz w:val="24"/>
          <w:szCs w:val="24"/>
        </w:rPr>
        <w:t xml:space="preserve">positively prepared, </w:t>
      </w:r>
      <w:r>
        <w:rPr>
          <w:rFonts w:ascii="Arial" w:eastAsiaTheme="minorEastAsia" w:hAnsi="Arial" w:cs="Arial"/>
          <w:color w:val="000000"/>
          <w:sz w:val="24"/>
          <w:szCs w:val="24"/>
        </w:rPr>
        <w:t>justified, effective</w:t>
      </w:r>
      <w:r w:rsidR="000F6A18">
        <w:rPr>
          <w:rFonts w:ascii="Arial" w:eastAsiaTheme="minorEastAsia" w:hAnsi="Arial" w:cs="Arial"/>
          <w:color w:val="000000"/>
          <w:sz w:val="24"/>
          <w:szCs w:val="24"/>
        </w:rPr>
        <w:t xml:space="preserve">, </w:t>
      </w:r>
      <w:r>
        <w:rPr>
          <w:rFonts w:ascii="Arial" w:eastAsiaTheme="minorEastAsia" w:hAnsi="Arial" w:cs="Arial"/>
          <w:color w:val="000000"/>
          <w:sz w:val="24"/>
          <w:szCs w:val="24"/>
        </w:rPr>
        <w:t>consistent with national policy</w:t>
      </w:r>
      <w:r w:rsidR="000F6A18">
        <w:rPr>
          <w:rFonts w:ascii="Arial" w:eastAsiaTheme="minorEastAsia" w:hAnsi="Arial" w:cs="Arial"/>
          <w:color w:val="000000"/>
          <w:sz w:val="24"/>
          <w:szCs w:val="24"/>
        </w:rPr>
        <w:t xml:space="preserve"> and in general conformity with the London Plan</w:t>
      </w:r>
      <w:r w:rsidR="002E1526" w:rsidRPr="002E1526">
        <w:rPr>
          <w:rFonts w:ascii="Arial" w:eastAsiaTheme="minorEastAsia" w:hAnsi="Arial" w:cs="Arial"/>
          <w:color w:val="000000"/>
          <w:sz w:val="24"/>
          <w:szCs w:val="24"/>
        </w:rPr>
        <w:t>?</w:t>
      </w:r>
    </w:p>
    <w:p w14:paraId="546435A3" w14:textId="7F6669E6" w:rsidR="00842517" w:rsidRDefault="006C74D0" w:rsidP="00DE73C7">
      <w:pPr>
        <w:pStyle w:val="ListParagraph"/>
        <w:numPr>
          <w:ilvl w:val="0"/>
          <w:numId w:val="3"/>
        </w:numPr>
        <w:autoSpaceDE w:val="0"/>
        <w:autoSpaceDN w:val="0"/>
        <w:adjustRightInd w:val="0"/>
        <w:spacing w:after="120" w:line="276" w:lineRule="auto"/>
        <w:ind w:left="567" w:hanging="567"/>
        <w:contextualSpacing w:val="0"/>
        <w:rPr>
          <w:rFonts w:ascii="Arial" w:eastAsiaTheme="minorEastAsia" w:hAnsi="Arial" w:cs="Arial"/>
          <w:color w:val="000000"/>
          <w:sz w:val="24"/>
          <w:szCs w:val="24"/>
        </w:rPr>
      </w:pPr>
      <w:r w:rsidRPr="006C74D0">
        <w:rPr>
          <w:rFonts w:ascii="Arial" w:eastAsiaTheme="minorEastAsia" w:hAnsi="Arial" w:cs="Arial"/>
          <w:color w:val="000000"/>
          <w:sz w:val="24"/>
          <w:szCs w:val="24"/>
        </w:rPr>
        <w:t xml:space="preserve">Taking account of the evidence accompanying the Plan, the levels of housing growth sought in the Edgware Growth Area appear particularly ambitious when </w:t>
      </w:r>
      <w:r w:rsidR="00882C8C">
        <w:rPr>
          <w:rFonts w:ascii="Arial" w:eastAsiaTheme="minorEastAsia" w:hAnsi="Arial" w:cs="Arial"/>
          <w:color w:val="000000"/>
          <w:sz w:val="24"/>
          <w:szCs w:val="24"/>
        </w:rPr>
        <w:t xml:space="preserve">considering </w:t>
      </w:r>
      <w:r w:rsidRPr="006C74D0">
        <w:rPr>
          <w:rFonts w:ascii="Arial" w:eastAsiaTheme="minorEastAsia" w:hAnsi="Arial" w:cs="Arial"/>
          <w:color w:val="000000"/>
          <w:sz w:val="24"/>
          <w:szCs w:val="24"/>
        </w:rPr>
        <w:t>the site opportunities identified (Sites 27 and 28) on Map 3C and other relevant policy considerations relating to matters such as tall buildings</w:t>
      </w:r>
      <w:r>
        <w:rPr>
          <w:rFonts w:ascii="Arial" w:eastAsiaTheme="minorEastAsia" w:hAnsi="Arial" w:cs="Arial"/>
          <w:color w:val="000000"/>
          <w:sz w:val="24"/>
          <w:szCs w:val="24"/>
        </w:rPr>
        <w:t>,</w:t>
      </w:r>
      <w:r w:rsidRPr="006C74D0">
        <w:rPr>
          <w:rFonts w:ascii="Arial" w:eastAsiaTheme="minorEastAsia" w:hAnsi="Arial" w:cs="Arial"/>
          <w:color w:val="000000"/>
          <w:sz w:val="24"/>
          <w:szCs w:val="24"/>
        </w:rPr>
        <w:t xml:space="preserve"> flood risk</w:t>
      </w:r>
      <w:r>
        <w:rPr>
          <w:rFonts w:ascii="Arial" w:eastAsiaTheme="minorEastAsia" w:hAnsi="Arial" w:cs="Arial"/>
          <w:color w:val="000000"/>
          <w:sz w:val="24"/>
          <w:szCs w:val="24"/>
        </w:rPr>
        <w:t xml:space="preserve"> and heritage assets</w:t>
      </w:r>
      <w:r w:rsidR="00B4766F">
        <w:rPr>
          <w:rFonts w:ascii="Arial" w:eastAsiaTheme="minorEastAsia" w:hAnsi="Arial" w:cs="Arial"/>
          <w:color w:val="000000"/>
          <w:sz w:val="24"/>
          <w:szCs w:val="24"/>
        </w:rPr>
        <w:t>:</w:t>
      </w:r>
    </w:p>
    <w:p w14:paraId="22E15FAD" w14:textId="77777777" w:rsidR="00E03425" w:rsidRPr="00E03425" w:rsidRDefault="00E03425"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E03425">
        <w:rPr>
          <w:rFonts w:ascii="Arial" w:eastAsiaTheme="minorEastAsia" w:hAnsi="Arial" w:cs="Arial"/>
          <w:color w:val="000000"/>
          <w:sz w:val="24"/>
          <w:szCs w:val="24"/>
        </w:rPr>
        <w:t xml:space="preserve">Is Policy GSS05, justified, effective and consistent with national policy in those respects? </w:t>
      </w:r>
    </w:p>
    <w:p w14:paraId="2352580F" w14:textId="209C04E1" w:rsidR="00B4766F" w:rsidRDefault="000C1DA1" w:rsidP="00316CBF">
      <w:pPr>
        <w:pStyle w:val="ListParagraph"/>
        <w:numPr>
          <w:ilvl w:val="1"/>
          <w:numId w:val="3"/>
        </w:numPr>
        <w:spacing w:after="240" w:line="276" w:lineRule="auto"/>
        <w:ind w:left="1077" w:hanging="510"/>
        <w:contextualSpacing w:val="0"/>
        <w:rPr>
          <w:rFonts w:ascii="Arial" w:eastAsiaTheme="minorEastAsia" w:hAnsi="Arial" w:cs="Arial"/>
          <w:color w:val="000000"/>
          <w:sz w:val="24"/>
          <w:szCs w:val="24"/>
        </w:rPr>
      </w:pPr>
      <w:r w:rsidRPr="000C1DA1">
        <w:rPr>
          <w:rFonts w:ascii="Arial" w:eastAsiaTheme="minorEastAsia" w:hAnsi="Arial" w:cs="Arial"/>
          <w:color w:val="000000"/>
          <w:sz w:val="24"/>
          <w:szCs w:val="24"/>
        </w:rPr>
        <w:t>If not, would the Council’s proposed modifications be sufficient to achieve soundness or would further changes to the policy be required?</w:t>
      </w:r>
    </w:p>
    <w:p w14:paraId="339AF638" w14:textId="77777777" w:rsidR="007B48A7" w:rsidRDefault="00A62EDF" w:rsidP="00DE73C7">
      <w:pPr>
        <w:pStyle w:val="ListParagraph"/>
        <w:numPr>
          <w:ilvl w:val="0"/>
          <w:numId w:val="3"/>
        </w:numPr>
        <w:autoSpaceDE w:val="0"/>
        <w:autoSpaceDN w:val="0"/>
        <w:adjustRightInd w:val="0"/>
        <w:spacing w:after="120" w:line="276" w:lineRule="auto"/>
        <w:ind w:left="567"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 xml:space="preserve">The Plan approach to Colindale Growth Area identifies </w:t>
      </w:r>
      <w:r w:rsidR="003C55BA">
        <w:rPr>
          <w:rFonts w:ascii="Arial" w:eastAsiaTheme="minorEastAsia" w:hAnsi="Arial" w:cs="Arial"/>
          <w:color w:val="000000"/>
          <w:sz w:val="24"/>
          <w:szCs w:val="24"/>
        </w:rPr>
        <w:t>site opportunities on Map 3</w:t>
      </w:r>
      <w:r w:rsidR="007B48A7">
        <w:rPr>
          <w:rFonts w:ascii="Arial" w:eastAsiaTheme="minorEastAsia" w:hAnsi="Arial" w:cs="Arial"/>
          <w:color w:val="000000"/>
          <w:sz w:val="24"/>
          <w:szCs w:val="24"/>
        </w:rPr>
        <w:t>D</w:t>
      </w:r>
      <w:r w:rsidR="003C55BA">
        <w:rPr>
          <w:rFonts w:ascii="Arial" w:eastAsiaTheme="minorEastAsia" w:hAnsi="Arial" w:cs="Arial"/>
          <w:color w:val="000000"/>
          <w:sz w:val="24"/>
          <w:szCs w:val="24"/>
        </w:rPr>
        <w:t xml:space="preserve"> (Sites 9, 10, 11, 12</w:t>
      </w:r>
      <w:r w:rsidR="007B48A7">
        <w:rPr>
          <w:rFonts w:ascii="Arial" w:eastAsiaTheme="minorEastAsia" w:hAnsi="Arial" w:cs="Arial"/>
          <w:color w:val="000000"/>
          <w:sz w:val="24"/>
          <w:szCs w:val="24"/>
        </w:rPr>
        <w:t xml:space="preserve"> and 13) and other relevant policy considerations, in those regards:</w:t>
      </w:r>
    </w:p>
    <w:p w14:paraId="0DE42FCA" w14:textId="501385E2" w:rsidR="007B48A7" w:rsidRDefault="007B48A7" w:rsidP="004478AA">
      <w:pPr>
        <w:pStyle w:val="ListParagraph"/>
        <w:numPr>
          <w:ilvl w:val="1"/>
          <w:numId w:val="3"/>
        </w:numPr>
        <w:autoSpaceDE w:val="0"/>
        <w:autoSpaceDN w:val="0"/>
        <w:adjustRightInd w:val="0"/>
        <w:spacing w:after="100" w:line="276" w:lineRule="auto"/>
        <w:ind w:left="1077" w:hanging="510"/>
        <w:contextualSpacing w:val="0"/>
        <w:rPr>
          <w:rFonts w:ascii="Arial" w:eastAsiaTheme="minorEastAsia" w:hAnsi="Arial" w:cs="Arial"/>
          <w:color w:val="000000"/>
          <w:sz w:val="24"/>
          <w:szCs w:val="24"/>
        </w:rPr>
      </w:pPr>
      <w:r>
        <w:rPr>
          <w:rFonts w:ascii="Arial" w:eastAsiaTheme="minorEastAsia" w:hAnsi="Arial" w:cs="Arial"/>
          <w:color w:val="000000"/>
          <w:sz w:val="24"/>
          <w:szCs w:val="24"/>
        </w:rPr>
        <w:t>Is Policy GSS06</w:t>
      </w:r>
      <w:r w:rsidR="00D4633B">
        <w:rPr>
          <w:rFonts w:ascii="Arial" w:eastAsiaTheme="minorEastAsia" w:hAnsi="Arial" w:cs="Arial"/>
          <w:color w:val="000000"/>
          <w:sz w:val="24"/>
          <w:szCs w:val="24"/>
        </w:rPr>
        <w:t>, justified, effective and consisten</w:t>
      </w:r>
      <w:r w:rsidR="0044664E">
        <w:rPr>
          <w:rFonts w:ascii="Arial" w:eastAsiaTheme="minorEastAsia" w:hAnsi="Arial" w:cs="Arial"/>
          <w:color w:val="000000"/>
          <w:sz w:val="24"/>
          <w:szCs w:val="24"/>
        </w:rPr>
        <w:t>t</w:t>
      </w:r>
      <w:r w:rsidR="00D4633B">
        <w:rPr>
          <w:rFonts w:ascii="Arial" w:eastAsiaTheme="minorEastAsia" w:hAnsi="Arial" w:cs="Arial"/>
          <w:color w:val="000000"/>
          <w:sz w:val="24"/>
          <w:szCs w:val="24"/>
        </w:rPr>
        <w:t xml:space="preserve"> with national policy</w:t>
      </w:r>
      <w:r w:rsidR="000579F5">
        <w:rPr>
          <w:rFonts w:ascii="Arial" w:eastAsiaTheme="minorEastAsia" w:hAnsi="Arial" w:cs="Arial"/>
          <w:color w:val="000000"/>
          <w:sz w:val="24"/>
          <w:szCs w:val="24"/>
        </w:rPr>
        <w:t>, including</w:t>
      </w:r>
      <w:r w:rsidR="00D4633B">
        <w:rPr>
          <w:rFonts w:ascii="Arial" w:eastAsiaTheme="minorEastAsia" w:hAnsi="Arial" w:cs="Arial"/>
          <w:color w:val="000000"/>
          <w:sz w:val="24"/>
          <w:szCs w:val="24"/>
        </w:rPr>
        <w:t xml:space="preserve"> in terms of the development expected to </w:t>
      </w:r>
      <w:r w:rsidR="001500F6">
        <w:rPr>
          <w:rFonts w:ascii="Arial" w:eastAsiaTheme="minorEastAsia" w:hAnsi="Arial" w:cs="Arial"/>
          <w:color w:val="000000"/>
          <w:sz w:val="24"/>
          <w:szCs w:val="24"/>
        </w:rPr>
        <w:t>be delivered at Colindale Underground station</w:t>
      </w:r>
      <w:r w:rsidR="000579F5">
        <w:rPr>
          <w:rFonts w:ascii="Arial" w:eastAsiaTheme="minorEastAsia" w:hAnsi="Arial" w:cs="Arial"/>
          <w:color w:val="000000"/>
          <w:sz w:val="24"/>
          <w:szCs w:val="24"/>
        </w:rPr>
        <w:t>,</w:t>
      </w:r>
      <w:r w:rsidR="00495A77">
        <w:rPr>
          <w:rFonts w:ascii="Arial" w:eastAsiaTheme="minorEastAsia" w:hAnsi="Arial" w:cs="Arial"/>
          <w:color w:val="000000"/>
          <w:sz w:val="24"/>
          <w:szCs w:val="24"/>
        </w:rPr>
        <w:t xml:space="preserve"> the new local centre at Colindale Gardens</w:t>
      </w:r>
      <w:r w:rsidR="003F75A4">
        <w:rPr>
          <w:rFonts w:ascii="Arial" w:eastAsiaTheme="minorEastAsia" w:hAnsi="Arial" w:cs="Arial"/>
          <w:color w:val="000000"/>
          <w:sz w:val="24"/>
          <w:szCs w:val="24"/>
        </w:rPr>
        <w:t>,</w:t>
      </w:r>
      <w:r w:rsidR="000579F5">
        <w:rPr>
          <w:rFonts w:ascii="Arial" w:eastAsiaTheme="minorEastAsia" w:hAnsi="Arial" w:cs="Arial"/>
          <w:color w:val="000000"/>
          <w:sz w:val="24"/>
          <w:szCs w:val="24"/>
        </w:rPr>
        <w:t xml:space="preserve"> the Grahame Park Estate</w:t>
      </w:r>
      <w:r w:rsidR="003F75A4">
        <w:rPr>
          <w:rFonts w:ascii="Arial" w:eastAsiaTheme="minorEastAsia" w:hAnsi="Arial" w:cs="Arial"/>
          <w:color w:val="000000"/>
          <w:sz w:val="24"/>
          <w:szCs w:val="24"/>
        </w:rPr>
        <w:t xml:space="preserve">, </w:t>
      </w:r>
      <w:r w:rsidR="0011370B">
        <w:rPr>
          <w:rFonts w:ascii="Arial" w:eastAsiaTheme="minorEastAsia" w:hAnsi="Arial" w:cs="Arial"/>
          <w:color w:val="000000"/>
          <w:sz w:val="24"/>
          <w:szCs w:val="24"/>
        </w:rPr>
        <w:t xml:space="preserve">the </w:t>
      </w:r>
      <w:r w:rsidR="003F75A4">
        <w:rPr>
          <w:rFonts w:ascii="Arial" w:eastAsiaTheme="minorEastAsia" w:hAnsi="Arial" w:cs="Arial"/>
          <w:color w:val="000000"/>
          <w:sz w:val="24"/>
          <w:szCs w:val="24"/>
        </w:rPr>
        <w:t>Public Health England site and Middlesex University’s Platt Hall</w:t>
      </w:r>
      <w:r w:rsidR="001500F6">
        <w:rPr>
          <w:rFonts w:ascii="Arial" w:eastAsiaTheme="minorEastAsia" w:hAnsi="Arial" w:cs="Arial"/>
          <w:color w:val="000000"/>
          <w:sz w:val="24"/>
          <w:szCs w:val="24"/>
        </w:rPr>
        <w:t>?</w:t>
      </w:r>
    </w:p>
    <w:p w14:paraId="74A81B32" w14:textId="21E41D67" w:rsidR="00260666" w:rsidRPr="00260666" w:rsidRDefault="00260666" w:rsidP="004478AA">
      <w:pPr>
        <w:pStyle w:val="ListParagraph"/>
        <w:numPr>
          <w:ilvl w:val="1"/>
          <w:numId w:val="3"/>
        </w:numPr>
        <w:spacing w:after="100" w:line="276" w:lineRule="auto"/>
        <w:ind w:left="1077" w:hanging="510"/>
        <w:contextualSpacing w:val="0"/>
        <w:rPr>
          <w:rFonts w:ascii="Arial" w:eastAsiaTheme="minorEastAsia" w:hAnsi="Arial" w:cs="Arial"/>
          <w:color w:val="000000"/>
          <w:sz w:val="24"/>
          <w:szCs w:val="24"/>
        </w:rPr>
      </w:pPr>
      <w:r w:rsidRPr="00260666">
        <w:rPr>
          <w:rFonts w:ascii="Arial" w:eastAsiaTheme="minorEastAsia" w:hAnsi="Arial" w:cs="Arial"/>
          <w:color w:val="000000"/>
          <w:sz w:val="24"/>
          <w:szCs w:val="24"/>
        </w:rPr>
        <w:t xml:space="preserve">Is it necessary to delete Site 9 in light of flood risk considerations and/or to reflect compatibility with improvements to access between Colindale Park and </w:t>
      </w:r>
      <w:proofErr w:type="spellStart"/>
      <w:r w:rsidRPr="00260666">
        <w:rPr>
          <w:rFonts w:ascii="Arial" w:eastAsiaTheme="minorEastAsia" w:hAnsi="Arial" w:cs="Arial"/>
          <w:color w:val="000000"/>
          <w:sz w:val="24"/>
          <w:szCs w:val="24"/>
        </w:rPr>
        <w:t>Rushgrove</w:t>
      </w:r>
      <w:proofErr w:type="spellEnd"/>
      <w:r w:rsidRPr="00260666">
        <w:rPr>
          <w:rFonts w:ascii="Arial" w:eastAsiaTheme="minorEastAsia" w:hAnsi="Arial" w:cs="Arial"/>
          <w:color w:val="000000"/>
          <w:sz w:val="24"/>
          <w:szCs w:val="24"/>
        </w:rPr>
        <w:t xml:space="preserve"> Park</w:t>
      </w:r>
      <w:r w:rsidR="00571FF9">
        <w:rPr>
          <w:rFonts w:ascii="Arial" w:eastAsiaTheme="minorEastAsia" w:hAnsi="Arial" w:cs="Arial"/>
          <w:color w:val="000000"/>
          <w:sz w:val="24"/>
          <w:szCs w:val="24"/>
        </w:rPr>
        <w:t>,</w:t>
      </w:r>
      <w:r>
        <w:rPr>
          <w:rFonts w:ascii="Arial" w:eastAsiaTheme="minorEastAsia" w:hAnsi="Arial" w:cs="Arial"/>
          <w:color w:val="000000"/>
          <w:sz w:val="24"/>
          <w:szCs w:val="24"/>
        </w:rPr>
        <w:t xml:space="preserve"> and wha</w:t>
      </w:r>
      <w:r w:rsidR="00F45F02">
        <w:rPr>
          <w:rFonts w:ascii="Arial" w:eastAsiaTheme="minorEastAsia" w:hAnsi="Arial" w:cs="Arial"/>
          <w:color w:val="000000"/>
          <w:sz w:val="24"/>
          <w:szCs w:val="24"/>
        </w:rPr>
        <w:t>t changes would be required to the policy as a result</w:t>
      </w:r>
      <w:r w:rsidRPr="00260666">
        <w:rPr>
          <w:rFonts w:ascii="Arial" w:eastAsiaTheme="minorEastAsia" w:hAnsi="Arial" w:cs="Arial"/>
          <w:color w:val="000000"/>
          <w:sz w:val="24"/>
          <w:szCs w:val="24"/>
        </w:rPr>
        <w:t>?</w:t>
      </w:r>
    </w:p>
    <w:p w14:paraId="615D70F6" w14:textId="3E8D35A1" w:rsidR="006D6BB7" w:rsidRDefault="00286F74" w:rsidP="004478AA">
      <w:pPr>
        <w:pStyle w:val="ListParagraph"/>
        <w:numPr>
          <w:ilvl w:val="1"/>
          <w:numId w:val="3"/>
        </w:numPr>
        <w:autoSpaceDE w:val="0"/>
        <w:autoSpaceDN w:val="0"/>
        <w:adjustRightInd w:val="0"/>
        <w:spacing w:after="100" w:line="276" w:lineRule="auto"/>
        <w:ind w:left="1077" w:hanging="510"/>
        <w:contextualSpacing w:val="0"/>
        <w:rPr>
          <w:rFonts w:ascii="Arial" w:eastAsiaTheme="minorEastAsia" w:hAnsi="Arial" w:cs="Arial"/>
          <w:color w:val="000000"/>
          <w:sz w:val="24"/>
          <w:szCs w:val="24"/>
        </w:rPr>
      </w:pPr>
      <w:r w:rsidRPr="00286F74">
        <w:rPr>
          <w:rFonts w:ascii="Arial" w:eastAsiaTheme="minorEastAsia" w:hAnsi="Arial" w:cs="Arial"/>
          <w:color w:val="000000"/>
          <w:sz w:val="24"/>
          <w:szCs w:val="24"/>
        </w:rPr>
        <w:t xml:space="preserve">Would any </w:t>
      </w:r>
      <w:r>
        <w:rPr>
          <w:rFonts w:ascii="Arial" w:eastAsiaTheme="minorEastAsia" w:hAnsi="Arial" w:cs="Arial"/>
          <w:color w:val="000000"/>
          <w:sz w:val="24"/>
          <w:szCs w:val="24"/>
        </w:rPr>
        <w:t xml:space="preserve">of </w:t>
      </w:r>
      <w:r w:rsidRPr="00286F74">
        <w:rPr>
          <w:rFonts w:ascii="Arial" w:eastAsiaTheme="minorEastAsia" w:hAnsi="Arial" w:cs="Arial"/>
          <w:color w:val="000000"/>
          <w:sz w:val="24"/>
          <w:szCs w:val="24"/>
        </w:rPr>
        <w:t>the Councils proposed modifications to Policy GSS06</w:t>
      </w:r>
      <w:r w:rsidR="00260666">
        <w:rPr>
          <w:rFonts w:ascii="Arial" w:eastAsiaTheme="minorEastAsia" w:hAnsi="Arial" w:cs="Arial"/>
          <w:color w:val="000000"/>
          <w:sz w:val="24"/>
          <w:szCs w:val="24"/>
        </w:rPr>
        <w:t xml:space="preserve"> </w:t>
      </w:r>
      <w:r w:rsidRPr="00286F74">
        <w:rPr>
          <w:rFonts w:ascii="Arial" w:eastAsiaTheme="minorEastAsia" w:hAnsi="Arial" w:cs="Arial"/>
          <w:color w:val="000000"/>
          <w:sz w:val="24"/>
          <w:szCs w:val="24"/>
        </w:rPr>
        <w:t>be required to achieve soundness</w:t>
      </w:r>
      <w:r w:rsidR="006D6BB7">
        <w:rPr>
          <w:rFonts w:ascii="Arial" w:eastAsiaTheme="minorEastAsia" w:hAnsi="Arial" w:cs="Arial"/>
          <w:color w:val="000000"/>
          <w:sz w:val="24"/>
          <w:szCs w:val="24"/>
        </w:rPr>
        <w:t>?</w:t>
      </w:r>
      <w:r w:rsidR="001019D2" w:rsidRPr="001019D2">
        <w:rPr>
          <w:rFonts w:ascii="Arial" w:eastAsiaTheme="minorEastAsia" w:hAnsi="Arial" w:cs="Arial"/>
          <w:color w:val="000000"/>
          <w:sz w:val="24"/>
          <w:szCs w:val="24"/>
        </w:rPr>
        <w:t xml:space="preserve"> </w:t>
      </w:r>
    </w:p>
    <w:p w14:paraId="140C2AEE" w14:textId="04BFFC92" w:rsidR="00495A77" w:rsidRDefault="0096048B" w:rsidP="00316CBF">
      <w:pPr>
        <w:pStyle w:val="ListParagraph"/>
        <w:numPr>
          <w:ilvl w:val="1"/>
          <w:numId w:val="3"/>
        </w:numPr>
        <w:autoSpaceDE w:val="0"/>
        <w:autoSpaceDN w:val="0"/>
        <w:adjustRightInd w:val="0"/>
        <w:spacing w:after="240" w:line="276" w:lineRule="auto"/>
        <w:ind w:left="1071" w:hanging="510"/>
        <w:contextualSpacing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 xml:space="preserve">Would any further changes to the policy be necessary </w:t>
      </w:r>
      <w:r w:rsidR="00F9776D">
        <w:rPr>
          <w:rFonts w:ascii="Arial" w:eastAsiaTheme="minorEastAsia" w:hAnsi="Arial" w:cs="Arial"/>
          <w:color w:val="000000"/>
          <w:sz w:val="24"/>
          <w:szCs w:val="24"/>
        </w:rPr>
        <w:t xml:space="preserve">to ensure that it </w:t>
      </w:r>
      <w:r w:rsidR="00B44947">
        <w:rPr>
          <w:rFonts w:ascii="Arial" w:eastAsiaTheme="minorEastAsia" w:hAnsi="Arial" w:cs="Arial"/>
          <w:color w:val="000000"/>
          <w:sz w:val="24"/>
          <w:szCs w:val="24"/>
        </w:rPr>
        <w:t>would be</w:t>
      </w:r>
      <w:r w:rsidR="00F9776D">
        <w:rPr>
          <w:rFonts w:ascii="Arial" w:eastAsiaTheme="minorEastAsia" w:hAnsi="Arial" w:cs="Arial"/>
          <w:color w:val="000000"/>
          <w:sz w:val="24"/>
          <w:szCs w:val="24"/>
        </w:rPr>
        <w:t xml:space="preserve"> positively pre</w:t>
      </w:r>
      <w:r w:rsidR="00B44947">
        <w:rPr>
          <w:rFonts w:ascii="Arial" w:eastAsiaTheme="minorEastAsia" w:hAnsi="Arial" w:cs="Arial"/>
          <w:color w:val="000000"/>
          <w:sz w:val="24"/>
          <w:szCs w:val="24"/>
        </w:rPr>
        <w:t>pared,</w:t>
      </w:r>
      <w:r w:rsidR="001019D2">
        <w:rPr>
          <w:rFonts w:ascii="Arial" w:eastAsiaTheme="minorEastAsia" w:hAnsi="Arial" w:cs="Arial"/>
          <w:color w:val="000000"/>
          <w:sz w:val="24"/>
          <w:szCs w:val="24"/>
        </w:rPr>
        <w:t xml:space="preserve"> justified</w:t>
      </w:r>
      <w:r w:rsidR="008E0894">
        <w:rPr>
          <w:rFonts w:ascii="Arial" w:eastAsiaTheme="minorEastAsia" w:hAnsi="Arial" w:cs="Arial"/>
          <w:color w:val="000000"/>
          <w:sz w:val="24"/>
          <w:szCs w:val="24"/>
        </w:rPr>
        <w:t>,</w:t>
      </w:r>
      <w:r w:rsidR="001019D2">
        <w:rPr>
          <w:rFonts w:ascii="Arial" w:eastAsiaTheme="minorEastAsia" w:hAnsi="Arial" w:cs="Arial"/>
          <w:color w:val="000000"/>
          <w:sz w:val="24"/>
          <w:szCs w:val="24"/>
        </w:rPr>
        <w:t xml:space="preserve"> effective</w:t>
      </w:r>
      <w:r w:rsidR="007D2EC8">
        <w:rPr>
          <w:rFonts w:ascii="Arial" w:eastAsiaTheme="minorEastAsia" w:hAnsi="Arial" w:cs="Arial"/>
          <w:color w:val="000000"/>
          <w:sz w:val="24"/>
          <w:szCs w:val="24"/>
        </w:rPr>
        <w:t>,</w:t>
      </w:r>
      <w:r w:rsidR="001019D2">
        <w:rPr>
          <w:rFonts w:ascii="Arial" w:eastAsiaTheme="minorEastAsia" w:hAnsi="Arial" w:cs="Arial"/>
          <w:color w:val="000000"/>
          <w:sz w:val="24"/>
          <w:szCs w:val="24"/>
        </w:rPr>
        <w:t xml:space="preserve"> consistent with national policy</w:t>
      </w:r>
      <w:r w:rsidR="007D2EC8">
        <w:rPr>
          <w:rFonts w:ascii="Arial" w:eastAsiaTheme="minorEastAsia" w:hAnsi="Arial" w:cs="Arial"/>
          <w:color w:val="000000"/>
          <w:sz w:val="24"/>
          <w:szCs w:val="24"/>
        </w:rPr>
        <w:t xml:space="preserve"> and in general conformity with the London Plan</w:t>
      </w:r>
      <w:r w:rsidR="001019D2">
        <w:rPr>
          <w:rFonts w:ascii="Arial" w:eastAsiaTheme="minorEastAsia" w:hAnsi="Arial" w:cs="Arial"/>
          <w:color w:val="000000"/>
          <w:sz w:val="24"/>
          <w:szCs w:val="24"/>
        </w:rPr>
        <w:t xml:space="preserve">? </w:t>
      </w:r>
    </w:p>
    <w:p w14:paraId="2A272F8F" w14:textId="272D2E84" w:rsidR="00B4766F" w:rsidRDefault="00A163A7" w:rsidP="00DE73C7">
      <w:pPr>
        <w:pStyle w:val="ListParagraph"/>
        <w:numPr>
          <w:ilvl w:val="0"/>
          <w:numId w:val="3"/>
        </w:numPr>
        <w:autoSpaceDE w:val="0"/>
        <w:autoSpaceDN w:val="0"/>
        <w:adjustRightInd w:val="0"/>
        <w:spacing w:after="120" w:line="276" w:lineRule="auto"/>
        <w:ind w:left="567" w:hanging="567"/>
        <w:contextualSpacing w:val="0"/>
        <w:rPr>
          <w:rFonts w:ascii="Arial" w:eastAsiaTheme="minorEastAsia" w:hAnsi="Arial" w:cs="Arial"/>
          <w:color w:val="000000"/>
          <w:sz w:val="24"/>
          <w:szCs w:val="24"/>
        </w:rPr>
      </w:pPr>
      <w:r w:rsidRPr="00A163A7">
        <w:rPr>
          <w:rFonts w:ascii="Arial" w:eastAsiaTheme="minorEastAsia" w:hAnsi="Arial" w:cs="Arial"/>
          <w:color w:val="000000"/>
          <w:sz w:val="24"/>
          <w:szCs w:val="24"/>
        </w:rPr>
        <w:t>In terms of the approach of the Plan to defining District Town Centres (Policy GSS08):</w:t>
      </w:r>
    </w:p>
    <w:p w14:paraId="78A5E0B6" w14:textId="77777777" w:rsidR="00452616" w:rsidRPr="00452616" w:rsidRDefault="00452616" w:rsidP="00DE73C7">
      <w:pPr>
        <w:pStyle w:val="ListParagraph"/>
        <w:numPr>
          <w:ilvl w:val="1"/>
          <w:numId w:val="3"/>
        </w:numPr>
        <w:autoSpaceDE w:val="0"/>
        <w:autoSpaceDN w:val="0"/>
        <w:adjustRightInd w:val="0"/>
        <w:spacing w:after="120" w:line="276" w:lineRule="auto"/>
        <w:ind w:left="1134" w:hanging="567"/>
        <w:contextualSpacing w:val="0"/>
        <w:rPr>
          <w:rFonts w:ascii="Arial" w:eastAsiaTheme="minorEastAsia" w:hAnsi="Arial" w:cs="Arial"/>
          <w:color w:val="000000"/>
          <w:sz w:val="24"/>
          <w:szCs w:val="24"/>
        </w:rPr>
      </w:pPr>
      <w:r w:rsidRPr="00452616">
        <w:rPr>
          <w:rFonts w:ascii="Arial" w:eastAsiaTheme="minorEastAsia" w:hAnsi="Arial" w:cs="Arial"/>
          <w:color w:val="000000"/>
          <w:sz w:val="24"/>
          <w:szCs w:val="24"/>
        </w:rPr>
        <w:t>How were the boundaries identified and what factors were taken into account in defining the potential for Barnet’s Town Centres (beyond Cricklewood and Edgware) to deliver a minimum of 5,400 new homes?</w:t>
      </w:r>
    </w:p>
    <w:p w14:paraId="203566B7" w14:textId="0C85BA59" w:rsidR="00ED0241" w:rsidRPr="00ED0241" w:rsidRDefault="00ED0241" w:rsidP="00DE73C7">
      <w:pPr>
        <w:pStyle w:val="ListParagraph"/>
        <w:numPr>
          <w:ilvl w:val="1"/>
          <w:numId w:val="3"/>
        </w:numPr>
        <w:spacing w:after="120" w:line="276" w:lineRule="auto"/>
        <w:ind w:left="1134" w:hanging="567"/>
        <w:contextualSpacing w:val="0"/>
        <w:rPr>
          <w:rFonts w:ascii="Arial" w:eastAsiaTheme="minorEastAsia" w:hAnsi="Arial" w:cs="Arial"/>
          <w:color w:val="000000"/>
          <w:sz w:val="24"/>
          <w:szCs w:val="24"/>
        </w:rPr>
      </w:pPr>
      <w:r w:rsidRPr="00ED0241">
        <w:rPr>
          <w:rFonts w:ascii="Arial" w:eastAsiaTheme="minorEastAsia" w:hAnsi="Arial" w:cs="Arial"/>
          <w:color w:val="000000"/>
          <w:sz w:val="24"/>
          <w:szCs w:val="24"/>
        </w:rPr>
        <w:t xml:space="preserve">Is it necessary to delete Site </w:t>
      </w:r>
      <w:r>
        <w:rPr>
          <w:rFonts w:ascii="Arial" w:eastAsiaTheme="minorEastAsia" w:hAnsi="Arial" w:cs="Arial"/>
          <w:color w:val="000000"/>
          <w:sz w:val="24"/>
          <w:szCs w:val="24"/>
        </w:rPr>
        <w:t>6</w:t>
      </w:r>
      <w:r w:rsidRPr="00ED0241">
        <w:rPr>
          <w:rFonts w:ascii="Arial" w:eastAsiaTheme="minorEastAsia" w:hAnsi="Arial" w:cs="Arial"/>
          <w:color w:val="000000"/>
          <w:sz w:val="24"/>
          <w:szCs w:val="24"/>
        </w:rPr>
        <w:t xml:space="preserve"> in light of flood risk considerations and what changes would be required to the policy as a result?</w:t>
      </w:r>
    </w:p>
    <w:p w14:paraId="600F7A58" w14:textId="3868B6B0" w:rsidR="00A163A7" w:rsidRDefault="00452616" w:rsidP="00316CBF">
      <w:pPr>
        <w:pStyle w:val="ListParagraph"/>
        <w:numPr>
          <w:ilvl w:val="1"/>
          <w:numId w:val="3"/>
        </w:numPr>
        <w:autoSpaceDE w:val="0"/>
        <w:autoSpaceDN w:val="0"/>
        <w:adjustRightInd w:val="0"/>
        <w:spacing w:after="240" w:line="276" w:lineRule="auto"/>
        <w:ind w:left="1134" w:hanging="567"/>
        <w:contextualSpacing w:val="0"/>
        <w:rPr>
          <w:rFonts w:ascii="Arial" w:eastAsiaTheme="minorEastAsia" w:hAnsi="Arial" w:cs="Arial"/>
          <w:color w:val="000000"/>
          <w:sz w:val="24"/>
          <w:szCs w:val="24"/>
        </w:rPr>
      </w:pPr>
      <w:r w:rsidRPr="00452616">
        <w:rPr>
          <w:rFonts w:ascii="Arial" w:eastAsiaTheme="minorEastAsia" w:hAnsi="Arial" w:cs="Arial"/>
          <w:color w:val="000000"/>
          <w:sz w:val="24"/>
          <w:szCs w:val="24"/>
        </w:rPr>
        <w:t>Would any further changes be necessary to ensure that it is justified</w:t>
      </w:r>
      <w:r w:rsidR="00FE74AF">
        <w:rPr>
          <w:rFonts w:ascii="Arial" w:eastAsiaTheme="minorEastAsia" w:hAnsi="Arial" w:cs="Arial"/>
          <w:color w:val="000000"/>
          <w:sz w:val="24"/>
          <w:szCs w:val="24"/>
        </w:rPr>
        <w:t xml:space="preserve">, </w:t>
      </w:r>
      <w:r w:rsidRPr="00452616">
        <w:rPr>
          <w:rFonts w:ascii="Arial" w:eastAsiaTheme="minorEastAsia" w:hAnsi="Arial" w:cs="Arial"/>
          <w:color w:val="000000"/>
          <w:sz w:val="24"/>
          <w:szCs w:val="24"/>
        </w:rPr>
        <w:t>effective</w:t>
      </w:r>
      <w:r w:rsidR="004478AA">
        <w:rPr>
          <w:rFonts w:ascii="Arial" w:eastAsiaTheme="minorEastAsia" w:hAnsi="Arial" w:cs="Arial"/>
          <w:color w:val="000000"/>
          <w:sz w:val="24"/>
          <w:szCs w:val="24"/>
        </w:rPr>
        <w:t xml:space="preserve">, </w:t>
      </w:r>
      <w:r w:rsidR="00FE74AF">
        <w:rPr>
          <w:rFonts w:ascii="Arial" w:eastAsiaTheme="minorEastAsia" w:hAnsi="Arial" w:cs="Arial"/>
          <w:color w:val="000000"/>
          <w:sz w:val="24"/>
          <w:szCs w:val="24"/>
        </w:rPr>
        <w:t>consistent with national policy</w:t>
      </w:r>
      <w:r w:rsidR="004478AA">
        <w:rPr>
          <w:rFonts w:ascii="Arial" w:eastAsiaTheme="minorEastAsia" w:hAnsi="Arial" w:cs="Arial"/>
          <w:color w:val="000000"/>
          <w:sz w:val="24"/>
          <w:szCs w:val="24"/>
        </w:rPr>
        <w:t xml:space="preserve"> and in general conformity with the London Plan</w:t>
      </w:r>
      <w:r w:rsidRPr="00452616">
        <w:rPr>
          <w:rFonts w:ascii="Arial" w:eastAsiaTheme="minorEastAsia" w:hAnsi="Arial" w:cs="Arial"/>
          <w:color w:val="000000"/>
          <w:sz w:val="24"/>
          <w:szCs w:val="24"/>
        </w:rPr>
        <w:t>?</w:t>
      </w:r>
    </w:p>
    <w:p w14:paraId="58361FE3" w14:textId="6A8846EF" w:rsidR="006D6610" w:rsidRDefault="001B015A"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1B015A">
        <w:rPr>
          <w:rFonts w:ascii="Arial" w:eastAsiaTheme="minorEastAsia" w:hAnsi="Arial" w:cs="Arial"/>
          <w:color w:val="000000"/>
          <w:sz w:val="24"/>
          <w:szCs w:val="24"/>
        </w:rPr>
        <w:t xml:space="preserve">Policy GSS09 </w:t>
      </w:r>
      <w:r w:rsidR="00637531">
        <w:rPr>
          <w:rFonts w:ascii="Arial" w:eastAsiaTheme="minorEastAsia" w:hAnsi="Arial" w:cs="Arial"/>
          <w:color w:val="000000"/>
          <w:sz w:val="24"/>
          <w:szCs w:val="24"/>
        </w:rPr>
        <w:t>relates to</w:t>
      </w:r>
      <w:r w:rsidRPr="001B015A">
        <w:rPr>
          <w:rFonts w:ascii="Arial" w:eastAsiaTheme="minorEastAsia" w:hAnsi="Arial" w:cs="Arial"/>
          <w:color w:val="000000"/>
          <w:sz w:val="24"/>
          <w:szCs w:val="24"/>
        </w:rPr>
        <w:t xml:space="preserve"> Existing and Major Transport Infrastructure</w:t>
      </w:r>
      <w:r w:rsidR="00F476D7">
        <w:rPr>
          <w:rFonts w:ascii="Arial" w:eastAsiaTheme="minorEastAsia" w:hAnsi="Arial" w:cs="Arial"/>
          <w:color w:val="000000"/>
          <w:sz w:val="24"/>
          <w:szCs w:val="24"/>
        </w:rPr>
        <w:t>, in that regard</w:t>
      </w:r>
      <w:r w:rsidR="006D6610">
        <w:rPr>
          <w:rFonts w:ascii="Arial" w:eastAsiaTheme="minorEastAsia" w:hAnsi="Arial" w:cs="Arial"/>
          <w:color w:val="000000"/>
          <w:sz w:val="24"/>
          <w:szCs w:val="24"/>
        </w:rPr>
        <w:t>:</w:t>
      </w:r>
      <w:r w:rsidRPr="001B015A">
        <w:rPr>
          <w:rFonts w:ascii="Arial" w:eastAsiaTheme="minorEastAsia" w:hAnsi="Arial" w:cs="Arial"/>
          <w:color w:val="000000"/>
          <w:sz w:val="24"/>
          <w:szCs w:val="24"/>
        </w:rPr>
        <w:t xml:space="preserve"> </w:t>
      </w:r>
    </w:p>
    <w:p w14:paraId="726FB29F" w14:textId="46D9802D" w:rsidR="00A10544" w:rsidRDefault="009E4806" w:rsidP="00DE73C7">
      <w:pPr>
        <w:pStyle w:val="ListParagraph"/>
        <w:numPr>
          <w:ilvl w:val="1"/>
          <w:numId w:val="3"/>
        </w:numPr>
        <w:spacing w:after="120" w:line="276" w:lineRule="auto"/>
        <w:ind w:left="1134"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Are the</w:t>
      </w:r>
      <w:r w:rsidR="00A10544" w:rsidRPr="00A10544">
        <w:rPr>
          <w:rFonts w:ascii="Arial" w:eastAsiaTheme="minorEastAsia" w:hAnsi="Arial" w:cs="Arial"/>
          <w:color w:val="000000"/>
          <w:sz w:val="24"/>
          <w:szCs w:val="24"/>
        </w:rPr>
        <w:t xml:space="preserve"> Council’s proposed modification</w:t>
      </w:r>
      <w:r w:rsidR="000E1329">
        <w:rPr>
          <w:rFonts w:ascii="Arial" w:eastAsiaTheme="minorEastAsia" w:hAnsi="Arial" w:cs="Arial"/>
          <w:color w:val="000000"/>
          <w:sz w:val="24"/>
          <w:szCs w:val="24"/>
        </w:rPr>
        <w:t>s</w:t>
      </w:r>
      <w:r w:rsidR="00A10544" w:rsidRPr="00A10544">
        <w:rPr>
          <w:rFonts w:ascii="Arial" w:eastAsiaTheme="minorEastAsia" w:hAnsi="Arial" w:cs="Arial"/>
          <w:color w:val="000000"/>
          <w:sz w:val="24"/>
          <w:szCs w:val="24"/>
        </w:rPr>
        <w:t xml:space="preserve"> </w:t>
      </w:r>
      <w:r w:rsidR="001B015A" w:rsidRPr="001B015A">
        <w:rPr>
          <w:rFonts w:ascii="Arial" w:eastAsiaTheme="minorEastAsia" w:hAnsi="Arial" w:cs="Arial"/>
          <w:color w:val="000000"/>
          <w:sz w:val="24"/>
          <w:szCs w:val="24"/>
        </w:rPr>
        <w:t>necessary for soundness</w:t>
      </w:r>
      <w:r w:rsidR="00A10544">
        <w:rPr>
          <w:rFonts w:ascii="Arial" w:eastAsiaTheme="minorEastAsia" w:hAnsi="Arial" w:cs="Arial"/>
          <w:color w:val="000000"/>
          <w:sz w:val="24"/>
          <w:szCs w:val="24"/>
        </w:rPr>
        <w:t>?</w:t>
      </w:r>
    </w:p>
    <w:p w14:paraId="5BE84393" w14:textId="12DE920C" w:rsidR="009E4806" w:rsidRDefault="009E4806" w:rsidP="00DE73C7">
      <w:pPr>
        <w:pStyle w:val="ListParagraph"/>
        <w:numPr>
          <w:ilvl w:val="1"/>
          <w:numId w:val="3"/>
        </w:numPr>
        <w:spacing w:after="120" w:line="276" w:lineRule="auto"/>
        <w:ind w:left="1134" w:hanging="567"/>
        <w:contextualSpacing w:val="0"/>
        <w:rPr>
          <w:rFonts w:ascii="Arial" w:eastAsiaTheme="minorEastAsia" w:hAnsi="Arial" w:cs="Arial"/>
          <w:color w:val="000000"/>
          <w:sz w:val="24"/>
          <w:szCs w:val="24"/>
        </w:rPr>
      </w:pPr>
      <w:r w:rsidRPr="009E4806">
        <w:rPr>
          <w:rFonts w:ascii="Arial" w:eastAsiaTheme="minorEastAsia" w:hAnsi="Arial" w:cs="Arial"/>
          <w:color w:val="000000"/>
          <w:sz w:val="24"/>
          <w:szCs w:val="24"/>
        </w:rPr>
        <w:t xml:space="preserve">Is the policy sufficiently clear as to the forms of development that would be permitted to come forward independent of the </w:t>
      </w:r>
      <w:r w:rsidR="002D1D22" w:rsidRPr="002D1D22">
        <w:rPr>
          <w:rFonts w:ascii="Arial" w:eastAsiaTheme="minorEastAsia" w:hAnsi="Arial" w:cs="Arial"/>
          <w:color w:val="000000"/>
          <w:sz w:val="24"/>
          <w:szCs w:val="24"/>
        </w:rPr>
        <w:t xml:space="preserve">WLO and Crossrail 2 planned transport improvements </w:t>
      </w:r>
      <w:r w:rsidRPr="009E4806">
        <w:rPr>
          <w:rFonts w:ascii="Arial" w:eastAsiaTheme="minorEastAsia" w:hAnsi="Arial" w:cs="Arial"/>
          <w:color w:val="000000"/>
          <w:sz w:val="24"/>
          <w:szCs w:val="24"/>
        </w:rPr>
        <w:t>and any safeguarding of land and/or contributions to funding arrangements that may be necessary?</w:t>
      </w:r>
    </w:p>
    <w:p w14:paraId="6058E852" w14:textId="5170118B" w:rsidR="001B015A" w:rsidRDefault="00A10544" w:rsidP="00DE73C7">
      <w:pPr>
        <w:pStyle w:val="ListParagraph"/>
        <w:numPr>
          <w:ilvl w:val="1"/>
          <w:numId w:val="3"/>
        </w:numPr>
        <w:spacing w:after="120" w:line="276" w:lineRule="auto"/>
        <w:ind w:left="1134"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A</w:t>
      </w:r>
      <w:r w:rsidR="001B015A" w:rsidRPr="001B015A">
        <w:rPr>
          <w:rFonts w:ascii="Arial" w:eastAsiaTheme="minorEastAsia" w:hAnsi="Arial" w:cs="Arial"/>
          <w:color w:val="000000"/>
          <w:sz w:val="24"/>
          <w:szCs w:val="24"/>
        </w:rPr>
        <w:t xml:space="preserve">re any further </w:t>
      </w:r>
      <w:r w:rsidR="00F3130E">
        <w:rPr>
          <w:rFonts w:ascii="Arial" w:eastAsiaTheme="minorEastAsia" w:hAnsi="Arial" w:cs="Arial"/>
          <w:color w:val="000000"/>
          <w:sz w:val="24"/>
          <w:szCs w:val="24"/>
        </w:rPr>
        <w:t>modifications</w:t>
      </w:r>
      <w:r w:rsidR="001B015A" w:rsidRPr="001B015A">
        <w:rPr>
          <w:rFonts w:ascii="Arial" w:eastAsiaTheme="minorEastAsia" w:hAnsi="Arial" w:cs="Arial"/>
          <w:color w:val="000000"/>
          <w:sz w:val="24"/>
          <w:szCs w:val="24"/>
        </w:rPr>
        <w:t xml:space="preserve"> required for effectiveness</w:t>
      </w:r>
      <w:r w:rsidR="00BA62A3" w:rsidRPr="00BA62A3">
        <w:t xml:space="preserve"> </w:t>
      </w:r>
      <w:r w:rsidR="00BA62A3" w:rsidRPr="00BA62A3">
        <w:rPr>
          <w:rFonts w:ascii="Arial" w:eastAsiaTheme="minorEastAsia" w:hAnsi="Arial" w:cs="Arial"/>
          <w:color w:val="000000"/>
          <w:sz w:val="24"/>
          <w:szCs w:val="24"/>
        </w:rPr>
        <w:t>in th</w:t>
      </w:r>
      <w:r w:rsidR="00BA62A3">
        <w:rPr>
          <w:rFonts w:ascii="Arial" w:eastAsiaTheme="minorEastAsia" w:hAnsi="Arial" w:cs="Arial"/>
          <w:color w:val="000000"/>
          <w:sz w:val="24"/>
          <w:szCs w:val="24"/>
        </w:rPr>
        <w:t>e above</w:t>
      </w:r>
      <w:r w:rsidR="00BA62A3" w:rsidRPr="00BA62A3">
        <w:rPr>
          <w:rFonts w:ascii="Arial" w:eastAsiaTheme="minorEastAsia" w:hAnsi="Arial" w:cs="Arial"/>
          <w:color w:val="000000"/>
          <w:sz w:val="24"/>
          <w:szCs w:val="24"/>
        </w:rPr>
        <w:t xml:space="preserve"> respects</w:t>
      </w:r>
      <w:r w:rsidR="001B015A" w:rsidRPr="001B015A">
        <w:rPr>
          <w:rFonts w:ascii="Arial" w:eastAsiaTheme="minorEastAsia" w:hAnsi="Arial" w:cs="Arial"/>
          <w:color w:val="000000"/>
          <w:sz w:val="24"/>
          <w:szCs w:val="24"/>
        </w:rPr>
        <w:t xml:space="preserve"> or to ensure consistency of identification of existing transport hubs that are not linked to town centres?</w:t>
      </w:r>
    </w:p>
    <w:p w14:paraId="57EF0DC6" w14:textId="24354007" w:rsidR="001B015A" w:rsidRPr="00316CBF" w:rsidRDefault="00F3130E" w:rsidP="00316CBF">
      <w:pPr>
        <w:pStyle w:val="ListParagraph"/>
        <w:numPr>
          <w:ilvl w:val="1"/>
          <w:numId w:val="3"/>
        </w:numPr>
        <w:spacing w:after="240" w:line="276" w:lineRule="auto"/>
        <w:ind w:left="1134" w:hanging="567"/>
        <w:contextualSpacing w:val="0"/>
        <w:rPr>
          <w:rFonts w:ascii="Arial" w:eastAsiaTheme="minorEastAsia" w:hAnsi="Arial" w:cs="Arial"/>
          <w:color w:val="000000"/>
          <w:sz w:val="24"/>
          <w:szCs w:val="24"/>
        </w:rPr>
      </w:pPr>
      <w:r w:rsidRPr="00F3130E">
        <w:rPr>
          <w:rFonts w:ascii="Arial" w:eastAsiaTheme="minorEastAsia" w:hAnsi="Arial" w:cs="Arial"/>
          <w:color w:val="000000"/>
          <w:sz w:val="24"/>
          <w:szCs w:val="24"/>
        </w:rPr>
        <w:t xml:space="preserve">Would any </w:t>
      </w:r>
      <w:r>
        <w:rPr>
          <w:rFonts w:ascii="Arial" w:eastAsiaTheme="minorEastAsia" w:hAnsi="Arial" w:cs="Arial"/>
          <w:color w:val="000000"/>
          <w:sz w:val="24"/>
          <w:szCs w:val="24"/>
        </w:rPr>
        <w:t>other</w:t>
      </w:r>
      <w:r w:rsidRPr="00F3130E">
        <w:rPr>
          <w:rFonts w:ascii="Arial" w:eastAsiaTheme="minorEastAsia" w:hAnsi="Arial" w:cs="Arial"/>
          <w:color w:val="000000"/>
          <w:sz w:val="24"/>
          <w:szCs w:val="24"/>
        </w:rPr>
        <w:t xml:space="preserve"> changes be necessary to ensure that it is justified, effective</w:t>
      </w:r>
      <w:r w:rsidR="004478AA">
        <w:rPr>
          <w:rFonts w:ascii="Arial" w:eastAsiaTheme="minorEastAsia" w:hAnsi="Arial" w:cs="Arial"/>
          <w:color w:val="000000"/>
          <w:sz w:val="24"/>
          <w:szCs w:val="24"/>
        </w:rPr>
        <w:t xml:space="preserve">, </w:t>
      </w:r>
      <w:r w:rsidRPr="00F3130E">
        <w:rPr>
          <w:rFonts w:ascii="Arial" w:eastAsiaTheme="minorEastAsia" w:hAnsi="Arial" w:cs="Arial"/>
          <w:color w:val="000000"/>
          <w:sz w:val="24"/>
          <w:szCs w:val="24"/>
        </w:rPr>
        <w:t>consistent with national policy</w:t>
      </w:r>
      <w:r w:rsidR="004478AA">
        <w:rPr>
          <w:rFonts w:ascii="Arial" w:eastAsiaTheme="minorEastAsia" w:hAnsi="Arial" w:cs="Arial"/>
          <w:color w:val="000000"/>
          <w:sz w:val="24"/>
          <w:szCs w:val="24"/>
        </w:rPr>
        <w:t xml:space="preserve"> and in general conformity with the London Plan</w:t>
      </w:r>
      <w:r w:rsidR="00316CBF">
        <w:rPr>
          <w:rFonts w:ascii="Arial" w:eastAsiaTheme="minorEastAsia" w:hAnsi="Arial" w:cs="Arial"/>
          <w:color w:val="000000"/>
          <w:sz w:val="24"/>
          <w:szCs w:val="24"/>
        </w:rPr>
        <w:t>?</w:t>
      </w:r>
    </w:p>
    <w:p w14:paraId="62D0270F" w14:textId="1FD68029" w:rsidR="0096307F" w:rsidRPr="0096307F" w:rsidRDefault="0096307F" w:rsidP="00484BBF">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96307F">
        <w:rPr>
          <w:rFonts w:ascii="Arial" w:eastAsiaTheme="minorEastAsia" w:hAnsi="Arial" w:cs="Arial"/>
          <w:color w:val="000000"/>
          <w:sz w:val="24"/>
          <w:szCs w:val="24"/>
        </w:rPr>
        <w:t>Is the Plan sufficiently clear in terms of any design</w:t>
      </w:r>
      <w:r w:rsidR="005E3BA8">
        <w:rPr>
          <w:rFonts w:ascii="Arial" w:eastAsiaTheme="minorEastAsia" w:hAnsi="Arial" w:cs="Arial"/>
          <w:color w:val="000000"/>
          <w:sz w:val="24"/>
          <w:szCs w:val="24"/>
        </w:rPr>
        <w:t>at</w:t>
      </w:r>
      <w:r w:rsidRPr="0096307F">
        <w:rPr>
          <w:rFonts w:ascii="Arial" w:eastAsiaTheme="minorEastAsia" w:hAnsi="Arial" w:cs="Arial"/>
          <w:color w:val="000000"/>
          <w:sz w:val="24"/>
          <w:szCs w:val="24"/>
        </w:rPr>
        <w:t xml:space="preserve">ed neighbourhood areas in Barnet and is it positively prepared, justified and consistent with national policy if the strategic policies do not set out a housing requirement for those designated neighbourhood areas? </w:t>
      </w:r>
    </w:p>
    <w:p w14:paraId="3BD51502" w14:textId="235C72AC" w:rsidR="000A5F1D" w:rsidRDefault="000A5F1D" w:rsidP="00484BBF">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0A5F1D">
        <w:rPr>
          <w:rFonts w:ascii="Arial" w:eastAsiaTheme="minorEastAsia" w:hAnsi="Arial" w:cs="Arial"/>
          <w:color w:val="000000"/>
          <w:sz w:val="24"/>
          <w:szCs w:val="24"/>
        </w:rPr>
        <w:t xml:space="preserve">To what extent does the methodology applied to site selection and the spatial strategy focus for growth provide the necessary justification for each site chosen </w:t>
      </w:r>
      <w:r w:rsidR="006B29B0">
        <w:rPr>
          <w:rFonts w:ascii="Arial" w:eastAsiaTheme="minorEastAsia" w:hAnsi="Arial" w:cs="Arial"/>
          <w:color w:val="000000"/>
          <w:sz w:val="24"/>
          <w:szCs w:val="24"/>
        </w:rPr>
        <w:t>(</w:t>
      </w:r>
      <w:r w:rsidRPr="000A5F1D">
        <w:rPr>
          <w:rFonts w:ascii="Arial" w:eastAsiaTheme="minorEastAsia" w:hAnsi="Arial" w:cs="Arial"/>
          <w:color w:val="000000"/>
          <w:sz w:val="24"/>
          <w:szCs w:val="24"/>
        </w:rPr>
        <w:t>having regard to other sites and the IIA</w:t>
      </w:r>
      <w:r w:rsidR="006B29B0">
        <w:rPr>
          <w:rFonts w:ascii="Arial" w:eastAsiaTheme="minorEastAsia" w:hAnsi="Arial" w:cs="Arial"/>
          <w:color w:val="000000"/>
          <w:sz w:val="24"/>
          <w:szCs w:val="24"/>
        </w:rPr>
        <w:t>)</w:t>
      </w:r>
      <w:r w:rsidRPr="000A5F1D">
        <w:rPr>
          <w:rFonts w:ascii="Arial" w:eastAsiaTheme="minorEastAsia" w:hAnsi="Arial" w:cs="Arial"/>
          <w:color w:val="000000"/>
          <w:sz w:val="24"/>
          <w:szCs w:val="24"/>
        </w:rPr>
        <w:t xml:space="preserve">? Was the methodology used to assess and select the proposed sites in the Plan appropriate? </w:t>
      </w:r>
    </w:p>
    <w:p w14:paraId="2F5BD760" w14:textId="096FAAD9" w:rsidR="00DC3792" w:rsidRDefault="00BA4711"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Is</w:t>
      </w:r>
      <w:r w:rsidR="00DC3792">
        <w:rPr>
          <w:rFonts w:ascii="Arial" w:eastAsiaTheme="minorEastAsia" w:hAnsi="Arial" w:cs="Arial"/>
          <w:color w:val="000000"/>
          <w:sz w:val="24"/>
          <w:szCs w:val="24"/>
        </w:rPr>
        <w:t xml:space="preserve"> the Plan approach </w:t>
      </w:r>
      <w:r w:rsidR="00BD2A56">
        <w:rPr>
          <w:rFonts w:ascii="Arial" w:eastAsiaTheme="minorEastAsia" w:hAnsi="Arial" w:cs="Arial"/>
          <w:color w:val="000000"/>
          <w:sz w:val="24"/>
          <w:szCs w:val="24"/>
        </w:rPr>
        <w:t xml:space="preserve">and its focus of growth and site allocations, justified </w:t>
      </w:r>
      <w:r w:rsidR="00F4269B" w:rsidRPr="00F4269B">
        <w:rPr>
          <w:rFonts w:ascii="Arial" w:eastAsiaTheme="minorEastAsia" w:hAnsi="Arial" w:cs="Arial"/>
          <w:color w:val="000000"/>
          <w:sz w:val="24"/>
          <w:szCs w:val="24"/>
        </w:rPr>
        <w:t>in departing from the 800m distance and existing or planned public transport access levels (PTALs) 3</w:t>
      </w:r>
      <w:r w:rsidR="00532932">
        <w:rPr>
          <w:rFonts w:ascii="Arial" w:eastAsiaTheme="minorEastAsia" w:hAnsi="Arial" w:cs="Arial"/>
          <w:color w:val="000000"/>
          <w:sz w:val="24"/>
          <w:szCs w:val="24"/>
        </w:rPr>
        <w:t xml:space="preserve"> to </w:t>
      </w:r>
      <w:r w:rsidR="00F4269B" w:rsidRPr="00F4269B">
        <w:rPr>
          <w:rFonts w:ascii="Arial" w:eastAsiaTheme="minorEastAsia" w:hAnsi="Arial" w:cs="Arial"/>
          <w:color w:val="000000"/>
          <w:sz w:val="24"/>
          <w:szCs w:val="24"/>
        </w:rPr>
        <w:t>6, set out by Policy H1 of the London Plan which seeks to optimise the potential for housing delivery on all suitable and available brownfield sites?</w:t>
      </w:r>
    </w:p>
    <w:p w14:paraId="7E9E0868" w14:textId="2CF5DB96" w:rsidR="00730632" w:rsidRDefault="00B31CC1" w:rsidP="00DE73C7">
      <w:pPr>
        <w:pStyle w:val="ListParagraph"/>
        <w:numPr>
          <w:ilvl w:val="0"/>
          <w:numId w:val="3"/>
        </w:numPr>
        <w:autoSpaceDE w:val="0"/>
        <w:autoSpaceDN w:val="0"/>
        <w:adjustRightInd w:val="0"/>
        <w:spacing w:after="120" w:line="276" w:lineRule="auto"/>
        <w:ind w:left="567" w:hanging="567"/>
        <w:contextualSpacing w:val="0"/>
        <w:rPr>
          <w:rFonts w:ascii="Arial" w:eastAsiaTheme="minorEastAsia" w:hAnsi="Arial" w:cs="Arial"/>
          <w:color w:val="000000"/>
          <w:sz w:val="24"/>
          <w:szCs w:val="24"/>
        </w:rPr>
      </w:pPr>
      <w:r w:rsidRPr="00B31CC1">
        <w:rPr>
          <w:rFonts w:ascii="Arial" w:eastAsiaTheme="minorEastAsia" w:hAnsi="Arial" w:cs="Arial"/>
          <w:color w:val="000000"/>
          <w:sz w:val="24"/>
          <w:szCs w:val="24"/>
        </w:rPr>
        <w:t>Did the methodology applied to site selection and the focus for growth in the spatial strategy take full account of flood risk and apply a sequential, risk-based approach to the location of development</w:t>
      </w:r>
      <w:r w:rsidR="005648A5">
        <w:rPr>
          <w:rFonts w:ascii="Arial" w:eastAsiaTheme="minorEastAsia" w:hAnsi="Arial" w:cs="Arial"/>
          <w:color w:val="000000"/>
          <w:sz w:val="24"/>
          <w:szCs w:val="24"/>
        </w:rPr>
        <w:t>? In particular:</w:t>
      </w:r>
    </w:p>
    <w:p w14:paraId="50BA20C9" w14:textId="743077CD" w:rsidR="006A35A3" w:rsidRDefault="000D343B" w:rsidP="00DE73C7">
      <w:pPr>
        <w:pStyle w:val="ListParagraph"/>
        <w:numPr>
          <w:ilvl w:val="1"/>
          <w:numId w:val="3"/>
        </w:numPr>
        <w:autoSpaceDE w:val="0"/>
        <w:autoSpaceDN w:val="0"/>
        <w:adjustRightInd w:val="0"/>
        <w:spacing w:after="120" w:line="276" w:lineRule="auto"/>
        <w:ind w:left="1134" w:hanging="567"/>
        <w:contextualSpacing w:val="0"/>
        <w:rPr>
          <w:rFonts w:ascii="Arial" w:eastAsiaTheme="minorEastAsia" w:hAnsi="Arial" w:cs="Arial"/>
          <w:color w:val="000000"/>
          <w:sz w:val="24"/>
          <w:szCs w:val="24"/>
        </w:rPr>
      </w:pPr>
      <w:r w:rsidRPr="00730632">
        <w:rPr>
          <w:rFonts w:ascii="Arial" w:eastAsiaTheme="minorEastAsia" w:hAnsi="Arial" w:cs="Arial"/>
          <w:color w:val="000000"/>
          <w:sz w:val="24"/>
          <w:szCs w:val="24"/>
        </w:rPr>
        <w:lastRenderedPageBreak/>
        <w:t xml:space="preserve">Is there sufficient evidence to support the Plan approach that there are no reasonably available sites in areas at lowest risk of flooding </w:t>
      </w:r>
      <w:r w:rsidR="006A35A3">
        <w:rPr>
          <w:rFonts w:ascii="Arial" w:eastAsiaTheme="minorEastAsia" w:hAnsi="Arial" w:cs="Arial"/>
          <w:color w:val="000000"/>
          <w:sz w:val="24"/>
          <w:szCs w:val="24"/>
        </w:rPr>
        <w:t>so as to justify</w:t>
      </w:r>
      <w:r w:rsidRPr="00730632">
        <w:rPr>
          <w:rFonts w:ascii="Arial" w:eastAsiaTheme="minorEastAsia" w:hAnsi="Arial" w:cs="Arial"/>
          <w:color w:val="000000"/>
          <w:sz w:val="24"/>
          <w:szCs w:val="24"/>
        </w:rPr>
        <w:t xml:space="preserve"> </w:t>
      </w:r>
      <w:r w:rsidR="00E079EB">
        <w:rPr>
          <w:rFonts w:ascii="Arial" w:eastAsiaTheme="minorEastAsia" w:hAnsi="Arial" w:cs="Arial"/>
          <w:color w:val="000000"/>
          <w:sz w:val="24"/>
          <w:szCs w:val="24"/>
        </w:rPr>
        <w:t xml:space="preserve">the </w:t>
      </w:r>
      <w:r w:rsidRPr="00730632">
        <w:rPr>
          <w:rFonts w:ascii="Arial" w:eastAsiaTheme="minorEastAsia" w:hAnsi="Arial" w:cs="Arial"/>
          <w:color w:val="000000"/>
          <w:sz w:val="24"/>
          <w:szCs w:val="24"/>
        </w:rPr>
        <w:t>allocation of sites in areas known to be at higher risk either now or in the future from any form of flooding</w:t>
      </w:r>
      <w:r w:rsidR="00730632">
        <w:rPr>
          <w:rFonts w:ascii="Arial" w:eastAsiaTheme="minorEastAsia" w:hAnsi="Arial" w:cs="Arial"/>
          <w:color w:val="000000"/>
          <w:sz w:val="24"/>
          <w:szCs w:val="24"/>
        </w:rPr>
        <w:t xml:space="preserve"> (i.e. those identified in Flood Zones 2 and 3)</w:t>
      </w:r>
      <w:r w:rsidRPr="00730632">
        <w:rPr>
          <w:rFonts w:ascii="Arial" w:eastAsiaTheme="minorEastAsia" w:hAnsi="Arial" w:cs="Arial"/>
          <w:color w:val="000000"/>
          <w:sz w:val="24"/>
          <w:szCs w:val="24"/>
        </w:rPr>
        <w:t xml:space="preserve">? </w:t>
      </w:r>
    </w:p>
    <w:p w14:paraId="594E343E" w14:textId="2A69B1A1" w:rsidR="000D343B" w:rsidRPr="00730632" w:rsidRDefault="006A35A3" w:rsidP="00316CBF">
      <w:pPr>
        <w:pStyle w:val="ListParagraph"/>
        <w:numPr>
          <w:ilvl w:val="1"/>
          <w:numId w:val="3"/>
        </w:numPr>
        <w:autoSpaceDE w:val="0"/>
        <w:autoSpaceDN w:val="0"/>
        <w:adjustRightInd w:val="0"/>
        <w:spacing w:after="240" w:line="276" w:lineRule="auto"/>
        <w:ind w:left="1134" w:hanging="567"/>
        <w:contextualSpacing w:val="0"/>
        <w:rPr>
          <w:rFonts w:ascii="Arial" w:eastAsiaTheme="minorEastAsia" w:hAnsi="Arial" w:cs="Arial"/>
          <w:color w:val="000000"/>
          <w:sz w:val="24"/>
          <w:szCs w:val="24"/>
        </w:rPr>
      </w:pPr>
      <w:r>
        <w:rPr>
          <w:rFonts w:ascii="Arial" w:eastAsiaTheme="minorEastAsia" w:hAnsi="Arial" w:cs="Arial"/>
          <w:color w:val="000000"/>
          <w:sz w:val="24"/>
          <w:szCs w:val="24"/>
        </w:rPr>
        <w:t>A</w:t>
      </w:r>
      <w:r w:rsidR="000D343B" w:rsidRPr="00730632">
        <w:rPr>
          <w:rFonts w:ascii="Arial" w:eastAsiaTheme="minorEastAsia" w:hAnsi="Arial" w:cs="Arial"/>
          <w:color w:val="000000"/>
          <w:sz w:val="24"/>
          <w:szCs w:val="24"/>
        </w:rPr>
        <w:t>re the Council’s proposed modifications to explain how the Sequential Test has influenced the Spatial Strategy sufficient to achieve soundness or would further changes</w:t>
      </w:r>
      <w:r>
        <w:rPr>
          <w:rFonts w:ascii="Arial" w:eastAsiaTheme="minorEastAsia" w:hAnsi="Arial" w:cs="Arial"/>
          <w:color w:val="000000"/>
          <w:sz w:val="24"/>
          <w:szCs w:val="24"/>
        </w:rPr>
        <w:t xml:space="preserve"> to the Plan</w:t>
      </w:r>
      <w:r w:rsidR="000D343B" w:rsidRPr="00730632">
        <w:rPr>
          <w:rFonts w:ascii="Arial" w:eastAsiaTheme="minorEastAsia" w:hAnsi="Arial" w:cs="Arial"/>
          <w:color w:val="000000"/>
          <w:sz w:val="24"/>
          <w:szCs w:val="24"/>
        </w:rPr>
        <w:t xml:space="preserve"> be required?</w:t>
      </w:r>
    </w:p>
    <w:p w14:paraId="34220A7E" w14:textId="76E142C5" w:rsidR="006C0CF2" w:rsidRDefault="006C0CF2"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6C0CF2">
        <w:rPr>
          <w:rFonts w:ascii="Arial" w:eastAsiaTheme="minorEastAsia" w:hAnsi="Arial" w:cs="Arial"/>
          <w:color w:val="000000"/>
          <w:sz w:val="24"/>
          <w:szCs w:val="24"/>
        </w:rPr>
        <w:t>Has the cumulative impact of all allocated sites, and sites within other policies in the Plan, on the highway network and other infrastructure such as telecommunications, security, waste management, water supply and wastewater, and facilities for education and health been taken into account in the Plan</w:t>
      </w:r>
      <w:r w:rsidR="00D20DAE">
        <w:rPr>
          <w:rFonts w:ascii="Arial" w:eastAsiaTheme="minorEastAsia" w:hAnsi="Arial" w:cs="Arial"/>
          <w:color w:val="000000"/>
          <w:sz w:val="24"/>
          <w:szCs w:val="24"/>
        </w:rPr>
        <w:t xml:space="preserve">? </w:t>
      </w:r>
      <w:r w:rsidRPr="006C0CF2">
        <w:rPr>
          <w:rFonts w:ascii="Arial" w:eastAsiaTheme="minorEastAsia" w:hAnsi="Arial" w:cs="Arial"/>
          <w:color w:val="000000"/>
          <w:sz w:val="24"/>
          <w:szCs w:val="24"/>
        </w:rPr>
        <w:t>What evidence demonstrates this</w:t>
      </w:r>
      <w:r w:rsidR="00D20DAE">
        <w:rPr>
          <w:rFonts w:ascii="Arial" w:eastAsiaTheme="minorEastAsia" w:hAnsi="Arial" w:cs="Arial"/>
          <w:color w:val="000000"/>
          <w:sz w:val="24"/>
          <w:szCs w:val="24"/>
        </w:rPr>
        <w:t xml:space="preserve"> and</w:t>
      </w:r>
      <w:r w:rsidRPr="006C0CF2">
        <w:rPr>
          <w:rFonts w:ascii="Arial" w:eastAsiaTheme="minorEastAsia" w:hAnsi="Arial" w:cs="Arial"/>
          <w:color w:val="000000"/>
          <w:sz w:val="24"/>
          <w:szCs w:val="24"/>
        </w:rPr>
        <w:t xml:space="preserve"> </w:t>
      </w:r>
      <w:r w:rsidR="00D20DAE">
        <w:rPr>
          <w:rFonts w:ascii="Arial" w:eastAsiaTheme="minorEastAsia" w:hAnsi="Arial" w:cs="Arial"/>
          <w:color w:val="000000"/>
          <w:sz w:val="24"/>
          <w:szCs w:val="24"/>
        </w:rPr>
        <w:t>w</w:t>
      </w:r>
      <w:r w:rsidRPr="006C0CF2">
        <w:rPr>
          <w:rFonts w:ascii="Arial" w:eastAsiaTheme="minorEastAsia" w:hAnsi="Arial" w:cs="Arial"/>
          <w:color w:val="000000"/>
          <w:sz w:val="24"/>
          <w:szCs w:val="24"/>
        </w:rPr>
        <w:t>hat mitigation will be put in place to ensure</w:t>
      </w:r>
      <w:r w:rsidR="000668BD">
        <w:rPr>
          <w:rFonts w:ascii="Arial" w:eastAsiaTheme="minorEastAsia" w:hAnsi="Arial" w:cs="Arial"/>
          <w:color w:val="000000"/>
          <w:sz w:val="24"/>
          <w:szCs w:val="24"/>
        </w:rPr>
        <w:t xml:space="preserve"> that</w:t>
      </w:r>
      <w:r w:rsidRPr="006C0CF2">
        <w:rPr>
          <w:rFonts w:ascii="Arial" w:eastAsiaTheme="minorEastAsia" w:hAnsi="Arial" w:cs="Arial"/>
          <w:color w:val="000000"/>
          <w:sz w:val="24"/>
          <w:szCs w:val="24"/>
        </w:rPr>
        <w:t xml:space="preserve"> any adverse impacts are minimised?</w:t>
      </w:r>
    </w:p>
    <w:p w14:paraId="212038FA" w14:textId="3035525D" w:rsidR="009B246B" w:rsidRPr="009B246B" w:rsidRDefault="009B246B"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9B246B">
        <w:rPr>
          <w:rFonts w:ascii="Arial" w:eastAsiaTheme="minorEastAsia" w:hAnsi="Arial" w:cs="Arial"/>
          <w:color w:val="000000"/>
          <w:sz w:val="24"/>
          <w:szCs w:val="24"/>
        </w:rPr>
        <w:t>Is the identification of a broad location for a new Regional Park within designated Green Belt or Metropolitan Open Land as set out in Policies BSS01 and GSS13, justified</w:t>
      </w:r>
      <w:r w:rsidR="001739CF">
        <w:rPr>
          <w:rFonts w:ascii="Arial" w:eastAsiaTheme="minorEastAsia" w:hAnsi="Arial" w:cs="Arial"/>
          <w:color w:val="000000"/>
          <w:sz w:val="24"/>
          <w:szCs w:val="24"/>
        </w:rPr>
        <w:t>,</w:t>
      </w:r>
      <w:r w:rsidRPr="009B246B">
        <w:rPr>
          <w:rFonts w:ascii="Arial" w:eastAsiaTheme="minorEastAsia" w:hAnsi="Arial" w:cs="Arial"/>
          <w:color w:val="000000"/>
          <w:sz w:val="24"/>
          <w:szCs w:val="24"/>
        </w:rPr>
        <w:t xml:space="preserve"> consistent with national policy</w:t>
      </w:r>
      <w:r w:rsidR="001739CF">
        <w:rPr>
          <w:rFonts w:ascii="Arial" w:eastAsiaTheme="minorEastAsia" w:hAnsi="Arial" w:cs="Arial"/>
          <w:color w:val="000000"/>
          <w:sz w:val="24"/>
          <w:szCs w:val="24"/>
        </w:rPr>
        <w:t xml:space="preserve"> and in general conformity with the London Plan</w:t>
      </w:r>
      <w:r w:rsidRPr="009B246B">
        <w:rPr>
          <w:rFonts w:ascii="Arial" w:eastAsiaTheme="minorEastAsia" w:hAnsi="Arial" w:cs="Arial"/>
          <w:color w:val="000000"/>
          <w:sz w:val="24"/>
          <w:szCs w:val="24"/>
        </w:rPr>
        <w:t>?</w:t>
      </w:r>
    </w:p>
    <w:p w14:paraId="427AE59F" w14:textId="2D962D61" w:rsidR="00220946" w:rsidRPr="00220946" w:rsidRDefault="00220946" w:rsidP="00DE73C7">
      <w:pPr>
        <w:pStyle w:val="ListParagraph"/>
        <w:numPr>
          <w:ilvl w:val="0"/>
          <w:numId w:val="3"/>
        </w:numPr>
        <w:spacing w:after="120" w:line="276" w:lineRule="auto"/>
        <w:ind w:left="567" w:hanging="567"/>
        <w:contextualSpacing w:val="0"/>
        <w:rPr>
          <w:rFonts w:ascii="Arial" w:eastAsiaTheme="minorEastAsia" w:hAnsi="Arial" w:cs="Arial"/>
          <w:color w:val="000000"/>
          <w:sz w:val="24"/>
          <w:szCs w:val="24"/>
        </w:rPr>
      </w:pPr>
      <w:r w:rsidRPr="00220946">
        <w:rPr>
          <w:rFonts w:ascii="Arial" w:eastAsiaTheme="minorEastAsia" w:hAnsi="Arial" w:cs="Arial"/>
          <w:color w:val="000000"/>
          <w:sz w:val="24"/>
          <w:szCs w:val="24"/>
        </w:rPr>
        <w:t xml:space="preserve">Is there sufficient evidence to justify the identification and delivery of 3 new destination hubs for sport and recreation at Barnet and King George V Playing Fields, </w:t>
      </w:r>
      <w:proofErr w:type="spellStart"/>
      <w:r w:rsidRPr="00220946">
        <w:rPr>
          <w:rFonts w:ascii="Arial" w:eastAsiaTheme="minorEastAsia" w:hAnsi="Arial" w:cs="Arial"/>
          <w:color w:val="000000"/>
          <w:sz w:val="24"/>
          <w:szCs w:val="24"/>
        </w:rPr>
        <w:t>Copthall</w:t>
      </w:r>
      <w:proofErr w:type="spellEnd"/>
      <w:r w:rsidRPr="00220946">
        <w:rPr>
          <w:rFonts w:ascii="Arial" w:eastAsiaTheme="minorEastAsia" w:hAnsi="Arial" w:cs="Arial"/>
          <w:color w:val="000000"/>
          <w:sz w:val="24"/>
          <w:szCs w:val="24"/>
        </w:rPr>
        <w:t xml:space="preserve"> Playing Fields and Sunny Hill Park, and West Hendon Playing Fields, and would the approaches of Policies BSS01 and GSS13 be effective</w:t>
      </w:r>
      <w:r w:rsidR="00160558">
        <w:rPr>
          <w:rFonts w:ascii="Arial" w:eastAsiaTheme="minorEastAsia" w:hAnsi="Arial" w:cs="Arial"/>
          <w:color w:val="000000"/>
          <w:sz w:val="24"/>
          <w:szCs w:val="24"/>
        </w:rPr>
        <w:t xml:space="preserve"> and consistent with national policy </w:t>
      </w:r>
      <w:r w:rsidR="007C1823">
        <w:rPr>
          <w:rFonts w:ascii="Arial" w:eastAsiaTheme="minorEastAsia" w:hAnsi="Arial" w:cs="Arial"/>
          <w:color w:val="000000"/>
          <w:sz w:val="24"/>
          <w:szCs w:val="24"/>
        </w:rPr>
        <w:t>(for example, in terms of Green Belt)</w:t>
      </w:r>
      <w:r w:rsidRPr="00220946">
        <w:rPr>
          <w:rFonts w:ascii="Arial" w:eastAsiaTheme="minorEastAsia" w:hAnsi="Arial" w:cs="Arial"/>
          <w:color w:val="000000"/>
          <w:sz w:val="24"/>
          <w:szCs w:val="24"/>
        </w:rPr>
        <w:t xml:space="preserve"> in ensuring their delivery during the </w:t>
      </w:r>
      <w:r w:rsidR="00372CDC">
        <w:rPr>
          <w:rFonts w:ascii="Arial" w:eastAsiaTheme="minorEastAsia" w:hAnsi="Arial" w:cs="Arial"/>
          <w:color w:val="000000"/>
          <w:sz w:val="24"/>
          <w:szCs w:val="24"/>
        </w:rPr>
        <w:t>P</w:t>
      </w:r>
      <w:r w:rsidRPr="00220946">
        <w:rPr>
          <w:rFonts w:ascii="Arial" w:eastAsiaTheme="minorEastAsia" w:hAnsi="Arial" w:cs="Arial"/>
          <w:color w:val="000000"/>
          <w:sz w:val="24"/>
          <w:szCs w:val="24"/>
        </w:rPr>
        <w:t>lan period? Would the Council’s suggested proposed modification be necessary for soundness and/or are any other changes required?</w:t>
      </w:r>
    </w:p>
    <w:p w14:paraId="5E4AF497" w14:textId="21DFE5E1" w:rsidR="00B966A1" w:rsidRDefault="00E75029" w:rsidP="00DE73C7">
      <w:pPr>
        <w:pStyle w:val="ListParagraph"/>
        <w:numPr>
          <w:ilvl w:val="0"/>
          <w:numId w:val="3"/>
        </w:numPr>
        <w:autoSpaceDE w:val="0"/>
        <w:autoSpaceDN w:val="0"/>
        <w:adjustRightInd w:val="0"/>
        <w:spacing w:after="120" w:line="276" w:lineRule="auto"/>
        <w:ind w:left="567" w:hanging="567"/>
        <w:contextualSpacing w:val="0"/>
        <w:rPr>
          <w:rFonts w:ascii="Arial" w:eastAsiaTheme="minorEastAsia" w:hAnsi="Arial" w:cs="Arial"/>
          <w:color w:val="000000"/>
          <w:sz w:val="24"/>
          <w:szCs w:val="24"/>
        </w:rPr>
      </w:pPr>
      <w:r w:rsidRPr="00E75029">
        <w:rPr>
          <w:rFonts w:ascii="Arial" w:eastAsiaTheme="minorEastAsia" w:hAnsi="Arial" w:cs="Arial"/>
          <w:color w:val="000000"/>
          <w:sz w:val="24"/>
          <w:szCs w:val="24"/>
        </w:rPr>
        <w:t>The Plan makes specific reference to a forthcoming West London Alliance study relating to employment and commercial uses which would take account of, amongst other things, the recent changes to the</w:t>
      </w:r>
      <w:r w:rsidR="007B6894">
        <w:rPr>
          <w:rFonts w:ascii="Arial" w:eastAsiaTheme="minorEastAsia" w:hAnsi="Arial" w:cs="Arial"/>
          <w:color w:val="000000"/>
          <w:sz w:val="24"/>
          <w:szCs w:val="24"/>
        </w:rPr>
        <w:t xml:space="preserve"> Town and Country Planning</w:t>
      </w:r>
      <w:r w:rsidRPr="00E75029">
        <w:rPr>
          <w:rFonts w:ascii="Arial" w:eastAsiaTheme="minorEastAsia" w:hAnsi="Arial" w:cs="Arial"/>
          <w:color w:val="000000"/>
          <w:sz w:val="24"/>
          <w:szCs w:val="24"/>
        </w:rPr>
        <w:t xml:space="preserve"> </w:t>
      </w:r>
      <w:r w:rsidR="007B6894">
        <w:rPr>
          <w:rFonts w:ascii="Arial" w:eastAsiaTheme="minorEastAsia" w:hAnsi="Arial" w:cs="Arial"/>
          <w:color w:val="000000"/>
          <w:sz w:val="24"/>
          <w:szCs w:val="24"/>
        </w:rPr>
        <w:t>(</w:t>
      </w:r>
      <w:r w:rsidRPr="00E75029">
        <w:rPr>
          <w:rFonts w:ascii="Arial" w:eastAsiaTheme="minorEastAsia" w:hAnsi="Arial" w:cs="Arial"/>
          <w:color w:val="000000"/>
          <w:sz w:val="24"/>
          <w:szCs w:val="24"/>
        </w:rPr>
        <w:t>Use Classes</w:t>
      </w:r>
      <w:r w:rsidR="007B6894">
        <w:rPr>
          <w:rFonts w:ascii="Arial" w:eastAsiaTheme="minorEastAsia" w:hAnsi="Arial" w:cs="Arial"/>
          <w:color w:val="000000"/>
          <w:sz w:val="24"/>
          <w:szCs w:val="24"/>
        </w:rPr>
        <w:t>)</w:t>
      </w:r>
      <w:r w:rsidRPr="00E75029">
        <w:rPr>
          <w:rFonts w:ascii="Arial" w:eastAsiaTheme="minorEastAsia" w:hAnsi="Arial" w:cs="Arial"/>
          <w:color w:val="000000"/>
          <w:sz w:val="24"/>
          <w:szCs w:val="24"/>
        </w:rPr>
        <w:t xml:space="preserve"> Order</w:t>
      </w:r>
      <w:r w:rsidR="007B6894">
        <w:rPr>
          <w:rFonts w:ascii="Arial" w:eastAsiaTheme="minorEastAsia" w:hAnsi="Arial" w:cs="Arial"/>
          <w:color w:val="000000"/>
          <w:sz w:val="24"/>
          <w:szCs w:val="24"/>
        </w:rPr>
        <w:t xml:space="preserve"> 1987 (Use Classes Order)</w:t>
      </w:r>
      <w:r w:rsidRPr="00E75029">
        <w:rPr>
          <w:rFonts w:ascii="Arial" w:eastAsiaTheme="minorEastAsia" w:hAnsi="Arial" w:cs="Arial"/>
          <w:color w:val="000000"/>
          <w:sz w:val="24"/>
          <w:szCs w:val="24"/>
        </w:rPr>
        <w:t>, permitted development rights, the UK’s exit from the European Union and the implications of the COVID19 pandemic</w:t>
      </w:r>
      <w:r>
        <w:rPr>
          <w:rFonts w:ascii="Arial" w:eastAsiaTheme="minorEastAsia" w:hAnsi="Arial" w:cs="Arial"/>
          <w:color w:val="000000"/>
          <w:sz w:val="24"/>
          <w:szCs w:val="24"/>
        </w:rPr>
        <w:t>:</w:t>
      </w:r>
    </w:p>
    <w:p w14:paraId="44A59AAD" w14:textId="77777777" w:rsidR="00635C0A" w:rsidRPr="00635C0A" w:rsidRDefault="00635C0A" w:rsidP="00DE73C7">
      <w:pPr>
        <w:pStyle w:val="ListParagraph"/>
        <w:numPr>
          <w:ilvl w:val="1"/>
          <w:numId w:val="3"/>
        </w:numPr>
        <w:spacing w:after="120" w:line="276" w:lineRule="auto"/>
        <w:ind w:left="1134" w:hanging="567"/>
        <w:contextualSpacing w:val="0"/>
        <w:rPr>
          <w:rFonts w:ascii="Arial" w:eastAsiaTheme="minorEastAsia" w:hAnsi="Arial" w:cs="Arial"/>
          <w:color w:val="000000"/>
          <w:sz w:val="24"/>
          <w:szCs w:val="24"/>
        </w:rPr>
      </w:pPr>
      <w:r w:rsidRPr="00635C0A">
        <w:rPr>
          <w:rFonts w:ascii="Arial" w:eastAsiaTheme="minorEastAsia" w:hAnsi="Arial" w:cs="Arial"/>
          <w:color w:val="000000"/>
          <w:sz w:val="24"/>
          <w:szCs w:val="24"/>
        </w:rPr>
        <w:t>When is that evidence expected to be published?</w:t>
      </w:r>
    </w:p>
    <w:p w14:paraId="4774B853" w14:textId="77777777" w:rsidR="00F01173" w:rsidRPr="00F01173" w:rsidRDefault="00F01173" w:rsidP="00DE73C7">
      <w:pPr>
        <w:pStyle w:val="ListParagraph"/>
        <w:numPr>
          <w:ilvl w:val="1"/>
          <w:numId w:val="3"/>
        </w:numPr>
        <w:spacing w:after="120" w:line="276" w:lineRule="auto"/>
        <w:ind w:left="1134" w:hanging="567"/>
        <w:contextualSpacing w:val="0"/>
        <w:rPr>
          <w:rFonts w:ascii="Arial" w:eastAsiaTheme="minorEastAsia" w:hAnsi="Arial" w:cs="Arial"/>
          <w:color w:val="000000"/>
          <w:sz w:val="24"/>
          <w:szCs w:val="24"/>
        </w:rPr>
      </w:pPr>
      <w:r w:rsidRPr="00F01173">
        <w:rPr>
          <w:rFonts w:ascii="Arial" w:eastAsiaTheme="minorEastAsia" w:hAnsi="Arial" w:cs="Arial"/>
          <w:color w:val="000000"/>
          <w:sz w:val="24"/>
          <w:szCs w:val="24"/>
        </w:rPr>
        <w:t>Would the relevant strategic policies (and non-strategic policies where applicable) incorporate sufficient flexibility to account for any implications of it?</w:t>
      </w:r>
    </w:p>
    <w:p w14:paraId="48E0260A" w14:textId="77777777" w:rsidR="004C44FB" w:rsidRDefault="004C44FB" w:rsidP="00267024">
      <w:pPr>
        <w:pStyle w:val="ListParagraph"/>
        <w:numPr>
          <w:ilvl w:val="1"/>
          <w:numId w:val="3"/>
        </w:numPr>
        <w:spacing w:line="276" w:lineRule="auto"/>
        <w:ind w:left="1134" w:hanging="567"/>
        <w:rPr>
          <w:rFonts w:ascii="Arial" w:eastAsiaTheme="minorEastAsia" w:hAnsi="Arial" w:cs="Arial"/>
          <w:color w:val="000000"/>
          <w:sz w:val="24"/>
          <w:szCs w:val="24"/>
        </w:rPr>
      </w:pPr>
      <w:r w:rsidRPr="004C44FB">
        <w:rPr>
          <w:rFonts w:ascii="Arial" w:eastAsiaTheme="minorEastAsia" w:hAnsi="Arial" w:cs="Arial"/>
          <w:color w:val="000000"/>
          <w:sz w:val="24"/>
          <w:szCs w:val="24"/>
        </w:rPr>
        <w:t>If not, how would the Plan achieve soundness in that respect, and should it include a process and/or trigger for an early review if it results in significant changes in circumstances relative to strategic policies or requirements?</w:t>
      </w:r>
    </w:p>
    <w:p w14:paraId="565EC96E" w14:textId="77777777" w:rsidR="003846A6" w:rsidRDefault="003846A6" w:rsidP="00CB4B06">
      <w:pPr>
        <w:autoSpaceDE w:val="0"/>
        <w:autoSpaceDN w:val="0"/>
        <w:adjustRightInd w:val="0"/>
        <w:spacing w:after="0" w:line="276" w:lineRule="auto"/>
        <w:rPr>
          <w:rFonts w:ascii="Arial" w:eastAsiaTheme="minorEastAsia" w:hAnsi="Arial" w:cs="Arial"/>
          <w:b/>
          <w:bCs/>
          <w:color w:val="000000"/>
          <w:sz w:val="24"/>
          <w:szCs w:val="24"/>
        </w:rPr>
      </w:pPr>
      <w:bookmarkStart w:id="1" w:name="_Hlk107233492"/>
    </w:p>
    <w:p w14:paraId="13EE5D5E" w14:textId="77777777" w:rsidR="003846A6" w:rsidRDefault="003846A6" w:rsidP="00CB4B06">
      <w:pPr>
        <w:autoSpaceDE w:val="0"/>
        <w:autoSpaceDN w:val="0"/>
        <w:adjustRightInd w:val="0"/>
        <w:spacing w:after="0" w:line="276" w:lineRule="auto"/>
        <w:rPr>
          <w:rFonts w:ascii="Arial" w:eastAsiaTheme="minorEastAsia" w:hAnsi="Arial" w:cs="Arial"/>
          <w:b/>
          <w:bCs/>
          <w:color w:val="000000"/>
          <w:sz w:val="24"/>
          <w:szCs w:val="24"/>
        </w:rPr>
      </w:pPr>
    </w:p>
    <w:p w14:paraId="01A5F0F3" w14:textId="77777777" w:rsidR="00465B34" w:rsidRDefault="00465B34">
      <w:pPr>
        <w:rPr>
          <w:rFonts w:ascii="Arial" w:eastAsiaTheme="minorEastAsia" w:hAnsi="Arial" w:cs="Arial"/>
          <w:b/>
          <w:bCs/>
          <w:color w:val="000000"/>
          <w:sz w:val="24"/>
          <w:szCs w:val="24"/>
        </w:rPr>
      </w:pPr>
      <w:r>
        <w:rPr>
          <w:rFonts w:ascii="Arial" w:eastAsiaTheme="minorEastAsia" w:hAnsi="Arial" w:cs="Arial"/>
          <w:b/>
          <w:bCs/>
          <w:color w:val="000000"/>
          <w:sz w:val="24"/>
          <w:szCs w:val="24"/>
        </w:rPr>
        <w:br w:type="page"/>
      </w:r>
    </w:p>
    <w:p w14:paraId="1E266590" w14:textId="7876D3BD" w:rsidR="00CB4B06" w:rsidRDefault="00CB4B06" w:rsidP="00CB4B06">
      <w:pPr>
        <w:autoSpaceDE w:val="0"/>
        <w:autoSpaceDN w:val="0"/>
        <w:adjustRightInd w:val="0"/>
        <w:spacing w:after="0" w:line="276"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lastRenderedPageBreak/>
        <w:t>Matter 3: Meeting</w:t>
      </w:r>
      <w:r w:rsidR="00C951DF">
        <w:rPr>
          <w:rFonts w:ascii="Arial" w:eastAsiaTheme="minorEastAsia" w:hAnsi="Arial" w:cs="Arial"/>
          <w:b/>
          <w:bCs/>
          <w:color w:val="000000"/>
          <w:sz w:val="24"/>
          <w:szCs w:val="24"/>
        </w:rPr>
        <w:t xml:space="preserve"> the</w:t>
      </w:r>
      <w:r w:rsidRPr="00CB4B06">
        <w:rPr>
          <w:rFonts w:ascii="Arial" w:eastAsiaTheme="minorEastAsia" w:hAnsi="Arial" w:cs="Arial"/>
          <w:b/>
          <w:bCs/>
          <w:color w:val="000000"/>
          <w:sz w:val="24"/>
          <w:szCs w:val="24"/>
        </w:rPr>
        <w:t xml:space="preserve"> B</w:t>
      </w:r>
      <w:r w:rsidR="00C951DF">
        <w:rPr>
          <w:rFonts w:ascii="Arial" w:eastAsiaTheme="minorEastAsia" w:hAnsi="Arial" w:cs="Arial"/>
          <w:b/>
          <w:bCs/>
          <w:color w:val="000000"/>
          <w:sz w:val="24"/>
          <w:szCs w:val="24"/>
        </w:rPr>
        <w:t>orough</w:t>
      </w:r>
      <w:r w:rsidRPr="00CB4B06">
        <w:rPr>
          <w:rFonts w:ascii="Arial" w:eastAsiaTheme="minorEastAsia" w:hAnsi="Arial" w:cs="Arial"/>
          <w:b/>
          <w:bCs/>
          <w:color w:val="000000"/>
          <w:sz w:val="24"/>
          <w:szCs w:val="24"/>
        </w:rPr>
        <w:t>’s Housing Needs</w:t>
      </w:r>
    </w:p>
    <w:p w14:paraId="05FCF46E" w14:textId="77777777" w:rsidR="00CB4B06" w:rsidRPr="00CB4B06" w:rsidRDefault="00CB4B06" w:rsidP="00CB4B06">
      <w:pPr>
        <w:autoSpaceDE w:val="0"/>
        <w:autoSpaceDN w:val="0"/>
        <w:adjustRightInd w:val="0"/>
        <w:spacing w:after="0" w:line="276" w:lineRule="auto"/>
        <w:rPr>
          <w:rFonts w:ascii="Arial" w:eastAsiaTheme="minorEastAsia" w:hAnsi="Arial" w:cs="Arial"/>
          <w:b/>
          <w:bCs/>
          <w:color w:val="000000"/>
          <w:sz w:val="24"/>
          <w:szCs w:val="24"/>
        </w:rPr>
      </w:pPr>
    </w:p>
    <w:p w14:paraId="42130DB2" w14:textId="77777777" w:rsidR="00CB4B06" w:rsidRDefault="00CB4B06" w:rsidP="00CB4B06">
      <w:pPr>
        <w:autoSpaceDE w:val="0"/>
        <w:autoSpaceDN w:val="0"/>
        <w:adjustRightInd w:val="0"/>
        <w:spacing w:after="0" w:line="276" w:lineRule="auto"/>
        <w:rPr>
          <w:rFonts w:ascii="Arial" w:eastAsiaTheme="minorEastAsia" w:hAnsi="Arial" w:cs="Arial"/>
          <w:b/>
          <w:bCs/>
          <w:color w:val="000000"/>
          <w:sz w:val="24"/>
          <w:szCs w:val="24"/>
        </w:rPr>
      </w:pPr>
      <w:bookmarkStart w:id="2" w:name="_Hlk107229726"/>
      <w:r w:rsidRPr="00CB4B06">
        <w:rPr>
          <w:rFonts w:ascii="Arial" w:eastAsiaTheme="minorEastAsia" w:hAnsi="Arial" w:cs="Arial"/>
          <w:b/>
          <w:bCs/>
          <w:color w:val="000000"/>
          <w:sz w:val="24"/>
          <w:szCs w:val="24"/>
        </w:rPr>
        <w:t xml:space="preserve">Issue 1: </w:t>
      </w:r>
    </w:p>
    <w:p w14:paraId="4A8DD48E" w14:textId="77777777" w:rsidR="00CB4B06" w:rsidRPr="00CB4B06" w:rsidRDefault="00CB4B06" w:rsidP="00CB4B06">
      <w:pPr>
        <w:autoSpaceDE w:val="0"/>
        <w:autoSpaceDN w:val="0"/>
        <w:adjustRightInd w:val="0"/>
        <w:spacing w:after="0" w:line="276" w:lineRule="auto"/>
        <w:rPr>
          <w:rFonts w:ascii="Arial" w:eastAsiaTheme="minorEastAsia" w:hAnsi="Arial" w:cs="Arial"/>
          <w:b/>
          <w:bCs/>
          <w:color w:val="000000"/>
          <w:sz w:val="24"/>
          <w:szCs w:val="24"/>
        </w:rPr>
      </w:pPr>
    </w:p>
    <w:bookmarkEnd w:id="2"/>
    <w:p w14:paraId="46239134" w14:textId="24C5AB68" w:rsidR="00E75029" w:rsidRDefault="00CB4B06" w:rsidP="00CB4B06">
      <w:pPr>
        <w:autoSpaceDE w:val="0"/>
        <w:autoSpaceDN w:val="0"/>
        <w:adjustRightInd w:val="0"/>
        <w:spacing w:after="0" w:line="276" w:lineRule="auto"/>
        <w:rPr>
          <w:rFonts w:ascii="Arial" w:eastAsiaTheme="minorEastAsia" w:hAnsi="Arial" w:cs="Arial"/>
          <w:color w:val="000000"/>
          <w:sz w:val="24"/>
          <w:szCs w:val="24"/>
        </w:rPr>
      </w:pPr>
      <w:r w:rsidRPr="00CB4B06">
        <w:rPr>
          <w:rFonts w:ascii="Arial" w:eastAsiaTheme="minorEastAsia" w:hAnsi="Arial" w:cs="Arial"/>
          <w:color w:val="000000"/>
          <w:sz w:val="24"/>
          <w:szCs w:val="24"/>
        </w:rPr>
        <w:t>Whether the Plan has been positively prepared and whether it is justified, effective, consistent with national policy and in general conformity with the London Plan in relation to meeting the Borough’s housing needs</w:t>
      </w:r>
      <w:r w:rsidR="00465B34">
        <w:rPr>
          <w:rFonts w:ascii="Arial" w:eastAsiaTheme="minorEastAsia" w:hAnsi="Arial" w:cs="Arial"/>
          <w:color w:val="000000"/>
          <w:sz w:val="24"/>
          <w:szCs w:val="24"/>
        </w:rPr>
        <w:t>?</w:t>
      </w:r>
    </w:p>
    <w:p w14:paraId="6A4B13FE" w14:textId="77777777" w:rsidR="00CB4B06" w:rsidRPr="004C44FB" w:rsidRDefault="00CB4B06" w:rsidP="00CB4B06">
      <w:pPr>
        <w:autoSpaceDE w:val="0"/>
        <w:autoSpaceDN w:val="0"/>
        <w:adjustRightInd w:val="0"/>
        <w:spacing w:after="0" w:line="276" w:lineRule="auto"/>
        <w:rPr>
          <w:rFonts w:ascii="Arial" w:eastAsiaTheme="minorEastAsia" w:hAnsi="Arial" w:cs="Arial"/>
          <w:color w:val="000000"/>
          <w:sz w:val="24"/>
          <w:szCs w:val="24"/>
        </w:rPr>
      </w:pPr>
    </w:p>
    <w:p w14:paraId="0D0C2851" w14:textId="62A64176" w:rsidR="006844BA" w:rsidRDefault="00CB4B06" w:rsidP="00CB4B06">
      <w:pPr>
        <w:spacing w:after="0" w:line="276" w:lineRule="auto"/>
        <w:ind w:left="567" w:hanging="567"/>
        <w:rPr>
          <w:rFonts w:ascii="Arial" w:hAnsi="Arial" w:cs="Arial"/>
          <w:b/>
          <w:bCs/>
          <w:sz w:val="24"/>
          <w:szCs w:val="24"/>
        </w:rPr>
      </w:pPr>
      <w:bookmarkStart w:id="3" w:name="_Hlk107229801"/>
      <w:r w:rsidRPr="00CB4B06">
        <w:rPr>
          <w:rFonts w:ascii="Arial" w:hAnsi="Arial" w:cs="Arial"/>
          <w:b/>
          <w:bCs/>
          <w:sz w:val="24"/>
          <w:szCs w:val="24"/>
        </w:rPr>
        <w:t>Questions</w:t>
      </w:r>
      <w:r w:rsidR="00372CDC">
        <w:rPr>
          <w:rFonts w:ascii="Arial" w:hAnsi="Arial" w:cs="Arial"/>
          <w:b/>
          <w:bCs/>
          <w:sz w:val="24"/>
          <w:szCs w:val="24"/>
        </w:rPr>
        <w:t>:</w:t>
      </w:r>
    </w:p>
    <w:bookmarkEnd w:id="1"/>
    <w:bookmarkEnd w:id="3"/>
    <w:p w14:paraId="71EF2B75" w14:textId="77777777" w:rsidR="00CB4B06" w:rsidRPr="001B0AF4" w:rsidRDefault="00CB4B06" w:rsidP="00CB4B06">
      <w:pPr>
        <w:spacing w:after="0" w:line="276" w:lineRule="auto"/>
        <w:ind w:left="567" w:hanging="567"/>
        <w:rPr>
          <w:rFonts w:ascii="Arial" w:hAnsi="Arial" w:cs="Arial"/>
          <w:color w:val="000000" w:themeColor="text1"/>
          <w:sz w:val="24"/>
          <w:szCs w:val="24"/>
        </w:rPr>
      </w:pPr>
    </w:p>
    <w:p w14:paraId="7F106B48" w14:textId="02EA7D31" w:rsidR="00D07B23" w:rsidRDefault="0040135F" w:rsidP="0040135F">
      <w:pPr>
        <w:pStyle w:val="ListParagraph"/>
        <w:numPr>
          <w:ilvl w:val="0"/>
          <w:numId w:val="5"/>
        </w:numPr>
        <w:spacing w:line="276" w:lineRule="auto"/>
        <w:ind w:left="567" w:hanging="567"/>
        <w:contextualSpacing w:val="0"/>
        <w:rPr>
          <w:rFonts w:ascii="Arial" w:hAnsi="Arial" w:cs="Arial"/>
          <w:color w:val="000000" w:themeColor="text1"/>
          <w:sz w:val="24"/>
          <w:szCs w:val="24"/>
        </w:rPr>
      </w:pPr>
      <w:r w:rsidRPr="0040135F">
        <w:rPr>
          <w:rFonts w:ascii="Arial" w:hAnsi="Arial" w:cs="Arial"/>
          <w:color w:val="000000" w:themeColor="text1"/>
          <w:sz w:val="24"/>
          <w:szCs w:val="24"/>
        </w:rPr>
        <w:t>What is the overall quantity of new homes that are to be planned for in the Borough up to 2036 an</w:t>
      </w:r>
      <w:r w:rsidR="0040001E">
        <w:rPr>
          <w:rFonts w:ascii="Arial" w:hAnsi="Arial" w:cs="Arial"/>
          <w:color w:val="000000" w:themeColor="text1"/>
          <w:sz w:val="24"/>
          <w:szCs w:val="24"/>
        </w:rPr>
        <w:t xml:space="preserve">d </w:t>
      </w:r>
      <w:r w:rsidR="000F5ED2">
        <w:rPr>
          <w:rFonts w:ascii="Arial" w:hAnsi="Arial" w:cs="Arial"/>
          <w:color w:val="000000" w:themeColor="text1"/>
          <w:sz w:val="24"/>
          <w:szCs w:val="24"/>
        </w:rPr>
        <w:t>are</w:t>
      </w:r>
      <w:r w:rsidR="0040001E">
        <w:rPr>
          <w:rFonts w:ascii="Arial" w:hAnsi="Arial" w:cs="Arial"/>
          <w:color w:val="000000" w:themeColor="text1"/>
          <w:sz w:val="24"/>
          <w:szCs w:val="24"/>
        </w:rPr>
        <w:t xml:space="preserve"> the Council’s proposed modification</w:t>
      </w:r>
      <w:r w:rsidR="000F5ED2">
        <w:rPr>
          <w:rFonts w:ascii="Arial" w:hAnsi="Arial" w:cs="Arial"/>
          <w:color w:val="000000" w:themeColor="text1"/>
          <w:sz w:val="24"/>
          <w:szCs w:val="24"/>
        </w:rPr>
        <w:t>s regarding this matter,</w:t>
      </w:r>
      <w:r w:rsidR="0040001E">
        <w:rPr>
          <w:rFonts w:ascii="Arial" w:hAnsi="Arial" w:cs="Arial"/>
          <w:color w:val="000000" w:themeColor="text1"/>
          <w:sz w:val="24"/>
          <w:szCs w:val="24"/>
        </w:rPr>
        <w:t xml:space="preserve"> necessary for soundness</w:t>
      </w:r>
      <w:r w:rsidR="00D07B23">
        <w:rPr>
          <w:rFonts w:ascii="Arial" w:hAnsi="Arial" w:cs="Arial"/>
          <w:color w:val="000000" w:themeColor="text1"/>
          <w:sz w:val="24"/>
          <w:szCs w:val="24"/>
        </w:rPr>
        <w:t>?</w:t>
      </w:r>
      <w:r w:rsidRPr="0040135F">
        <w:rPr>
          <w:rFonts w:ascii="Arial" w:hAnsi="Arial" w:cs="Arial"/>
          <w:color w:val="000000" w:themeColor="text1"/>
          <w:sz w:val="24"/>
          <w:szCs w:val="24"/>
        </w:rPr>
        <w:t xml:space="preserve"> </w:t>
      </w:r>
    </w:p>
    <w:p w14:paraId="764F914F" w14:textId="5004DC49" w:rsidR="0040135F" w:rsidRPr="0040135F" w:rsidRDefault="007F054D" w:rsidP="0040135F">
      <w:pPr>
        <w:pStyle w:val="ListParagraph"/>
        <w:numPr>
          <w:ilvl w:val="0"/>
          <w:numId w:val="5"/>
        </w:numPr>
        <w:spacing w:line="276"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Taking account of</w:t>
      </w:r>
      <w:r w:rsidR="006B3A89">
        <w:rPr>
          <w:rFonts w:ascii="Arial" w:hAnsi="Arial" w:cs="Arial"/>
          <w:color w:val="000000" w:themeColor="text1"/>
          <w:sz w:val="24"/>
          <w:szCs w:val="24"/>
        </w:rPr>
        <w:t xml:space="preserve"> any response</w:t>
      </w:r>
      <w:r w:rsidR="00914DB7">
        <w:rPr>
          <w:rFonts w:ascii="Arial" w:hAnsi="Arial" w:cs="Arial"/>
          <w:color w:val="000000" w:themeColor="text1"/>
          <w:sz w:val="24"/>
          <w:szCs w:val="24"/>
        </w:rPr>
        <w:t xml:space="preserve"> to</w:t>
      </w:r>
      <w:r w:rsidR="0040135F" w:rsidRPr="0040135F">
        <w:rPr>
          <w:rFonts w:ascii="Arial" w:hAnsi="Arial" w:cs="Arial"/>
          <w:color w:val="000000" w:themeColor="text1"/>
          <w:sz w:val="24"/>
          <w:szCs w:val="24"/>
        </w:rPr>
        <w:t xml:space="preserve"> Q</w:t>
      </w:r>
      <w:r w:rsidR="00D07B23">
        <w:rPr>
          <w:rFonts w:ascii="Arial" w:hAnsi="Arial" w:cs="Arial"/>
          <w:color w:val="000000" w:themeColor="text1"/>
          <w:sz w:val="24"/>
          <w:szCs w:val="24"/>
        </w:rPr>
        <w:t>uestion 3</w:t>
      </w:r>
      <w:r w:rsidR="0040135F" w:rsidRPr="0040135F">
        <w:rPr>
          <w:rFonts w:ascii="Arial" w:hAnsi="Arial" w:cs="Arial"/>
          <w:color w:val="000000" w:themeColor="text1"/>
          <w:sz w:val="24"/>
          <w:szCs w:val="24"/>
        </w:rPr>
        <w:t xml:space="preserve"> under Matter 2, relating to the </w:t>
      </w:r>
      <w:r w:rsidR="00914DB7">
        <w:rPr>
          <w:rFonts w:ascii="Arial" w:hAnsi="Arial" w:cs="Arial"/>
          <w:color w:val="000000" w:themeColor="text1"/>
          <w:sz w:val="24"/>
          <w:szCs w:val="24"/>
        </w:rPr>
        <w:t>P</w:t>
      </w:r>
      <w:r w:rsidR="0040135F" w:rsidRPr="0040135F">
        <w:rPr>
          <w:rFonts w:ascii="Arial" w:hAnsi="Arial" w:cs="Arial"/>
          <w:color w:val="000000" w:themeColor="text1"/>
          <w:sz w:val="24"/>
          <w:szCs w:val="24"/>
        </w:rPr>
        <w:t>lan period, should th</w:t>
      </w:r>
      <w:r w:rsidR="00914DB7">
        <w:rPr>
          <w:rFonts w:ascii="Arial" w:hAnsi="Arial" w:cs="Arial"/>
          <w:color w:val="000000" w:themeColor="text1"/>
          <w:sz w:val="24"/>
          <w:szCs w:val="24"/>
        </w:rPr>
        <w:t>e housing requirement</w:t>
      </w:r>
      <w:r w:rsidR="0040135F" w:rsidRPr="0040135F">
        <w:rPr>
          <w:rFonts w:ascii="Arial" w:hAnsi="Arial" w:cs="Arial"/>
          <w:color w:val="000000" w:themeColor="text1"/>
          <w:sz w:val="24"/>
          <w:szCs w:val="24"/>
        </w:rPr>
        <w:t xml:space="preserve"> be modified to cover the period up to 2038?</w:t>
      </w:r>
    </w:p>
    <w:p w14:paraId="357465D5" w14:textId="737B3180" w:rsidR="00DF38FF" w:rsidRDefault="00DF38FF" w:rsidP="00C22FA9">
      <w:pPr>
        <w:pStyle w:val="ListParagraph"/>
        <w:numPr>
          <w:ilvl w:val="0"/>
          <w:numId w:val="5"/>
        </w:numPr>
        <w:spacing w:after="120" w:line="276" w:lineRule="auto"/>
        <w:ind w:left="567" w:hanging="567"/>
        <w:contextualSpacing w:val="0"/>
        <w:rPr>
          <w:rFonts w:ascii="Arial" w:hAnsi="Arial" w:cs="Arial"/>
          <w:color w:val="000000" w:themeColor="text1"/>
          <w:sz w:val="24"/>
          <w:szCs w:val="24"/>
        </w:rPr>
      </w:pPr>
      <w:r w:rsidRPr="00DF38FF">
        <w:rPr>
          <w:rFonts w:ascii="Arial" w:hAnsi="Arial" w:cs="Arial"/>
          <w:color w:val="000000" w:themeColor="text1"/>
          <w:sz w:val="24"/>
          <w:szCs w:val="24"/>
        </w:rPr>
        <w:t xml:space="preserve">Having regard to the London Plan housing requirement of 2,364 homes per year for the ten-year period covering 2019/20 </w:t>
      </w:r>
      <w:r w:rsidR="00372CDC">
        <w:rPr>
          <w:rFonts w:ascii="Arial" w:hAnsi="Arial" w:cs="Arial"/>
          <w:color w:val="000000" w:themeColor="text1"/>
          <w:sz w:val="24"/>
          <w:szCs w:val="24"/>
        </w:rPr>
        <w:t>to</w:t>
      </w:r>
      <w:r w:rsidRPr="00DF38FF">
        <w:rPr>
          <w:rFonts w:ascii="Arial" w:hAnsi="Arial" w:cs="Arial"/>
          <w:color w:val="000000" w:themeColor="text1"/>
          <w:sz w:val="24"/>
          <w:szCs w:val="24"/>
        </w:rPr>
        <w:t xml:space="preserve"> 2028/29: </w:t>
      </w:r>
    </w:p>
    <w:p w14:paraId="45A54613" w14:textId="7BF3F99E" w:rsidR="00C22FA9" w:rsidRDefault="00D43E26" w:rsidP="00C22FA9">
      <w:pPr>
        <w:pStyle w:val="ListParagraph"/>
        <w:numPr>
          <w:ilvl w:val="1"/>
          <w:numId w:val="5"/>
        </w:numPr>
        <w:spacing w:after="120" w:line="276" w:lineRule="auto"/>
        <w:ind w:hanging="513"/>
        <w:contextualSpacing w:val="0"/>
        <w:rPr>
          <w:rFonts w:ascii="Arial" w:hAnsi="Arial" w:cs="Arial"/>
          <w:color w:val="000000" w:themeColor="text1"/>
          <w:sz w:val="24"/>
          <w:szCs w:val="24"/>
        </w:rPr>
      </w:pPr>
      <w:r w:rsidRPr="00D43E26">
        <w:rPr>
          <w:rFonts w:ascii="Arial" w:hAnsi="Arial" w:cs="Arial"/>
          <w:color w:val="000000" w:themeColor="text1"/>
          <w:sz w:val="24"/>
          <w:szCs w:val="24"/>
        </w:rPr>
        <w:t xml:space="preserve">What is the basis for the Plan identifying the housing requirement for the remaining years to the end of the </w:t>
      </w:r>
      <w:r w:rsidR="00341E0C">
        <w:rPr>
          <w:rFonts w:ascii="Arial" w:hAnsi="Arial" w:cs="Arial"/>
          <w:color w:val="000000" w:themeColor="text1"/>
          <w:sz w:val="24"/>
          <w:szCs w:val="24"/>
        </w:rPr>
        <w:t>P</w:t>
      </w:r>
      <w:r w:rsidRPr="00D43E26">
        <w:rPr>
          <w:rFonts w:ascii="Arial" w:hAnsi="Arial" w:cs="Arial"/>
          <w:color w:val="000000" w:themeColor="text1"/>
          <w:sz w:val="24"/>
          <w:szCs w:val="24"/>
        </w:rPr>
        <w:t>lan period</w:t>
      </w:r>
      <w:r w:rsidR="00F76D4D">
        <w:rPr>
          <w:rFonts w:ascii="Arial" w:hAnsi="Arial" w:cs="Arial"/>
          <w:color w:val="000000" w:themeColor="text1"/>
          <w:sz w:val="24"/>
          <w:szCs w:val="24"/>
        </w:rPr>
        <w:t xml:space="preserve"> and would it be in general conformity with the London Plan</w:t>
      </w:r>
      <w:r w:rsidRPr="00D43E26">
        <w:rPr>
          <w:rFonts w:ascii="Arial" w:hAnsi="Arial" w:cs="Arial"/>
          <w:color w:val="000000" w:themeColor="text1"/>
          <w:sz w:val="24"/>
          <w:szCs w:val="24"/>
        </w:rPr>
        <w:t xml:space="preserve">? </w:t>
      </w:r>
    </w:p>
    <w:p w14:paraId="4932873A" w14:textId="2D060143" w:rsidR="003C1C4A" w:rsidRPr="00B11076" w:rsidRDefault="00F33F23" w:rsidP="00316CBF">
      <w:pPr>
        <w:pStyle w:val="ListParagraph"/>
        <w:numPr>
          <w:ilvl w:val="1"/>
          <w:numId w:val="5"/>
        </w:numPr>
        <w:spacing w:after="240" w:line="276" w:lineRule="auto"/>
        <w:ind w:left="1077" w:hanging="510"/>
        <w:contextualSpacing w:val="0"/>
        <w:rPr>
          <w:rFonts w:ascii="Arial" w:hAnsi="Arial" w:cs="Arial"/>
          <w:color w:val="000000" w:themeColor="text1"/>
          <w:sz w:val="24"/>
          <w:szCs w:val="24"/>
        </w:rPr>
      </w:pPr>
      <w:bookmarkStart w:id="4" w:name="_Hlk108171515"/>
      <w:r w:rsidRPr="00F33F23">
        <w:rPr>
          <w:rFonts w:ascii="Arial" w:hAnsi="Arial" w:cs="Arial"/>
          <w:color w:val="000000" w:themeColor="text1"/>
          <w:sz w:val="24"/>
          <w:szCs w:val="24"/>
        </w:rPr>
        <w:t>Is there any justification</w:t>
      </w:r>
      <w:r w:rsidR="00845069">
        <w:rPr>
          <w:rFonts w:ascii="Arial" w:hAnsi="Arial" w:cs="Arial"/>
          <w:color w:val="000000" w:themeColor="text1"/>
          <w:sz w:val="24"/>
          <w:szCs w:val="24"/>
        </w:rPr>
        <w:t xml:space="preserve"> for</w:t>
      </w:r>
      <w:r w:rsidRPr="00F33F23">
        <w:rPr>
          <w:rFonts w:ascii="Arial" w:hAnsi="Arial" w:cs="Arial"/>
          <w:color w:val="000000" w:themeColor="text1"/>
          <w:sz w:val="24"/>
          <w:szCs w:val="24"/>
        </w:rPr>
        <w:t xml:space="preserve"> departing from the London Plan housing requirements</w:t>
      </w:r>
      <w:r w:rsidR="00B11076" w:rsidRPr="00B11076">
        <w:rPr>
          <w:rFonts w:ascii="Arial" w:hAnsi="Arial" w:cs="Arial"/>
          <w:color w:val="000000" w:themeColor="text1"/>
          <w:sz w:val="24"/>
          <w:szCs w:val="24"/>
        </w:rPr>
        <w:t>?</w:t>
      </w:r>
    </w:p>
    <w:bookmarkEnd w:id="4"/>
    <w:p w14:paraId="19A3C054" w14:textId="569590E8" w:rsidR="00CB4B06" w:rsidRDefault="00FC4B7C" w:rsidP="0040135F">
      <w:pPr>
        <w:pStyle w:val="ListParagraph"/>
        <w:numPr>
          <w:ilvl w:val="0"/>
          <w:numId w:val="5"/>
        </w:numPr>
        <w:spacing w:line="276" w:lineRule="auto"/>
        <w:ind w:left="567" w:hanging="567"/>
        <w:contextualSpacing w:val="0"/>
        <w:rPr>
          <w:rFonts w:ascii="Arial" w:hAnsi="Arial" w:cs="Arial"/>
          <w:color w:val="000000" w:themeColor="text1"/>
          <w:sz w:val="24"/>
          <w:szCs w:val="24"/>
        </w:rPr>
      </w:pPr>
      <w:r w:rsidRPr="00FC4B7C">
        <w:rPr>
          <w:rFonts w:ascii="Arial" w:hAnsi="Arial" w:cs="Arial"/>
          <w:color w:val="000000" w:themeColor="text1"/>
          <w:sz w:val="24"/>
          <w:szCs w:val="24"/>
        </w:rPr>
        <w:t xml:space="preserve">Is the housing requirement/target identified correctly on the Housing Trajectory in </w:t>
      </w:r>
      <w:r w:rsidR="000D0D6E">
        <w:rPr>
          <w:rFonts w:ascii="Arial" w:hAnsi="Arial" w:cs="Arial"/>
          <w:color w:val="000000" w:themeColor="text1"/>
          <w:sz w:val="24"/>
          <w:szCs w:val="24"/>
        </w:rPr>
        <w:br/>
      </w:r>
      <w:r w:rsidRPr="00FC4B7C">
        <w:rPr>
          <w:rFonts w:ascii="Arial" w:hAnsi="Arial" w:cs="Arial"/>
          <w:color w:val="000000" w:themeColor="text1"/>
          <w:sz w:val="24"/>
          <w:szCs w:val="24"/>
        </w:rPr>
        <w:t>Figure 3</w:t>
      </w:r>
      <w:r w:rsidR="00C75AF1">
        <w:rPr>
          <w:rFonts w:ascii="Arial" w:hAnsi="Arial" w:cs="Arial"/>
          <w:color w:val="000000" w:themeColor="text1"/>
          <w:sz w:val="24"/>
          <w:szCs w:val="24"/>
        </w:rPr>
        <w:t xml:space="preserve"> (as informed by Tables 5 and 5a)</w:t>
      </w:r>
      <w:r w:rsidRPr="00FC4B7C">
        <w:rPr>
          <w:rFonts w:ascii="Arial" w:hAnsi="Arial" w:cs="Arial"/>
          <w:color w:val="000000" w:themeColor="text1"/>
          <w:sz w:val="24"/>
          <w:szCs w:val="24"/>
        </w:rPr>
        <w:t xml:space="preserve"> and if so, why does it include a base year of 2020/21?</w:t>
      </w:r>
    </w:p>
    <w:p w14:paraId="5AE1EE89" w14:textId="7D81D4EB" w:rsidR="00FC4B7C" w:rsidRDefault="00796D01" w:rsidP="0040135F">
      <w:pPr>
        <w:pStyle w:val="ListParagraph"/>
        <w:numPr>
          <w:ilvl w:val="0"/>
          <w:numId w:val="5"/>
        </w:numPr>
        <w:spacing w:line="276"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Detailed questions</w:t>
      </w:r>
      <w:r w:rsidR="0065635A" w:rsidRPr="0065635A">
        <w:rPr>
          <w:rFonts w:ascii="Arial" w:hAnsi="Arial" w:cs="Arial"/>
          <w:color w:val="000000" w:themeColor="text1"/>
          <w:sz w:val="24"/>
          <w:szCs w:val="24"/>
        </w:rPr>
        <w:t xml:space="preserve"> o</w:t>
      </w:r>
      <w:r>
        <w:rPr>
          <w:rFonts w:ascii="Arial" w:hAnsi="Arial" w:cs="Arial"/>
          <w:color w:val="000000" w:themeColor="text1"/>
          <w:sz w:val="24"/>
          <w:szCs w:val="24"/>
        </w:rPr>
        <w:t>n</w:t>
      </w:r>
      <w:r w:rsidR="0065635A" w:rsidRPr="0065635A">
        <w:rPr>
          <w:rFonts w:ascii="Arial" w:hAnsi="Arial" w:cs="Arial"/>
          <w:color w:val="000000" w:themeColor="text1"/>
          <w:sz w:val="24"/>
          <w:szCs w:val="24"/>
        </w:rPr>
        <w:t xml:space="preserve"> housing supply </w:t>
      </w:r>
      <w:r>
        <w:rPr>
          <w:rFonts w:ascii="Arial" w:hAnsi="Arial" w:cs="Arial"/>
          <w:color w:val="000000" w:themeColor="text1"/>
          <w:sz w:val="24"/>
          <w:szCs w:val="24"/>
        </w:rPr>
        <w:t>are</w:t>
      </w:r>
      <w:r w:rsidR="0065635A" w:rsidRPr="0065635A">
        <w:rPr>
          <w:rFonts w:ascii="Arial" w:hAnsi="Arial" w:cs="Arial"/>
          <w:color w:val="000000" w:themeColor="text1"/>
          <w:sz w:val="24"/>
          <w:szCs w:val="24"/>
        </w:rPr>
        <w:t xml:space="preserve"> to be addressed separately under Matter </w:t>
      </w:r>
      <w:r w:rsidR="0065635A">
        <w:rPr>
          <w:rFonts w:ascii="Arial" w:hAnsi="Arial" w:cs="Arial"/>
          <w:color w:val="000000" w:themeColor="text1"/>
          <w:sz w:val="24"/>
          <w:szCs w:val="24"/>
        </w:rPr>
        <w:t>11</w:t>
      </w:r>
      <w:r w:rsidR="0065635A" w:rsidRPr="0065635A">
        <w:rPr>
          <w:rFonts w:ascii="Arial" w:hAnsi="Arial" w:cs="Arial"/>
          <w:color w:val="000000" w:themeColor="text1"/>
          <w:sz w:val="24"/>
          <w:szCs w:val="24"/>
        </w:rPr>
        <w:t xml:space="preserve">. However, in overall terms, is the Plan approach positively prepared insofar as it seeks to meet the identified housing requirement, particularly as the </w:t>
      </w:r>
      <w:r w:rsidR="006E5DD9" w:rsidRPr="0065635A">
        <w:rPr>
          <w:rFonts w:ascii="Arial" w:hAnsi="Arial" w:cs="Arial"/>
          <w:color w:val="000000" w:themeColor="text1"/>
          <w:sz w:val="24"/>
          <w:szCs w:val="24"/>
        </w:rPr>
        <w:t>five-year</w:t>
      </w:r>
      <w:r w:rsidR="0065635A" w:rsidRPr="0065635A">
        <w:rPr>
          <w:rFonts w:ascii="Arial" w:hAnsi="Arial" w:cs="Arial"/>
          <w:color w:val="000000" w:themeColor="text1"/>
          <w:sz w:val="24"/>
          <w:szCs w:val="24"/>
        </w:rPr>
        <w:t xml:space="preserve"> supply </w:t>
      </w:r>
      <w:r w:rsidR="0065635A">
        <w:rPr>
          <w:rFonts w:ascii="Arial" w:hAnsi="Arial" w:cs="Arial"/>
          <w:color w:val="000000" w:themeColor="text1"/>
          <w:sz w:val="24"/>
          <w:szCs w:val="24"/>
        </w:rPr>
        <w:t>must be</w:t>
      </w:r>
      <w:r w:rsidR="0065635A" w:rsidRPr="0065635A">
        <w:rPr>
          <w:rFonts w:ascii="Arial" w:hAnsi="Arial" w:cs="Arial"/>
          <w:color w:val="000000" w:themeColor="text1"/>
          <w:sz w:val="24"/>
          <w:szCs w:val="24"/>
        </w:rPr>
        <w:t xml:space="preserve"> made up of “specific, deliverable sites”, </w:t>
      </w:r>
      <w:r w:rsidR="009C2B82">
        <w:rPr>
          <w:rFonts w:ascii="Arial" w:hAnsi="Arial" w:cs="Arial"/>
          <w:color w:val="000000" w:themeColor="text1"/>
          <w:sz w:val="24"/>
          <w:szCs w:val="24"/>
        </w:rPr>
        <w:t>with</w:t>
      </w:r>
      <w:r w:rsidR="0065635A" w:rsidRPr="0065635A">
        <w:rPr>
          <w:rFonts w:ascii="Arial" w:hAnsi="Arial" w:cs="Arial"/>
          <w:color w:val="000000" w:themeColor="text1"/>
          <w:sz w:val="24"/>
          <w:szCs w:val="24"/>
        </w:rPr>
        <w:t xml:space="preserve"> “specific, developable sites” </w:t>
      </w:r>
      <w:r w:rsidR="009C2B82">
        <w:rPr>
          <w:rFonts w:ascii="Arial" w:hAnsi="Arial" w:cs="Arial"/>
          <w:color w:val="000000" w:themeColor="text1"/>
          <w:sz w:val="24"/>
          <w:szCs w:val="24"/>
        </w:rPr>
        <w:t>also being a</w:t>
      </w:r>
      <w:r w:rsidR="0065635A" w:rsidRPr="0065635A">
        <w:rPr>
          <w:rFonts w:ascii="Arial" w:hAnsi="Arial" w:cs="Arial"/>
          <w:color w:val="000000" w:themeColor="text1"/>
          <w:sz w:val="24"/>
          <w:szCs w:val="24"/>
        </w:rPr>
        <w:t xml:space="preserve"> component of the supply over the rest of the </w:t>
      </w:r>
      <w:r w:rsidR="006820DC">
        <w:rPr>
          <w:rFonts w:ascii="Arial" w:hAnsi="Arial" w:cs="Arial"/>
          <w:color w:val="000000" w:themeColor="text1"/>
          <w:sz w:val="24"/>
          <w:szCs w:val="24"/>
        </w:rPr>
        <w:t>P</w:t>
      </w:r>
      <w:r w:rsidR="0065635A" w:rsidRPr="0065635A">
        <w:rPr>
          <w:rFonts w:ascii="Arial" w:hAnsi="Arial" w:cs="Arial"/>
          <w:color w:val="000000" w:themeColor="text1"/>
          <w:sz w:val="24"/>
          <w:szCs w:val="24"/>
        </w:rPr>
        <w:t>lan period?</w:t>
      </w:r>
    </w:p>
    <w:p w14:paraId="36426841" w14:textId="624A9796" w:rsidR="009519E0" w:rsidRDefault="00E606A4" w:rsidP="009519E0">
      <w:pPr>
        <w:pStyle w:val="ListParagraph"/>
        <w:numPr>
          <w:ilvl w:val="0"/>
          <w:numId w:val="5"/>
        </w:numPr>
        <w:spacing w:line="276" w:lineRule="auto"/>
        <w:ind w:left="567" w:hanging="567"/>
        <w:contextualSpacing w:val="0"/>
        <w:rPr>
          <w:rFonts w:ascii="Arial" w:hAnsi="Arial" w:cs="Arial"/>
          <w:color w:val="000000" w:themeColor="text1"/>
          <w:sz w:val="24"/>
          <w:szCs w:val="24"/>
        </w:rPr>
      </w:pPr>
      <w:r w:rsidRPr="00E606A4">
        <w:rPr>
          <w:rFonts w:ascii="Arial" w:hAnsi="Arial" w:cs="Arial"/>
          <w:color w:val="000000" w:themeColor="text1"/>
          <w:sz w:val="24"/>
          <w:szCs w:val="24"/>
        </w:rPr>
        <w:t>Policy H2 of the London Plan</w:t>
      </w:r>
      <w:r>
        <w:rPr>
          <w:rFonts w:ascii="Arial" w:hAnsi="Arial" w:cs="Arial"/>
          <w:color w:val="000000" w:themeColor="text1"/>
          <w:sz w:val="24"/>
          <w:szCs w:val="24"/>
        </w:rPr>
        <w:t>, amongst other things,</w:t>
      </w:r>
      <w:r w:rsidRPr="00E606A4">
        <w:rPr>
          <w:rFonts w:ascii="Arial" w:hAnsi="Arial" w:cs="Arial"/>
          <w:color w:val="000000" w:themeColor="text1"/>
          <w:sz w:val="24"/>
          <w:szCs w:val="24"/>
        </w:rPr>
        <w:t xml:space="preserve"> sets out that boroughs should identify and allocate appropriate small sites (defined as below 0.25</w:t>
      </w:r>
      <w:r w:rsidR="00372CDC">
        <w:rPr>
          <w:rFonts w:ascii="Arial" w:hAnsi="Arial" w:cs="Arial"/>
          <w:color w:val="000000" w:themeColor="text1"/>
          <w:sz w:val="24"/>
          <w:szCs w:val="24"/>
        </w:rPr>
        <w:t xml:space="preserve"> hectares</w:t>
      </w:r>
      <w:r w:rsidRPr="00E606A4">
        <w:rPr>
          <w:rFonts w:ascii="Arial" w:hAnsi="Arial" w:cs="Arial"/>
          <w:color w:val="000000" w:themeColor="text1"/>
          <w:sz w:val="24"/>
          <w:szCs w:val="24"/>
        </w:rPr>
        <w:t xml:space="preserve"> in size) for residential development. </w:t>
      </w:r>
      <w:r w:rsidR="00401F4C">
        <w:rPr>
          <w:rFonts w:ascii="Arial" w:hAnsi="Arial" w:cs="Arial"/>
          <w:color w:val="000000" w:themeColor="text1"/>
          <w:sz w:val="24"/>
          <w:szCs w:val="24"/>
        </w:rPr>
        <w:t>W</w:t>
      </w:r>
      <w:r w:rsidR="00FA07E6">
        <w:rPr>
          <w:rFonts w:ascii="Arial" w:hAnsi="Arial" w:cs="Arial"/>
          <w:color w:val="000000" w:themeColor="text1"/>
          <w:sz w:val="24"/>
          <w:szCs w:val="24"/>
        </w:rPr>
        <w:t xml:space="preserve">ould </w:t>
      </w:r>
      <w:r w:rsidR="003A605A">
        <w:rPr>
          <w:rFonts w:ascii="Arial" w:hAnsi="Arial" w:cs="Arial"/>
          <w:color w:val="000000" w:themeColor="text1"/>
          <w:sz w:val="24"/>
          <w:szCs w:val="24"/>
        </w:rPr>
        <w:t>the</w:t>
      </w:r>
      <w:r w:rsidR="00FA07E6">
        <w:rPr>
          <w:rFonts w:ascii="Arial" w:hAnsi="Arial" w:cs="Arial"/>
          <w:color w:val="000000" w:themeColor="text1"/>
          <w:sz w:val="24"/>
          <w:szCs w:val="24"/>
        </w:rPr>
        <w:t xml:space="preserve"> </w:t>
      </w:r>
      <w:r w:rsidRPr="00E606A4">
        <w:rPr>
          <w:rFonts w:ascii="Arial" w:hAnsi="Arial" w:cs="Arial"/>
          <w:color w:val="000000" w:themeColor="text1"/>
          <w:sz w:val="24"/>
          <w:szCs w:val="24"/>
        </w:rPr>
        <w:t>proportion of housing anticipated to come forward on small sites</w:t>
      </w:r>
      <w:r>
        <w:rPr>
          <w:rFonts w:ascii="Arial" w:hAnsi="Arial" w:cs="Arial"/>
          <w:color w:val="000000" w:themeColor="text1"/>
          <w:sz w:val="24"/>
          <w:szCs w:val="24"/>
        </w:rPr>
        <w:t xml:space="preserve"> in the </w:t>
      </w:r>
      <w:r w:rsidR="00871279">
        <w:rPr>
          <w:rFonts w:ascii="Arial" w:hAnsi="Arial" w:cs="Arial"/>
          <w:color w:val="000000" w:themeColor="text1"/>
          <w:sz w:val="24"/>
          <w:szCs w:val="24"/>
        </w:rPr>
        <w:t>Borough</w:t>
      </w:r>
      <w:r w:rsidR="00D500C0">
        <w:rPr>
          <w:rFonts w:ascii="Arial" w:hAnsi="Arial" w:cs="Arial"/>
          <w:color w:val="000000" w:themeColor="text1"/>
          <w:sz w:val="24"/>
          <w:szCs w:val="24"/>
        </w:rPr>
        <w:t xml:space="preserve"> provide a</w:t>
      </w:r>
      <w:r w:rsidRPr="00E606A4">
        <w:rPr>
          <w:rFonts w:ascii="Arial" w:hAnsi="Arial" w:cs="Arial"/>
          <w:color w:val="000000" w:themeColor="text1"/>
          <w:sz w:val="24"/>
          <w:szCs w:val="24"/>
        </w:rPr>
        <w:t xml:space="preserve"> genuinely plan-led</w:t>
      </w:r>
      <w:r w:rsidR="00D500C0">
        <w:rPr>
          <w:rFonts w:ascii="Arial" w:hAnsi="Arial" w:cs="Arial"/>
          <w:color w:val="000000" w:themeColor="text1"/>
          <w:sz w:val="24"/>
          <w:szCs w:val="24"/>
        </w:rPr>
        <w:t xml:space="preserve"> approach to meeting the requirements of the London</w:t>
      </w:r>
      <w:r w:rsidR="00401F4C">
        <w:rPr>
          <w:rFonts w:ascii="Arial" w:hAnsi="Arial" w:cs="Arial"/>
          <w:color w:val="000000" w:themeColor="text1"/>
          <w:sz w:val="24"/>
          <w:szCs w:val="24"/>
        </w:rPr>
        <w:t xml:space="preserve"> Plan</w:t>
      </w:r>
      <w:r w:rsidR="00FA07E6">
        <w:rPr>
          <w:rFonts w:ascii="Arial" w:hAnsi="Arial" w:cs="Arial"/>
          <w:color w:val="000000" w:themeColor="text1"/>
          <w:sz w:val="24"/>
          <w:szCs w:val="24"/>
        </w:rPr>
        <w:t>?</w:t>
      </w:r>
    </w:p>
    <w:p w14:paraId="690A6D22" w14:textId="499362CE" w:rsidR="009519E0" w:rsidRDefault="009519E0" w:rsidP="009519E0">
      <w:pPr>
        <w:pStyle w:val="ListParagraph"/>
        <w:numPr>
          <w:ilvl w:val="0"/>
          <w:numId w:val="5"/>
        </w:numPr>
        <w:spacing w:line="276" w:lineRule="auto"/>
        <w:ind w:left="567" w:hanging="567"/>
        <w:contextualSpacing w:val="0"/>
        <w:rPr>
          <w:rFonts w:ascii="Arial" w:hAnsi="Arial" w:cs="Arial"/>
          <w:color w:val="000000" w:themeColor="text1"/>
          <w:sz w:val="24"/>
          <w:szCs w:val="24"/>
        </w:rPr>
      </w:pPr>
      <w:r w:rsidRPr="009519E0">
        <w:rPr>
          <w:rFonts w:ascii="Arial" w:hAnsi="Arial" w:cs="Arial"/>
          <w:color w:val="000000" w:themeColor="text1"/>
          <w:sz w:val="24"/>
          <w:szCs w:val="24"/>
        </w:rPr>
        <w:t>Is the Plan sufficiently clear as to the respective amount of housing that is to be delivered on small and medium sized sites (no larger than one hectare) in accordance with the Framework?</w:t>
      </w:r>
    </w:p>
    <w:p w14:paraId="329BA048" w14:textId="77777777" w:rsidR="004E688A" w:rsidRDefault="004E688A" w:rsidP="004E688A">
      <w:pPr>
        <w:spacing w:line="276" w:lineRule="auto"/>
        <w:rPr>
          <w:rFonts w:ascii="Arial" w:hAnsi="Arial" w:cs="Arial"/>
          <w:color w:val="000000" w:themeColor="text1"/>
          <w:sz w:val="24"/>
          <w:szCs w:val="24"/>
        </w:rPr>
      </w:pPr>
    </w:p>
    <w:p w14:paraId="4BB8C5E0" w14:textId="5A6B34E4" w:rsidR="004E688A" w:rsidRDefault="004E688A" w:rsidP="004351FD">
      <w:pPr>
        <w:autoSpaceDE w:val="0"/>
        <w:autoSpaceDN w:val="0"/>
        <w:adjustRightInd w:val="0"/>
        <w:spacing w:after="0" w:line="240" w:lineRule="auto"/>
        <w:rPr>
          <w:rFonts w:ascii="Arial" w:eastAsiaTheme="minorEastAsia" w:hAnsi="Arial" w:cs="Arial"/>
          <w:b/>
          <w:bCs/>
          <w:color w:val="000000"/>
          <w:sz w:val="24"/>
          <w:szCs w:val="24"/>
        </w:rPr>
      </w:pPr>
      <w:bookmarkStart w:id="5" w:name="_Hlk107231960"/>
      <w:r w:rsidRPr="00CB4B06">
        <w:rPr>
          <w:rFonts w:ascii="Arial" w:eastAsiaTheme="minorEastAsia" w:hAnsi="Arial" w:cs="Arial"/>
          <w:b/>
          <w:bCs/>
          <w:color w:val="000000"/>
          <w:sz w:val="24"/>
          <w:szCs w:val="24"/>
        </w:rPr>
        <w:lastRenderedPageBreak/>
        <w:t xml:space="preserve">Issue </w:t>
      </w:r>
      <w:r>
        <w:rPr>
          <w:rFonts w:ascii="Arial" w:eastAsiaTheme="minorEastAsia" w:hAnsi="Arial" w:cs="Arial"/>
          <w:b/>
          <w:bCs/>
          <w:color w:val="000000"/>
          <w:sz w:val="24"/>
          <w:szCs w:val="24"/>
        </w:rPr>
        <w:t>2</w:t>
      </w:r>
      <w:r w:rsidRPr="00CB4B06">
        <w:rPr>
          <w:rFonts w:ascii="Arial" w:eastAsiaTheme="minorEastAsia" w:hAnsi="Arial" w:cs="Arial"/>
          <w:b/>
          <w:bCs/>
          <w:color w:val="000000"/>
          <w:sz w:val="24"/>
          <w:szCs w:val="24"/>
        </w:rPr>
        <w:t xml:space="preserve">: </w:t>
      </w:r>
    </w:p>
    <w:p w14:paraId="0A8C0D00" w14:textId="77777777" w:rsidR="004E688A" w:rsidRDefault="004E688A" w:rsidP="004351FD">
      <w:pPr>
        <w:autoSpaceDE w:val="0"/>
        <w:autoSpaceDN w:val="0"/>
        <w:adjustRightInd w:val="0"/>
        <w:spacing w:after="0" w:line="240" w:lineRule="auto"/>
        <w:rPr>
          <w:rFonts w:ascii="Arial" w:eastAsiaTheme="minorEastAsia" w:hAnsi="Arial" w:cs="Arial"/>
          <w:b/>
          <w:bCs/>
          <w:color w:val="000000"/>
          <w:sz w:val="24"/>
          <w:szCs w:val="24"/>
        </w:rPr>
      </w:pPr>
    </w:p>
    <w:p w14:paraId="1961C198" w14:textId="6EB8943A" w:rsidR="004E688A" w:rsidRDefault="000D1934" w:rsidP="004351FD">
      <w:pPr>
        <w:autoSpaceDE w:val="0"/>
        <w:autoSpaceDN w:val="0"/>
        <w:adjustRightInd w:val="0"/>
        <w:spacing w:after="0" w:line="276" w:lineRule="auto"/>
        <w:rPr>
          <w:rFonts w:ascii="Arial" w:eastAsiaTheme="minorEastAsia" w:hAnsi="Arial" w:cs="Arial"/>
          <w:color w:val="000000"/>
          <w:sz w:val="24"/>
          <w:szCs w:val="24"/>
        </w:rPr>
      </w:pPr>
      <w:r w:rsidRPr="000D1934">
        <w:rPr>
          <w:rFonts w:ascii="Arial" w:eastAsiaTheme="minorEastAsia" w:hAnsi="Arial" w:cs="Arial"/>
          <w:color w:val="000000"/>
          <w:sz w:val="24"/>
          <w:szCs w:val="24"/>
        </w:rPr>
        <w:t xml:space="preserve">Whether the </w:t>
      </w:r>
      <w:r w:rsidR="00871279">
        <w:rPr>
          <w:rFonts w:ascii="Arial" w:eastAsiaTheme="minorEastAsia" w:hAnsi="Arial" w:cs="Arial"/>
          <w:color w:val="000000"/>
          <w:sz w:val="24"/>
          <w:szCs w:val="24"/>
        </w:rPr>
        <w:t>P</w:t>
      </w:r>
      <w:r w:rsidRPr="000D1934">
        <w:rPr>
          <w:rFonts w:ascii="Arial" w:eastAsiaTheme="minorEastAsia" w:hAnsi="Arial" w:cs="Arial"/>
          <w:color w:val="000000"/>
          <w:sz w:val="24"/>
          <w:szCs w:val="24"/>
        </w:rPr>
        <w:t xml:space="preserve">lan will be effective in delivering affordable housing to meet the needs of the </w:t>
      </w:r>
      <w:r w:rsidR="00871279">
        <w:rPr>
          <w:rFonts w:ascii="Arial" w:eastAsiaTheme="minorEastAsia" w:hAnsi="Arial" w:cs="Arial"/>
          <w:color w:val="000000"/>
          <w:sz w:val="24"/>
          <w:szCs w:val="24"/>
        </w:rPr>
        <w:t>B</w:t>
      </w:r>
      <w:r w:rsidRPr="000D1934">
        <w:rPr>
          <w:rFonts w:ascii="Arial" w:eastAsiaTheme="minorEastAsia" w:hAnsi="Arial" w:cs="Arial"/>
          <w:color w:val="000000"/>
          <w:sz w:val="24"/>
          <w:szCs w:val="24"/>
        </w:rPr>
        <w:t xml:space="preserve">orough and an appropriate mix and standard of housing to meet the other housing needs of different groups in the community over the </w:t>
      </w:r>
      <w:r w:rsidR="00FD3A13">
        <w:rPr>
          <w:rFonts w:ascii="Arial" w:eastAsiaTheme="minorEastAsia" w:hAnsi="Arial" w:cs="Arial"/>
          <w:color w:val="000000"/>
          <w:sz w:val="24"/>
          <w:szCs w:val="24"/>
        </w:rPr>
        <w:t>P</w:t>
      </w:r>
      <w:r w:rsidRPr="000D1934">
        <w:rPr>
          <w:rFonts w:ascii="Arial" w:eastAsiaTheme="minorEastAsia" w:hAnsi="Arial" w:cs="Arial"/>
          <w:color w:val="000000"/>
          <w:sz w:val="24"/>
          <w:szCs w:val="24"/>
        </w:rPr>
        <w:t>lan period?</w:t>
      </w:r>
    </w:p>
    <w:p w14:paraId="7B4E4DAF" w14:textId="77777777" w:rsidR="00986678" w:rsidRDefault="00986678" w:rsidP="004351FD">
      <w:pPr>
        <w:autoSpaceDE w:val="0"/>
        <w:autoSpaceDN w:val="0"/>
        <w:adjustRightInd w:val="0"/>
        <w:spacing w:after="0" w:line="276" w:lineRule="auto"/>
        <w:rPr>
          <w:rFonts w:ascii="Arial" w:eastAsiaTheme="minorEastAsia" w:hAnsi="Arial" w:cs="Arial"/>
          <w:color w:val="000000"/>
          <w:sz w:val="24"/>
          <w:szCs w:val="24"/>
        </w:rPr>
      </w:pPr>
    </w:p>
    <w:p w14:paraId="5ED77B28" w14:textId="3A1B6BD5" w:rsidR="00986678" w:rsidRPr="00986678" w:rsidRDefault="00986678" w:rsidP="004351FD">
      <w:pPr>
        <w:spacing w:after="0" w:line="240" w:lineRule="auto"/>
        <w:ind w:left="567" w:hanging="567"/>
        <w:rPr>
          <w:rFonts w:ascii="Arial" w:hAnsi="Arial" w:cs="Arial"/>
          <w:b/>
          <w:bCs/>
          <w:sz w:val="24"/>
          <w:szCs w:val="24"/>
        </w:rPr>
      </w:pPr>
      <w:r w:rsidRPr="00CB4B06">
        <w:rPr>
          <w:rFonts w:ascii="Arial" w:hAnsi="Arial" w:cs="Arial"/>
          <w:b/>
          <w:bCs/>
          <w:sz w:val="24"/>
          <w:szCs w:val="24"/>
        </w:rPr>
        <w:t>Questions</w:t>
      </w:r>
      <w:r w:rsidR="00FD3A13">
        <w:rPr>
          <w:rFonts w:ascii="Arial" w:hAnsi="Arial" w:cs="Arial"/>
          <w:b/>
          <w:bCs/>
          <w:sz w:val="24"/>
          <w:szCs w:val="24"/>
        </w:rPr>
        <w:t>:</w:t>
      </w:r>
    </w:p>
    <w:p w14:paraId="5CB14234" w14:textId="77777777" w:rsidR="004E688A" w:rsidRPr="004E688A" w:rsidRDefault="004E688A" w:rsidP="004351FD">
      <w:pPr>
        <w:spacing w:after="0" w:line="240" w:lineRule="auto"/>
        <w:rPr>
          <w:rFonts w:ascii="Arial" w:hAnsi="Arial" w:cs="Arial"/>
          <w:color w:val="000000" w:themeColor="text1"/>
          <w:sz w:val="24"/>
          <w:szCs w:val="24"/>
        </w:rPr>
      </w:pPr>
    </w:p>
    <w:bookmarkEnd w:id="5"/>
    <w:p w14:paraId="24B95558" w14:textId="2170F501" w:rsidR="00DC3A68" w:rsidRDefault="00C320A2" w:rsidP="006D4B48">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sidRPr="00C320A2">
        <w:rPr>
          <w:rFonts w:ascii="Arial" w:hAnsi="Arial" w:cs="Arial"/>
          <w:color w:val="000000" w:themeColor="text1"/>
          <w:sz w:val="24"/>
          <w:szCs w:val="24"/>
        </w:rPr>
        <w:t>What is the basis for the Council approach to meeting objectively assessed needs for affordable housing</w:t>
      </w:r>
      <w:r w:rsidR="000315FA">
        <w:rPr>
          <w:rFonts w:ascii="Arial" w:hAnsi="Arial" w:cs="Arial"/>
          <w:color w:val="000000" w:themeColor="text1"/>
          <w:sz w:val="24"/>
          <w:szCs w:val="24"/>
        </w:rPr>
        <w:t>?</w:t>
      </w:r>
      <w:r w:rsidRPr="00C320A2">
        <w:rPr>
          <w:rFonts w:ascii="Arial" w:hAnsi="Arial" w:cs="Arial"/>
          <w:color w:val="000000" w:themeColor="text1"/>
          <w:sz w:val="24"/>
          <w:szCs w:val="24"/>
        </w:rPr>
        <w:t xml:space="preserve"> </w:t>
      </w:r>
    </w:p>
    <w:p w14:paraId="2B2D5BFE" w14:textId="10B61152" w:rsidR="00DC3A68" w:rsidRDefault="00B62963" w:rsidP="006D4B48">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Policy HOU</w:t>
      </w:r>
      <w:r w:rsidR="005C622C">
        <w:rPr>
          <w:rFonts w:ascii="Arial" w:hAnsi="Arial" w:cs="Arial"/>
          <w:color w:val="000000" w:themeColor="text1"/>
          <w:sz w:val="24"/>
          <w:szCs w:val="24"/>
        </w:rPr>
        <w:t>0</w:t>
      </w:r>
      <w:r>
        <w:rPr>
          <w:rFonts w:ascii="Arial" w:hAnsi="Arial" w:cs="Arial"/>
          <w:color w:val="000000" w:themeColor="text1"/>
          <w:sz w:val="24"/>
          <w:szCs w:val="24"/>
        </w:rPr>
        <w:t>1</w:t>
      </w:r>
      <w:r w:rsidR="00A7716C">
        <w:rPr>
          <w:rFonts w:ascii="Arial" w:hAnsi="Arial" w:cs="Arial"/>
          <w:color w:val="000000" w:themeColor="text1"/>
          <w:sz w:val="24"/>
          <w:szCs w:val="24"/>
        </w:rPr>
        <w:t xml:space="preserve"> sets out the specific approach to</w:t>
      </w:r>
      <w:r w:rsidR="00DC3A68" w:rsidRPr="00DC3A68">
        <w:rPr>
          <w:rFonts w:ascii="Arial" w:hAnsi="Arial" w:cs="Arial"/>
          <w:color w:val="000000" w:themeColor="text1"/>
          <w:sz w:val="24"/>
          <w:szCs w:val="24"/>
        </w:rPr>
        <w:t xml:space="preserve"> affordable housing</w:t>
      </w:r>
      <w:r w:rsidR="00A7716C">
        <w:rPr>
          <w:rFonts w:ascii="Arial" w:hAnsi="Arial" w:cs="Arial"/>
          <w:color w:val="000000" w:themeColor="text1"/>
          <w:sz w:val="24"/>
          <w:szCs w:val="24"/>
        </w:rPr>
        <w:t>, in that regard:</w:t>
      </w:r>
    </w:p>
    <w:p w14:paraId="76B4C623" w14:textId="0573FB83" w:rsidR="00741B68" w:rsidRDefault="00A7716C" w:rsidP="000315FA">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sidRPr="000315FA">
        <w:rPr>
          <w:rFonts w:ascii="Arial" w:hAnsi="Arial" w:cs="Arial"/>
          <w:color w:val="000000" w:themeColor="text1"/>
          <w:sz w:val="24"/>
          <w:szCs w:val="24"/>
        </w:rPr>
        <w:t>Is the policy s</w:t>
      </w:r>
      <w:r w:rsidR="00F72971" w:rsidRPr="000315FA">
        <w:rPr>
          <w:rFonts w:ascii="Arial" w:hAnsi="Arial" w:cs="Arial"/>
          <w:color w:val="000000" w:themeColor="text1"/>
          <w:sz w:val="24"/>
          <w:szCs w:val="24"/>
        </w:rPr>
        <w:t>ufficiently clear and in general conformity with the strategic target</w:t>
      </w:r>
      <w:r w:rsidR="00F13BA5" w:rsidRPr="000315FA">
        <w:rPr>
          <w:rFonts w:ascii="Arial" w:hAnsi="Arial" w:cs="Arial"/>
          <w:color w:val="000000" w:themeColor="text1"/>
          <w:sz w:val="24"/>
          <w:szCs w:val="24"/>
        </w:rPr>
        <w:t xml:space="preserve"> and approaches</w:t>
      </w:r>
      <w:r w:rsidR="00F72971" w:rsidRPr="000315FA">
        <w:rPr>
          <w:rFonts w:ascii="Arial" w:hAnsi="Arial" w:cs="Arial"/>
          <w:color w:val="000000" w:themeColor="text1"/>
          <w:sz w:val="24"/>
          <w:szCs w:val="24"/>
        </w:rPr>
        <w:t xml:space="preserve"> set out in Polic</w:t>
      </w:r>
      <w:r w:rsidR="00F13BA5" w:rsidRPr="000315FA">
        <w:rPr>
          <w:rFonts w:ascii="Arial" w:hAnsi="Arial" w:cs="Arial"/>
          <w:color w:val="000000" w:themeColor="text1"/>
          <w:sz w:val="24"/>
          <w:szCs w:val="24"/>
        </w:rPr>
        <w:t>ies</w:t>
      </w:r>
      <w:r w:rsidR="00F72971" w:rsidRPr="000315FA">
        <w:rPr>
          <w:rFonts w:ascii="Arial" w:hAnsi="Arial" w:cs="Arial"/>
          <w:color w:val="000000" w:themeColor="text1"/>
          <w:sz w:val="24"/>
          <w:szCs w:val="24"/>
        </w:rPr>
        <w:t xml:space="preserve"> H4</w:t>
      </w:r>
      <w:r w:rsidR="00F13BA5" w:rsidRPr="000315FA">
        <w:rPr>
          <w:rFonts w:ascii="Arial" w:hAnsi="Arial" w:cs="Arial"/>
          <w:color w:val="000000" w:themeColor="text1"/>
          <w:sz w:val="24"/>
          <w:szCs w:val="24"/>
        </w:rPr>
        <w:t xml:space="preserve"> and H5</w:t>
      </w:r>
      <w:r w:rsidR="00F72971" w:rsidRPr="000315FA">
        <w:rPr>
          <w:rFonts w:ascii="Arial" w:hAnsi="Arial" w:cs="Arial"/>
          <w:color w:val="000000" w:themeColor="text1"/>
          <w:sz w:val="24"/>
          <w:szCs w:val="24"/>
        </w:rPr>
        <w:t xml:space="preserve"> of the London Plan?</w:t>
      </w:r>
    </w:p>
    <w:p w14:paraId="56F51258" w14:textId="317F8F03" w:rsidR="003441FD" w:rsidRDefault="000315FA" w:rsidP="003441FD">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Pr>
          <w:rFonts w:ascii="Arial" w:hAnsi="Arial" w:cs="Arial"/>
          <w:color w:val="000000" w:themeColor="text1"/>
          <w:sz w:val="24"/>
          <w:szCs w:val="24"/>
        </w:rPr>
        <w:t>I</w:t>
      </w:r>
      <w:r w:rsidRPr="000315FA">
        <w:rPr>
          <w:rFonts w:ascii="Arial" w:hAnsi="Arial" w:cs="Arial"/>
          <w:color w:val="000000" w:themeColor="text1"/>
          <w:sz w:val="24"/>
          <w:szCs w:val="24"/>
        </w:rPr>
        <w:t>s there a</w:t>
      </w:r>
      <w:r w:rsidR="003441FD">
        <w:rPr>
          <w:rFonts w:ascii="Arial" w:hAnsi="Arial" w:cs="Arial"/>
          <w:color w:val="000000" w:themeColor="text1"/>
          <w:sz w:val="24"/>
          <w:szCs w:val="24"/>
        </w:rPr>
        <w:t xml:space="preserve"> justifiable</w:t>
      </w:r>
      <w:r w:rsidRPr="000315FA">
        <w:rPr>
          <w:rFonts w:ascii="Arial" w:hAnsi="Arial" w:cs="Arial"/>
          <w:color w:val="000000" w:themeColor="text1"/>
          <w:sz w:val="24"/>
          <w:szCs w:val="24"/>
        </w:rPr>
        <w:t xml:space="preserve"> reason why a minimum </w:t>
      </w:r>
      <w:r w:rsidR="00FD3A13">
        <w:rPr>
          <w:rFonts w:ascii="Arial" w:hAnsi="Arial" w:cs="Arial"/>
          <w:color w:val="000000" w:themeColor="text1"/>
          <w:sz w:val="24"/>
          <w:szCs w:val="24"/>
        </w:rPr>
        <w:t>requirement</w:t>
      </w:r>
      <w:r w:rsidRPr="000315FA">
        <w:rPr>
          <w:rFonts w:ascii="Arial" w:hAnsi="Arial" w:cs="Arial"/>
          <w:color w:val="000000" w:themeColor="text1"/>
          <w:sz w:val="24"/>
          <w:szCs w:val="24"/>
        </w:rPr>
        <w:t xml:space="preserve"> for the number of affordable homes to be delivered in the Borough over the Plan period is not </w:t>
      </w:r>
      <w:r w:rsidR="00FD0070">
        <w:rPr>
          <w:rFonts w:ascii="Arial" w:hAnsi="Arial" w:cs="Arial"/>
          <w:color w:val="000000" w:themeColor="text1"/>
          <w:sz w:val="24"/>
          <w:szCs w:val="24"/>
        </w:rPr>
        <w:t>included</w:t>
      </w:r>
      <w:r w:rsidR="003441FD">
        <w:rPr>
          <w:rFonts w:ascii="Arial" w:hAnsi="Arial" w:cs="Arial"/>
          <w:color w:val="000000" w:themeColor="text1"/>
          <w:sz w:val="24"/>
          <w:szCs w:val="24"/>
        </w:rPr>
        <w:t>?</w:t>
      </w:r>
      <w:r w:rsidRPr="003441FD">
        <w:rPr>
          <w:rFonts w:ascii="Arial" w:hAnsi="Arial" w:cs="Arial"/>
          <w:color w:val="000000" w:themeColor="text1"/>
          <w:sz w:val="24"/>
          <w:szCs w:val="24"/>
        </w:rPr>
        <w:t xml:space="preserve"> </w:t>
      </w:r>
    </w:p>
    <w:p w14:paraId="3415E05E" w14:textId="6023739C" w:rsidR="000315FA" w:rsidRPr="003441FD" w:rsidRDefault="003441FD" w:rsidP="003441FD">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Pr>
          <w:rFonts w:ascii="Arial" w:hAnsi="Arial" w:cs="Arial"/>
          <w:color w:val="000000" w:themeColor="text1"/>
          <w:sz w:val="24"/>
          <w:szCs w:val="24"/>
        </w:rPr>
        <w:t>In the absence of a</w:t>
      </w:r>
      <w:r w:rsidR="00F76BA4">
        <w:rPr>
          <w:rFonts w:ascii="Arial" w:hAnsi="Arial" w:cs="Arial"/>
          <w:color w:val="000000" w:themeColor="text1"/>
          <w:sz w:val="24"/>
          <w:szCs w:val="24"/>
        </w:rPr>
        <w:t>n identified</w:t>
      </w:r>
      <w:r>
        <w:rPr>
          <w:rFonts w:ascii="Arial" w:hAnsi="Arial" w:cs="Arial"/>
          <w:color w:val="000000" w:themeColor="text1"/>
          <w:sz w:val="24"/>
          <w:szCs w:val="24"/>
        </w:rPr>
        <w:t xml:space="preserve"> minimum </w:t>
      </w:r>
      <w:r w:rsidR="00CF0D40">
        <w:rPr>
          <w:rFonts w:ascii="Arial" w:hAnsi="Arial" w:cs="Arial"/>
          <w:color w:val="000000" w:themeColor="text1"/>
          <w:sz w:val="24"/>
          <w:szCs w:val="24"/>
        </w:rPr>
        <w:t>requirement</w:t>
      </w:r>
      <w:r>
        <w:rPr>
          <w:rFonts w:ascii="Arial" w:hAnsi="Arial" w:cs="Arial"/>
          <w:color w:val="000000" w:themeColor="text1"/>
          <w:sz w:val="24"/>
          <w:szCs w:val="24"/>
        </w:rPr>
        <w:t xml:space="preserve"> for the number of affordable homes</w:t>
      </w:r>
      <w:r w:rsidR="00CE7FEF">
        <w:rPr>
          <w:rFonts w:ascii="Arial" w:hAnsi="Arial" w:cs="Arial"/>
          <w:color w:val="000000" w:themeColor="text1"/>
          <w:sz w:val="24"/>
          <w:szCs w:val="24"/>
        </w:rPr>
        <w:t xml:space="preserve"> to be delivered</w:t>
      </w:r>
      <w:r w:rsidR="000315FA" w:rsidRPr="003441FD">
        <w:rPr>
          <w:rFonts w:ascii="Arial" w:hAnsi="Arial" w:cs="Arial"/>
          <w:color w:val="000000" w:themeColor="text1"/>
          <w:sz w:val="24"/>
          <w:szCs w:val="24"/>
        </w:rPr>
        <w:t>, is the Plan positively prepared and how would the effectiveness of affordable housing delivery be monitored?</w:t>
      </w:r>
    </w:p>
    <w:p w14:paraId="09D40A13" w14:textId="0F204499" w:rsidR="00741B68" w:rsidRPr="00741B68" w:rsidRDefault="00982A93" w:rsidP="00741B68">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Pr>
          <w:rFonts w:ascii="Arial" w:hAnsi="Arial" w:cs="Arial"/>
          <w:color w:val="000000" w:themeColor="text1"/>
          <w:sz w:val="24"/>
          <w:szCs w:val="24"/>
        </w:rPr>
        <w:t>The policy</w:t>
      </w:r>
      <w:r w:rsidR="00741B68" w:rsidRPr="00741B68">
        <w:rPr>
          <w:rFonts w:ascii="Arial" w:hAnsi="Arial" w:cs="Arial"/>
          <w:color w:val="000000" w:themeColor="text1"/>
          <w:sz w:val="24"/>
          <w:szCs w:val="24"/>
        </w:rPr>
        <w:t xml:space="preserve"> states ‘For all schemes, the basis of calculations for the affordable housing will relate to the number of habitable rooms or the habitable floorspace of the residential development’. Is the policy effective if it does not include the specific detail of such an approach nor cross refer to where it could be found in the Plan?</w:t>
      </w:r>
    </w:p>
    <w:p w14:paraId="6CEF5C1C" w14:textId="5C21700A" w:rsidR="002702B6" w:rsidRPr="002702B6" w:rsidRDefault="002702B6" w:rsidP="006D4B48">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sidRPr="002702B6">
        <w:rPr>
          <w:rFonts w:ascii="Arial" w:hAnsi="Arial" w:cs="Arial"/>
          <w:color w:val="000000" w:themeColor="text1"/>
          <w:sz w:val="24"/>
          <w:szCs w:val="24"/>
        </w:rPr>
        <w:t>Is the proposed approach to affordable housing tenure splits in Policy HOU01 justified, or should it include greater certainty and/or flexibility for individual site circumstances when having regard to the thresholds and tenure splits otherwise set out in Policies H5 and H6 of the London Plan?</w:t>
      </w:r>
    </w:p>
    <w:p w14:paraId="0DBDA496" w14:textId="790DE764" w:rsidR="001312AE" w:rsidRDefault="00443E51" w:rsidP="006D4B48">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sidRPr="00443E51">
        <w:rPr>
          <w:rFonts w:ascii="Arial" w:hAnsi="Arial" w:cs="Arial"/>
          <w:color w:val="000000" w:themeColor="text1"/>
          <w:sz w:val="24"/>
          <w:szCs w:val="24"/>
        </w:rPr>
        <w:t>Is Policy HOU01</w:t>
      </w:r>
      <w:r w:rsidR="00F76BA4">
        <w:rPr>
          <w:rFonts w:ascii="Arial" w:hAnsi="Arial" w:cs="Arial"/>
          <w:color w:val="000000" w:themeColor="text1"/>
          <w:sz w:val="24"/>
          <w:szCs w:val="24"/>
        </w:rPr>
        <w:t xml:space="preserve"> part</w:t>
      </w:r>
      <w:r w:rsidRPr="00443E51">
        <w:rPr>
          <w:rFonts w:ascii="Arial" w:hAnsi="Arial" w:cs="Arial"/>
          <w:color w:val="000000" w:themeColor="text1"/>
          <w:sz w:val="24"/>
          <w:szCs w:val="24"/>
        </w:rPr>
        <w:t xml:space="preserve"> c) sufficiently clear in terms of the ‘threshold’ to which it refers, and if not, how should the approach be altered to make it sound</w:t>
      </w:r>
      <w:r w:rsidR="005264E2">
        <w:rPr>
          <w:rFonts w:ascii="Arial" w:hAnsi="Arial" w:cs="Arial"/>
          <w:color w:val="000000" w:themeColor="text1"/>
          <w:sz w:val="24"/>
          <w:szCs w:val="24"/>
        </w:rPr>
        <w:t xml:space="preserve"> and consisten</w:t>
      </w:r>
      <w:r w:rsidR="00741B68">
        <w:rPr>
          <w:rFonts w:ascii="Arial" w:hAnsi="Arial" w:cs="Arial"/>
          <w:color w:val="000000" w:themeColor="text1"/>
          <w:sz w:val="24"/>
          <w:szCs w:val="24"/>
        </w:rPr>
        <w:t>t</w:t>
      </w:r>
      <w:r w:rsidRPr="00443E51">
        <w:rPr>
          <w:rFonts w:ascii="Arial" w:hAnsi="Arial" w:cs="Arial"/>
          <w:color w:val="000000" w:themeColor="text1"/>
          <w:sz w:val="24"/>
          <w:szCs w:val="24"/>
        </w:rPr>
        <w:t>?</w:t>
      </w:r>
    </w:p>
    <w:p w14:paraId="2C0EF97A" w14:textId="5A846F66" w:rsidR="00A80F0E" w:rsidRDefault="00230074" w:rsidP="006D4B48">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sidRPr="001312AE">
        <w:rPr>
          <w:rFonts w:ascii="Arial" w:hAnsi="Arial" w:cs="Arial"/>
          <w:color w:val="000000" w:themeColor="text1"/>
          <w:sz w:val="24"/>
          <w:szCs w:val="24"/>
        </w:rPr>
        <w:t>Is the approach</w:t>
      </w:r>
      <w:r w:rsidR="001312AE" w:rsidRPr="001312AE">
        <w:rPr>
          <w:rFonts w:ascii="Arial" w:hAnsi="Arial" w:cs="Arial"/>
          <w:color w:val="000000" w:themeColor="text1"/>
          <w:sz w:val="24"/>
          <w:szCs w:val="24"/>
        </w:rPr>
        <w:t xml:space="preserve"> to affordable housing</w:t>
      </w:r>
      <w:r w:rsidRPr="001312AE">
        <w:rPr>
          <w:rFonts w:ascii="Arial" w:hAnsi="Arial" w:cs="Arial"/>
          <w:color w:val="000000" w:themeColor="text1"/>
          <w:sz w:val="24"/>
          <w:szCs w:val="24"/>
        </w:rPr>
        <w:t xml:space="preserve"> supported by robust evidence to demonstrate financial viability, when having regard to other requirements in the Plan</w:t>
      </w:r>
      <w:r w:rsidR="0049328D">
        <w:rPr>
          <w:rFonts w:ascii="Arial" w:hAnsi="Arial" w:cs="Arial"/>
          <w:color w:val="000000" w:themeColor="text1"/>
          <w:sz w:val="24"/>
          <w:szCs w:val="24"/>
        </w:rPr>
        <w:t xml:space="preserve">, </w:t>
      </w:r>
      <w:r w:rsidR="0049328D" w:rsidRPr="0049328D">
        <w:rPr>
          <w:rFonts w:ascii="Arial" w:hAnsi="Arial" w:cs="Arial"/>
          <w:color w:val="000000" w:themeColor="text1"/>
          <w:sz w:val="24"/>
          <w:szCs w:val="24"/>
        </w:rPr>
        <w:t>and would the decision-making approach to viability be sufficiently clear</w:t>
      </w:r>
      <w:r w:rsidRPr="001312AE">
        <w:rPr>
          <w:rFonts w:ascii="Arial" w:hAnsi="Arial" w:cs="Arial"/>
          <w:color w:val="000000" w:themeColor="text1"/>
          <w:sz w:val="24"/>
          <w:szCs w:val="24"/>
        </w:rPr>
        <w:t>?</w:t>
      </w:r>
    </w:p>
    <w:p w14:paraId="2298E1B6" w14:textId="6FC8D7B0" w:rsidR="002A648D" w:rsidRDefault="004C51A6" w:rsidP="006D4B48">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Pr>
          <w:rFonts w:ascii="Arial" w:hAnsi="Arial" w:cs="Arial"/>
          <w:color w:val="000000" w:themeColor="text1"/>
          <w:sz w:val="24"/>
          <w:szCs w:val="24"/>
        </w:rPr>
        <w:t>Are the</w:t>
      </w:r>
      <w:r w:rsidR="00230074" w:rsidRPr="00A80F0E">
        <w:rPr>
          <w:rFonts w:ascii="Arial" w:hAnsi="Arial" w:cs="Arial"/>
          <w:color w:val="000000" w:themeColor="text1"/>
          <w:sz w:val="24"/>
          <w:szCs w:val="24"/>
        </w:rPr>
        <w:t xml:space="preserve"> Council’s proposed modification</w:t>
      </w:r>
      <w:r>
        <w:rPr>
          <w:rFonts w:ascii="Arial" w:hAnsi="Arial" w:cs="Arial"/>
          <w:color w:val="000000" w:themeColor="text1"/>
          <w:sz w:val="24"/>
          <w:szCs w:val="24"/>
        </w:rPr>
        <w:t>s</w:t>
      </w:r>
      <w:r w:rsidR="00230074" w:rsidRPr="00A80F0E">
        <w:rPr>
          <w:rFonts w:ascii="Arial" w:hAnsi="Arial" w:cs="Arial"/>
          <w:color w:val="000000" w:themeColor="text1"/>
          <w:sz w:val="24"/>
          <w:szCs w:val="24"/>
        </w:rPr>
        <w:t xml:space="preserve"> to Policy HOU01</w:t>
      </w:r>
      <w:r>
        <w:rPr>
          <w:rFonts w:ascii="Arial" w:hAnsi="Arial" w:cs="Arial"/>
          <w:color w:val="000000" w:themeColor="text1"/>
          <w:sz w:val="24"/>
          <w:szCs w:val="24"/>
        </w:rPr>
        <w:t xml:space="preserve"> and its supporting text</w:t>
      </w:r>
      <w:r w:rsidR="004A00C1">
        <w:rPr>
          <w:rFonts w:ascii="Arial" w:hAnsi="Arial" w:cs="Arial"/>
          <w:color w:val="000000" w:themeColor="text1"/>
          <w:sz w:val="24"/>
          <w:szCs w:val="24"/>
        </w:rPr>
        <w:t>, to optimise capacity below its threshold</w:t>
      </w:r>
      <w:r w:rsidR="00AF6D93">
        <w:rPr>
          <w:rFonts w:ascii="Arial" w:hAnsi="Arial" w:cs="Arial"/>
          <w:color w:val="000000" w:themeColor="text1"/>
          <w:sz w:val="24"/>
          <w:szCs w:val="24"/>
        </w:rPr>
        <w:t xml:space="preserve"> and</w:t>
      </w:r>
      <w:r w:rsidR="00230074" w:rsidRPr="00A80F0E">
        <w:rPr>
          <w:rFonts w:ascii="Arial" w:hAnsi="Arial" w:cs="Arial"/>
          <w:color w:val="000000" w:themeColor="text1"/>
          <w:sz w:val="24"/>
          <w:szCs w:val="24"/>
        </w:rPr>
        <w:t xml:space="preserve"> allow deviation from affordable housing requirements</w:t>
      </w:r>
      <w:r w:rsidR="00AF6D93">
        <w:rPr>
          <w:rFonts w:ascii="Arial" w:hAnsi="Arial" w:cs="Arial"/>
          <w:color w:val="000000" w:themeColor="text1"/>
          <w:sz w:val="24"/>
          <w:szCs w:val="24"/>
        </w:rPr>
        <w:t>; justified,</w:t>
      </w:r>
      <w:r w:rsidR="0034625B">
        <w:rPr>
          <w:rFonts w:ascii="Arial" w:hAnsi="Arial" w:cs="Arial"/>
          <w:color w:val="000000" w:themeColor="text1"/>
          <w:sz w:val="24"/>
          <w:szCs w:val="24"/>
        </w:rPr>
        <w:t xml:space="preserve"> </w:t>
      </w:r>
      <w:r w:rsidR="00230074" w:rsidRPr="00A80F0E">
        <w:rPr>
          <w:rFonts w:ascii="Arial" w:hAnsi="Arial" w:cs="Arial"/>
          <w:color w:val="000000" w:themeColor="text1"/>
          <w:sz w:val="24"/>
          <w:szCs w:val="24"/>
        </w:rPr>
        <w:t>effective and otherwise necessary for soundness?</w:t>
      </w:r>
    </w:p>
    <w:p w14:paraId="2DDF1349" w14:textId="63AEDBF9" w:rsidR="002A648D" w:rsidRPr="002A648D" w:rsidRDefault="002A648D" w:rsidP="006D4B48">
      <w:pPr>
        <w:pStyle w:val="ListParagraph"/>
        <w:numPr>
          <w:ilvl w:val="1"/>
          <w:numId w:val="6"/>
        </w:numPr>
        <w:spacing w:after="120" w:line="276" w:lineRule="auto"/>
        <w:ind w:left="1077" w:hanging="510"/>
        <w:contextualSpacing w:val="0"/>
        <w:rPr>
          <w:rFonts w:ascii="Arial" w:hAnsi="Arial" w:cs="Arial"/>
          <w:color w:val="000000" w:themeColor="text1"/>
          <w:sz w:val="24"/>
          <w:szCs w:val="24"/>
        </w:rPr>
      </w:pPr>
      <w:r w:rsidRPr="002A648D">
        <w:rPr>
          <w:rFonts w:ascii="Arial" w:hAnsi="Arial" w:cs="Arial"/>
          <w:color w:val="000000" w:themeColor="text1"/>
          <w:sz w:val="24"/>
          <w:szCs w:val="24"/>
        </w:rPr>
        <w:t xml:space="preserve">Would Policy HOU01 be effective with respect to its approach to ‘innovative housing products’ and is </w:t>
      </w:r>
      <w:r w:rsidR="00B97585">
        <w:rPr>
          <w:rFonts w:ascii="Arial" w:hAnsi="Arial" w:cs="Arial"/>
          <w:color w:val="000000" w:themeColor="text1"/>
          <w:sz w:val="24"/>
          <w:szCs w:val="24"/>
        </w:rPr>
        <w:t>the</w:t>
      </w:r>
      <w:r w:rsidR="00605E54">
        <w:rPr>
          <w:rFonts w:ascii="Arial" w:hAnsi="Arial" w:cs="Arial"/>
          <w:color w:val="000000" w:themeColor="text1"/>
          <w:sz w:val="24"/>
          <w:szCs w:val="24"/>
        </w:rPr>
        <w:t xml:space="preserve"> Council’s</w:t>
      </w:r>
      <w:r w:rsidR="00B97585">
        <w:rPr>
          <w:rFonts w:ascii="Arial" w:hAnsi="Arial" w:cs="Arial"/>
          <w:color w:val="000000" w:themeColor="text1"/>
          <w:sz w:val="24"/>
          <w:szCs w:val="24"/>
        </w:rPr>
        <w:t xml:space="preserve"> proposed modification necessary for soundness</w:t>
      </w:r>
      <w:r w:rsidRPr="002A648D">
        <w:rPr>
          <w:rFonts w:ascii="Arial" w:hAnsi="Arial" w:cs="Arial"/>
          <w:color w:val="000000" w:themeColor="text1"/>
          <w:sz w:val="24"/>
          <w:szCs w:val="24"/>
        </w:rPr>
        <w:t>?</w:t>
      </w:r>
    </w:p>
    <w:p w14:paraId="3D268F2B" w14:textId="301899CF" w:rsidR="00230074" w:rsidRPr="006B3E92" w:rsidRDefault="00230074" w:rsidP="00046A64">
      <w:pPr>
        <w:pStyle w:val="ListParagraph"/>
        <w:numPr>
          <w:ilvl w:val="1"/>
          <w:numId w:val="6"/>
        </w:numPr>
        <w:spacing w:after="100" w:line="276" w:lineRule="auto"/>
        <w:ind w:left="1077" w:hanging="510"/>
        <w:contextualSpacing w:val="0"/>
        <w:rPr>
          <w:rFonts w:ascii="Arial" w:hAnsi="Arial" w:cs="Arial"/>
          <w:color w:val="000000" w:themeColor="text1"/>
          <w:sz w:val="24"/>
          <w:szCs w:val="24"/>
        </w:rPr>
      </w:pPr>
      <w:r w:rsidRPr="00A80F0E">
        <w:rPr>
          <w:rFonts w:ascii="Arial" w:hAnsi="Arial" w:cs="Arial"/>
          <w:color w:val="000000" w:themeColor="text1"/>
          <w:sz w:val="24"/>
          <w:szCs w:val="24"/>
        </w:rPr>
        <w:t xml:space="preserve">Are the other </w:t>
      </w:r>
      <w:r w:rsidR="00370957">
        <w:rPr>
          <w:rFonts w:ascii="Arial" w:hAnsi="Arial" w:cs="Arial"/>
          <w:color w:val="000000" w:themeColor="text1"/>
          <w:sz w:val="24"/>
          <w:szCs w:val="24"/>
        </w:rPr>
        <w:t xml:space="preserve">proposed </w:t>
      </w:r>
      <w:r w:rsidRPr="00A80F0E">
        <w:rPr>
          <w:rFonts w:ascii="Arial" w:hAnsi="Arial" w:cs="Arial"/>
          <w:color w:val="000000" w:themeColor="text1"/>
          <w:sz w:val="24"/>
          <w:szCs w:val="24"/>
        </w:rPr>
        <w:t>modifications to Policy HOU01</w:t>
      </w:r>
      <w:r w:rsidR="003A05E3">
        <w:rPr>
          <w:rFonts w:ascii="Arial" w:hAnsi="Arial" w:cs="Arial"/>
          <w:color w:val="000000" w:themeColor="text1"/>
          <w:sz w:val="24"/>
          <w:szCs w:val="24"/>
        </w:rPr>
        <w:t xml:space="preserve"> and its supporting text</w:t>
      </w:r>
      <w:r w:rsidR="000315FA">
        <w:rPr>
          <w:rFonts w:ascii="Arial" w:hAnsi="Arial" w:cs="Arial"/>
          <w:color w:val="000000" w:themeColor="text1"/>
          <w:sz w:val="24"/>
          <w:szCs w:val="24"/>
        </w:rPr>
        <w:t>,</w:t>
      </w:r>
      <w:r w:rsidRPr="00A80F0E">
        <w:rPr>
          <w:rFonts w:ascii="Arial" w:hAnsi="Arial" w:cs="Arial"/>
          <w:color w:val="000000" w:themeColor="text1"/>
          <w:sz w:val="24"/>
          <w:szCs w:val="24"/>
        </w:rPr>
        <w:t xml:space="preserve"> necessary for soundness and would any further changes be needed to provide </w:t>
      </w:r>
      <w:r w:rsidRPr="00A80F0E">
        <w:rPr>
          <w:rFonts w:ascii="Arial" w:hAnsi="Arial" w:cs="Arial"/>
          <w:color w:val="000000" w:themeColor="text1"/>
          <w:sz w:val="24"/>
          <w:szCs w:val="24"/>
        </w:rPr>
        <w:lastRenderedPageBreak/>
        <w:t>specific requirements or approaches relating to First Homes, Starter Homes or Build to Rent?</w:t>
      </w:r>
    </w:p>
    <w:p w14:paraId="61DA9FCC" w14:textId="3077676C" w:rsidR="00DC3A68" w:rsidRPr="003F0F05" w:rsidRDefault="00230074" w:rsidP="006D4B48">
      <w:pPr>
        <w:pStyle w:val="ListParagraph"/>
        <w:numPr>
          <w:ilvl w:val="1"/>
          <w:numId w:val="6"/>
        </w:numPr>
        <w:spacing w:after="240" w:line="276" w:lineRule="auto"/>
        <w:ind w:left="1077" w:hanging="510"/>
        <w:contextualSpacing w:val="0"/>
        <w:rPr>
          <w:rFonts w:ascii="Arial" w:hAnsi="Arial" w:cs="Arial"/>
          <w:color w:val="000000" w:themeColor="text1"/>
          <w:sz w:val="24"/>
          <w:szCs w:val="24"/>
        </w:rPr>
      </w:pPr>
      <w:r>
        <w:rPr>
          <w:rFonts w:ascii="Arial" w:hAnsi="Arial" w:cs="Arial"/>
          <w:color w:val="000000" w:themeColor="text1"/>
          <w:sz w:val="24"/>
          <w:szCs w:val="24"/>
        </w:rPr>
        <w:t>Overall, i</w:t>
      </w:r>
      <w:r w:rsidR="003F0F05" w:rsidRPr="003F0F05">
        <w:rPr>
          <w:rFonts w:ascii="Arial" w:hAnsi="Arial" w:cs="Arial"/>
          <w:color w:val="000000" w:themeColor="text1"/>
          <w:sz w:val="24"/>
          <w:szCs w:val="24"/>
        </w:rPr>
        <w:t>s the Plan</w:t>
      </w:r>
      <w:r w:rsidR="003F0F05">
        <w:rPr>
          <w:rFonts w:ascii="Arial" w:hAnsi="Arial" w:cs="Arial"/>
          <w:color w:val="000000" w:themeColor="text1"/>
          <w:sz w:val="24"/>
          <w:szCs w:val="24"/>
        </w:rPr>
        <w:t xml:space="preserve"> approach</w:t>
      </w:r>
      <w:r w:rsidR="003F0F05" w:rsidRPr="003F0F05">
        <w:rPr>
          <w:rFonts w:ascii="Arial" w:hAnsi="Arial" w:cs="Arial"/>
          <w:color w:val="000000" w:themeColor="text1"/>
          <w:sz w:val="24"/>
          <w:szCs w:val="24"/>
        </w:rPr>
        <w:t xml:space="preserve"> likely to ensure that the identified need for </w:t>
      </w:r>
      <w:r w:rsidR="00CA691B">
        <w:rPr>
          <w:rFonts w:ascii="Arial" w:hAnsi="Arial" w:cs="Arial"/>
          <w:color w:val="000000" w:themeColor="text1"/>
          <w:sz w:val="24"/>
          <w:szCs w:val="24"/>
        </w:rPr>
        <w:t xml:space="preserve">affordable </w:t>
      </w:r>
      <w:r w:rsidR="003F0F05" w:rsidRPr="003F0F05">
        <w:rPr>
          <w:rFonts w:ascii="Arial" w:hAnsi="Arial" w:cs="Arial"/>
          <w:color w:val="000000" w:themeColor="text1"/>
          <w:sz w:val="24"/>
          <w:szCs w:val="24"/>
        </w:rPr>
        <w:t>housing is met?</w:t>
      </w:r>
    </w:p>
    <w:p w14:paraId="04F2DAC7" w14:textId="4C892109" w:rsidR="00844FF0" w:rsidRDefault="00844FF0" w:rsidP="006D4B48">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Is the approach in Policy HOU02 in terms of housing mix; positively prepared, justified, effective, consistent with national policy and in general conformity with the London Plan? Responses</w:t>
      </w:r>
      <w:r w:rsidR="008B26ED">
        <w:rPr>
          <w:rFonts w:ascii="Arial" w:hAnsi="Arial" w:cs="Arial"/>
          <w:color w:val="000000" w:themeColor="text1"/>
          <w:sz w:val="24"/>
          <w:szCs w:val="24"/>
        </w:rPr>
        <w:t xml:space="preserve"> should address the following:</w:t>
      </w:r>
    </w:p>
    <w:p w14:paraId="3FB83823" w14:textId="77777777" w:rsidR="00F36C54" w:rsidRDefault="008B26ED" w:rsidP="00EB44E0">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Whether </w:t>
      </w:r>
      <w:r w:rsidR="009257C3" w:rsidRPr="009257C3">
        <w:rPr>
          <w:rFonts w:ascii="Arial" w:hAnsi="Arial" w:cs="Arial"/>
          <w:color w:val="000000" w:themeColor="text1"/>
          <w:sz w:val="24"/>
          <w:szCs w:val="24"/>
        </w:rPr>
        <w:t xml:space="preserve">the preferred housing mix </w:t>
      </w:r>
      <w:r>
        <w:rPr>
          <w:rFonts w:ascii="Arial" w:hAnsi="Arial" w:cs="Arial"/>
          <w:color w:val="000000" w:themeColor="text1"/>
          <w:sz w:val="24"/>
          <w:szCs w:val="24"/>
        </w:rPr>
        <w:t>is</w:t>
      </w:r>
      <w:r w:rsidR="009257C3" w:rsidRPr="009257C3">
        <w:rPr>
          <w:rFonts w:ascii="Arial" w:hAnsi="Arial" w:cs="Arial"/>
          <w:color w:val="000000" w:themeColor="text1"/>
          <w:sz w:val="24"/>
          <w:szCs w:val="24"/>
        </w:rPr>
        <w:t xml:space="preserve"> based on up-to-date evidence</w:t>
      </w:r>
      <w:r w:rsidR="00F36C54">
        <w:rPr>
          <w:rFonts w:ascii="Arial" w:hAnsi="Arial" w:cs="Arial"/>
          <w:color w:val="000000" w:themeColor="text1"/>
          <w:sz w:val="24"/>
          <w:szCs w:val="24"/>
        </w:rPr>
        <w:t>?</w:t>
      </w:r>
      <w:r w:rsidR="009257C3" w:rsidRPr="009257C3">
        <w:rPr>
          <w:rFonts w:ascii="Arial" w:hAnsi="Arial" w:cs="Arial"/>
          <w:color w:val="000000" w:themeColor="text1"/>
          <w:sz w:val="24"/>
          <w:szCs w:val="24"/>
        </w:rPr>
        <w:t xml:space="preserve"> </w:t>
      </w:r>
    </w:p>
    <w:p w14:paraId="525819BC" w14:textId="1841D2B3" w:rsidR="00EB44E0" w:rsidRDefault="00F36C54" w:rsidP="00EB44E0">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I</w:t>
      </w:r>
      <w:r w:rsidR="001B6681">
        <w:rPr>
          <w:rFonts w:ascii="Arial" w:hAnsi="Arial" w:cs="Arial"/>
          <w:color w:val="000000" w:themeColor="text1"/>
          <w:sz w:val="24"/>
          <w:szCs w:val="24"/>
        </w:rPr>
        <w:t xml:space="preserve">f </w:t>
      </w:r>
      <w:r w:rsidR="00AE3133">
        <w:rPr>
          <w:rFonts w:ascii="Arial" w:hAnsi="Arial" w:cs="Arial"/>
          <w:color w:val="000000" w:themeColor="text1"/>
          <w:sz w:val="24"/>
          <w:szCs w:val="24"/>
        </w:rPr>
        <w:t>the Plan</w:t>
      </w:r>
      <w:r w:rsidR="001B6681">
        <w:rPr>
          <w:rFonts w:ascii="Arial" w:hAnsi="Arial" w:cs="Arial"/>
          <w:color w:val="000000" w:themeColor="text1"/>
          <w:sz w:val="24"/>
          <w:szCs w:val="24"/>
        </w:rPr>
        <w:t xml:space="preserve"> is sufficiently</w:t>
      </w:r>
      <w:r w:rsidR="009257C3" w:rsidRPr="009257C3">
        <w:rPr>
          <w:rFonts w:ascii="Arial" w:hAnsi="Arial" w:cs="Arial"/>
          <w:color w:val="000000" w:themeColor="text1"/>
          <w:sz w:val="24"/>
          <w:szCs w:val="24"/>
        </w:rPr>
        <w:t xml:space="preserve"> clear</w:t>
      </w:r>
      <w:r w:rsidR="00AE3133">
        <w:rPr>
          <w:rFonts w:ascii="Arial" w:hAnsi="Arial" w:cs="Arial"/>
          <w:color w:val="000000" w:themeColor="text1"/>
          <w:sz w:val="24"/>
          <w:szCs w:val="24"/>
        </w:rPr>
        <w:t xml:space="preserve"> as to</w:t>
      </w:r>
      <w:r w:rsidR="009257C3" w:rsidRPr="009257C3">
        <w:rPr>
          <w:rFonts w:ascii="Arial" w:hAnsi="Arial" w:cs="Arial"/>
          <w:color w:val="000000" w:themeColor="text1"/>
          <w:sz w:val="24"/>
          <w:szCs w:val="24"/>
        </w:rPr>
        <w:t xml:space="preserve"> how the housing size requirements set out in Table 6 and Table 7 have informed the policy approach?</w:t>
      </w:r>
    </w:p>
    <w:p w14:paraId="0E925FDC" w14:textId="77777777" w:rsidR="00EB44E0" w:rsidRDefault="00EB44E0" w:rsidP="00EB44E0">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If the approach which</w:t>
      </w:r>
      <w:r w:rsidR="006461AD" w:rsidRPr="00EB44E0">
        <w:rPr>
          <w:rFonts w:ascii="Arial" w:hAnsi="Arial" w:cs="Arial"/>
          <w:color w:val="000000" w:themeColor="text1"/>
          <w:sz w:val="24"/>
          <w:szCs w:val="24"/>
        </w:rPr>
        <w:t xml:space="preserve"> reference</w:t>
      </w:r>
      <w:r>
        <w:rPr>
          <w:rFonts w:ascii="Arial" w:hAnsi="Arial" w:cs="Arial"/>
          <w:color w:val="000000" w:themeColor="text1"/>
          <w:sz w:val="24"/>
          <w:szCs w:val="24"/>
        </w:rPr>
        <w:t>s</w:t>
      </w:r>
      <w:r w:rsidR="006461AD" w:rsidRPr="00EB44E0">
        <w:rPr>
          <w:rFonts w:ascii="Arial" w:hAnsi="Arial" w:cs="Arial"/>
          <w:color w:val="000000" w:themeColor="text1"/>
          <w:sz w:val="24"/>
          <w:szCs w:val="24"/>
        </w:rPr>
        <w:t xml:space="preserve"> ‘innovative housing products’ </w:t>
      </w:r>
      <w:r>
        <w:rPr>
          <w:rFonts w:ascii="Arial" w:hAnsi="Arial" w:cs="Arial"/>
          <w:color w:val="000000" w:themeColor="text1"/>
          <w:sz w:val="24"/>
          <w:szCs w:val="24"/>
        </w:rPr>
        <w:t xml:space="preserve">is </w:t>
      </w:r>
      <w:r w:rsidR="006461AD" w:rsidRPr="00EB44E0">
        <w:rPr>
          <w:rFonts w:ascii="Arial" w:hAnsi="Arial" w:cs="Arial"/>
          <w:color w:val="000000" w:themeColor="text1"/>
          <w:sz w:val="24"/>
          <w:szCs w:val="24"/>
        </w:rPr>
        <w:t xml:space="preserve">consistent with the options available for affordable housing delivery </w:t>
      </w:r>
      <w:r w:rsidR="00E9454E" w:rsidRPr="00EB44E0">
        <w:rPr>
          <w:rFonts w:ascii="Arial" w:hAnsi="Arial" w:cs="Arial"/>
          <w:color w:val="000000" w:themeColor="text1"/>
          <w:sz w:val="24"/>
          <w:szCs w:val="24"/>
        </w:rPr>
        <w:t>set out</w:t>
      </w:r>
      <w:r w:rsidR="006461AD" w:rsidRPr="00EB44E0">
        <w:rPr>
          <w:rFonts w:ascii="Arial" w:hAnsi="Arial" w:cs="Arial"/>
          <w:color w:val="000000" w:themeColor="text1"/>
          <w:sz w:val="24"/>
          <w:szCs w:val="24"/>
        </w:rPr>
        <w:t xml:space="preserve"> in Annex 2 of the Framework and the First Homes Written Ministerial Statement (of 28 June 2021)?</w:t>
      </w:r>
    </w:p>
    <w:p w14:paraId="6D20BF01" w14:textId="33326D26" w:rsidR="00AE22AE" w:rsidRPr="007C3807" w:rsidRDefault="00647517" w:rsidP="007C3807">
      <w:pPr>
        <w:pStyle w:val="ListParagraph"/>
        <w:numPr>
          <w:ilvl w:val="1"/>
          <w:numId w:val="6"/>
        </w:numPr>
        <w:spacing w:after="240" w:line="276" w:lineRule="auto"/>
        <w:ind w:left="1134" w:hanging="567"/>
        <w:contextualSpacing w:val="0"/>
        <w:rPr>
          <w:rFonts w:ascii="Arial" w:hAnsi="Arial" w:cs="Arial"/>
          <w:color w:val="000000" w:themeColor="text1"/>
          <w:sz w:val="24"/>
          <w:szCs w:val="24"/>
        </w:rPr>
      </w:pPr>
      <w:r w:rsidRPr="00EB44E0">
        <w:rPr>
          <w:rFonts w:ascii="Arial" w:hAnsi="Arial" w:cs="Arial"/>
          <w:color w:val="000000" w:themeColor="text1"/>
          <w:sz w:val="24"/>
          <w:szCs w:val="24"/>
        </w:rPr>
        <w:t>W</w:t>
      </w:r>
      <w:r w:rsidR="00EB44E0">
        <w:rPr>
          <w:rFonts w:ascii="Arial" w:hAnsi="Arial" w:cs="Arial"/>
          <w:color w:val="000000" w:themeColor="text1"/>
          <w:sz w:val="24"/>
          <w:szCs w:val="24"/>
        </w:rPr>
        <w:t>hether</w:t>
      </w:r>
      <w:r w:rsidRPr="00EB44E0">
        <w:rPr>
          <w:rFonts w:ascii="Arial" w:hAnsi="Arial" w:cs="Arial"/>
          <w:color w:val="000000" w:themeColor="text1"/>
          <w:sz w:val="24"/>
          <w:szCs w:val="24"/>
        </w:rPr>
        <w:t xml:space="preserve"> the overall approach provide</w:t>
      </w:r>
      <w:r w:rsidR="00EB44E0">
        <w:rPr>
          <w:rFonts w:ascii="Arial" w:hAnsi="Arial" w:cs="Arial"/>
          <w:color w:val="000000" w:themeColor="text1"/>
          <w:sz w:val="24"/>
          <w:szCs w:val="24"/>
        </w:rPr>
        <w:t>s</w:t>
      </w:r>
      <w:r w:rsidRPr="00EB44E0">
        <w:rPr>
          <w:rFonts w:ascii="Arial" w:hAnsi="Arial" w:cs="Arial"/>
          <w:color w:val="000000" w:themeColor="text1"/>
          <w:sz w:val="24"/>
          <w:szCs w:val="24"/>
        </w:rPr>
        <w:t xml:space="preserve"> an appropriate and effective level of flexibility to enable an efficient and effective use of land, whilst ensuring that identified housing needs would be met?</w:t>
      </w:r>
    </w:p>
    <w:p w14:paraId="375CC441" w14:textId="33116B00" w:rsidR="00045848" w:rsidRDefault="00832BE7" w:rsidP="006D4B48">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Is the approach of Policy HOU03 relating to residential conversions and re-development of larger homes; </w:t>
      </w:r>
      <w:bookmarkStart w:id="6" w:name="_Hlk107401080"/>
      <w:r w:rsidR="00045848" w:rsidRPr="00045848">
        <w:rPr>
          <w:rFonts w:ascii="Arial" w:hAnsi="Arial" w:cs="Arial"/>
          <w:color w:val="000000" w:themeColor="text1"/>
          <w:sz w:val="24"/>
          <w:szCs w:val="24"/>
        </w:rPr>
        <w:t>positively prepared, justified, effective</w:t>
      </w:r>
      <w:r w:rsidR="00EA2ECA">
        <w:rPr>
          <w:rFonts w:ascii="Arial" w:hAnsi="Arial" w:cs="Arial"/>
          <w:color w:val="000000" w:themeColor="text1"/>
          <w:sz w:val="24"/>
          <w:szCs w:val="24"/>
        </w:rPr>
        <w:t>,</w:t>
      </w:r>
      <w:r w:rsidR="00045848" w:rsidRPr="00045848">
        <w:rPr>
          <w:rFonts w:ascii="Arial" w:hAnsi="Arial" w:cs="Arial"/>
          <w:color w:val="000000" w:themeColor="text1"/>
          <w:sz w:val="24"/>
          <w:szCs w:val="24"/>
        </w:rPr>
        <w:t xml:space="preserve"> consistent with national policy </w:t>
      </w:r>
      <w:r w:rsidR="00045848">
        <w:rPr>
          <w:rFonts w:ascii="Arial" w:hAnsi="Arial" w:cs="Arial"/>
          <w:color w:val="000000" w:themeColor="text1"/>
          <w:sz w:val="24"/>
          <w:szCs w:val="24"/>
        </w:rPr>
        <w:t xml:space="preserve">and </w:t>
      </w:r>
      <w:r w:rsidR="00901F19">
        <w:rPr>
          <w:rFonts w:ascii="Arial" w:hAnsi="Arial" w:cs="Arial"/>
          <w:color w:val="000000" w:themeColor="text1"/>
          <w:sz w:val="24"/>
          <w:szCs w:val="24"/>
        </w:rPr>
        <w:t>in general conformity with the London Plan</w:t>
      </w:r>
      <w:r w:rsidR="00045848" w:rsidRPr="00045848">
        <w:rPr>
          <w:rFonts w:ascii="Arial" w:hAnsi="Arial" w:cs="Arial"/>
          <w:color w:val="000000" w:themeColor="text1"/>
          <w:sz w:val="24"/>
          <w:szCs w:val="24"/>
        </w:rPr>
        <w:t>?</w:t>
      </w:r>
      <w:r w:rsidR="00901F19">
        <w:rPr>
          <w:rFonts w:ascii="Arial" w:hAnsi="Arial" w:cs="Arial"/>
          <w:color w:val="000000" w:themeColor="text1"/>
          <w:sz w:val="24"/>
          <w:szCs w:val="24"/>
        </w:rPr>
        <w:t xml:space="preserve"> </w:t>
      </w:r>
      <w:r w:rsidR="00901F19" w:rsidRPr="00901F19">
        <w:rPr>
          <w:rFonts w:ascii="Arial" w:hAnsi="Arial" w:cs="Arial"/>
          <w:color w:val="000000" w:themeColor="text1"/>
          <w:sz w:val="24"/>
          <w:szCs w:val="24"/>
        </w:rPr>
        <w:t>Responses should address:</w:t>
      </w:r>
    </w:p>
    <w:bookmarkEnd w:id="6"/>
    <w:p w14:paraId="68F9BDE6" w14:textId="4C26BE43" w:rsidR="0003622F" w:rsidRDefault="005B5FE5" w:rsidP="0003622F">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sidRPr="005B5FE5">
        <w:rPr>
          <w:rFonts w:ascii="Arial" w:hAnsi="Arial" w:cs="Arial"/>
          <w:color w:val="000000" w:themeColor="text1"/>
          <w:sz w:val="24"/>
          <w:szCs w:val="24"/>
        </w:rPr>
        <w:t>Policy H1</w:t>
      </w:r>
      <w:r w:rsidR="00DA4141">
        <w:rPr>
          <w:rFonts w:ascii="Arial" w:hAnsi="Arial" w:cs="Arial"/>
          <w:color w:val="000000" w:themeColor="text1"/>
          <w:sz w:val="24"/>
          <w:szCs w:val="24"/>
        </w:rPr>
        <w:t xml:space="preserve"> of the London Plan</w:t>
      </w:r>
      <w:r w:rsidR="0098292C">
        <w:rPr>
          <w:rFonts w:ascii="Arial" w:hAnsi="Arial" w:cs="Arial"/>
          <w:color w:val="000000" w:themeColor="text1"/>
          <w:sz w:val="24"/>
          <w:szCs w:val="24"/>
        </w:rPr>
        <w:t>, amongst other things,</w:t>
      </w:r>
      <w:r w:rsidRPr="005B5FE5">
        <w:rPr>
          <w:rFonts w:ascii="Arial" w:hAnsi="Arial" w:cs="Arial"/>
          <w:color w:val="000000" w:themeColor="text1"/>
          <w:sz w:val="24"/>
          <w:szCs w:val="24"/>
        </w:rPr>
        <w:t xml:space="preserve"> encourages development within existing or planned PTALs 3</w:t>
      </w:r>
      <w:r w:rsidR="001D6C20">
        <w:rPr>
          <w:rFonts w:ascii="Arial" w:hAnsi="Arial" w:cs="Arial"/>
          <w:color w:val="000000" w:themeColor="text1"/>
          <w:sz w:val="24"/>
          <w:szCs w:val="24"/>
        </w:rPr>
        <w:t xml:space="preserve"> to </w:t>
      </w:r>
      <w:r w:rsidRPr="005B5FE5">
        <w:rPr>
          <w:rFonts w:ascii="Arial" w:hAnsi="Arial" w:cs="Arial"/>
          <w:color w:val="000000" w:themeColor="text1"/>
          <w:sz w:val="24"/>
          <w:szCs w:val="24"/>
        </w:rPr>
        <w:t xml:space="preserve">6 or which are located within 800m distance of a station or town centre boundary. </w:t>
      </w:r>
      <w:r w:rsidR="00FF7D87">
        <w:rPr>
          <w:rFonts w:ascii="Arial" w:hAnsi="Arial" w:cs="Arial"/>
          <w:color w:val="000000" w:themeColor="text1"/>
          <w:sz w:val="24"/>
          <w:szCs w:val="24"/>
        </w:rPr>
        <w:t>W</w:t>
      </w:r>
      <w:r w:rsidR="000706E0">
        <w:rPr>
          <w:rFonts w:ascii="Arial" w:hAnsi="Arial" w:cs="Arial"/>
          <w:color w:val="000000" w:themeColor="text1"/>
          <w:sz w:val="24"/>
          <w:szCs w:val="24"/>
        </w:rPr>
        <w:t>hy does Policy HOU3 part a), including as proposed to be modified, take</w:t>
      </w:r>
      <w:r w:rsidR="001133C5" w:rsidRPr="001133C5">
        <w:rPr>
          <w:rFonts w:ascii="Arial" w:hAnsi="Arial" w:cs="Arial"/>
          <w:color w:val="000000" w:themeColor="text1"/>
          <w:sz w:val="24"/>
          <w:szCs w:val="24"/>
        </w:rPr>
        <w:t xml:space="preserve"> </w:t>
      </w:r>
      <w:r w:rsidR="000706E0">
        <w:rPr>
          <w:rFonts w:ascii="Arial" w:hAnsi="Arial" w:cs="Arial"/>
          <w:color w:val="000000" w:themeColor="text1"/>
          <w:sz w:val="24"/>
          <w:szCs w:val="24"/>
        </w:rPr>
        <w:t>a</w:t>
      </w:r>
      <w:r w:rsidR="001133C5" w:rsidRPr="001133C5">
        <w:rPr>
          <w:rFonts w:ascii="Arial" w:hAnsi="Arial" w:cs="Arial"/>
          <w:color w:val="000000" w:themeColor="text1"/>
          <w:sz w:val="24"/>
          <w:szCs w:val="24"/>
        </w:rPr>
        <w:t xml:space="preserve"> different and more localised approach to residential conversions and re-development of larger homes </w:t>
      </w:r>
      <w:r w:rsidR="000706E0">
        <w:rPr>
          <w:rFonts w:ascii="Arial" w:hAnsi="Arial" w:cs="Arial"/>
          <w:color w:val="000000" w:themeColor="text1"/>
          <w:sz w:val="24"/>
          <w:szCs w:val="24"/>
        </w:rPr>
        <w:t xml:space="preserve">and </w:t>
      </w:r>
      <w:r w:rsidR="0003622F">
        <w:rPr>
          <w:rFonts w:ascii="Arial" w:hAnsi="Arial" w:cs="Arial"/>
          <w:color w:val="000000" w:themeColor="text1"/>
          <w:sz w:val="24"/>
          <w:szCs w:val="24"/>
        </w:rPr>
        <w:t>is it</w:t>
      </w:r>
      <w:r w:rsidR="001133C5" w:rsidRPr="001133C5">
        <w:rPr>
          <w:rFonts w:ascii="Arial" w:hAnsi="Arial" w:cs="Arial"/>
          <w:color w:val="000000" w:themeColor="text1"/>
          <w:sz w:val="24"/>
          <w:szCs w:val="24"/>
        </w:rPr>
        <w:t xml:space="preserve"> justified, effective and consistent with national policy in that context?</w:t>
      </w:r>
    </w:p>
    <w:p w14:paraId="772F9D96" w14:textId="079D6FD4" w:rsidR="00653411" w:rsidRDefault="00186124" w:rsidP="00186124">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Are the policy requirements</w:t>
      </w:r>
      <w:r w:rsidR="000E5422" w:rsidRPr="00186124">
        <w:rPr>
          <w:rFonts w:ascii="Arial" w:hAnsi="Arial" w:cs="Arial"/>
          <w:color w:val="000000" w:themeColor="text1"/>
          <w:sz w:val="24"/>
          <w:szCs w:val="24"/>
        </w:rPr>
        <w:t>, otherwise effective and consistent with national policy insofar as how a decision maker should react to development proposals?</w:t>
      </w:r>
    </w:p>
    <w:p w14:paraId="3FE09534" w14:textId="4F141435" w:rsidR="0082761A" w:rsidRPr="00186124" w:rsidRDefault="0082761A" w:rsidP="00013876">
      <w:pPr>
        <w:pStyle w:val="ListParagraph"/>
        <w:numPr>
          <w:ilvl w:val="1"/>
          <w:numId w:val="6"/>
        </w:numPr>
        <w:spacing w:after="240" w:line="276" w:lineRule="auto"/>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W</w:t>
      </w:r>
      <w:r w:rsidRPr="0082761A">
        <w:rPr>
          <w:rFonts w:ascii="Arial" w:hAnsi="Arial" w:cs="Arial"/>
          <w:color w:val="000000" w:themeColor="text1"/>
          <w:sz w:val="24"/>
          <w:szCs w:val="24"/>
        </w:rPr>
        <w:t xml:space="preserve">ould any further </w:t>
      </w:r>
      <w:r w:rsidR="00BE193F">
        <w:rPr>
          <w:rFonts w:ascii="Arial" w:hAnsi="Arial" w:cs="Arial"/>
          <w:color w:val="000000" w:themeColor="text1"/>
          <w:sz w:val="24"/>
          <w:szCs w:val="24"/>
        </w:rPr>
        <w:t xml:space="preserve">changes </w:t>
      </w:r>
      <w:r>
        <w:rPr>
          <w:rFonts w:ascii="Arial" w:hAnsi="Arial" w:cs="Arial"/>
          <w:color w:val="000000" w:themeColor="text1"/>
          <w:sz w:val="24"/>
          <w:szCs w:val="24"/>
        </w:rPr>
        <w:t>to the policy or supporting text</w:t>
      </w:r>
      <w:r w:rsidR="00BE193F">
        <w:rPr>
          <w:rFonts w:ascii="Arial" w:hAnsi="Arial" w:cs="Arial"/>
          <w:color w:val="000000" w:themeColor="text1"/>
          <w:sz w:val="24"/>
          <w:szCs w:val="24"/>
        </w:rPr>
        <w:t>, includ</w:t>
      </w:r>
      <w:r w:rsidR="00013876">
        <w:rPr>
          <w:rFonts w:ascii="Arial" w:hAnsi="Arial" w:cs="Arial"/>
          <w:color w:val="000000" w:themeColor="text1"/>
          <w:sz w:val="24"/>
          <w:szCs w:val="24"/>
        </w:rPr>
        <w:t>ing</w:t>
      </w:r>
      <w:r w:rsidR="00BE193F">
        <w:rPr>
          <w:rFonts w:ascii="Arial" w:hAnsi="Arial" w:cs="Arial"/>
          <w:color w:val="000000" w:themeColor="text1"/>
          <w:sz w:val="24"/>
          <w:szCs w:val="24"/>
        </w:rPr>
        <w:t xml:space="preserve"> the proposed modifications</w:t>
      </w:r>
      <w:r w:rsidR="00013876">
        <w:rPr>
          <w:rFonts w:ascii="Arial" w:hAnsi="Arial" w:cs="Arial"/>
          <w:color w:val="000000" w:themeColor="text1"/>
          <w:sz w:val="24"/>
          <w:szCs w:val="24"/>
        </w:rPr>
        <w:t xml:space="preserve"> suggested by the Council</w:t>
      </w:r>
      <w:r w:rsidR="00BE193F">
        <w:rPr>
          <w:rFonts w:ascii="Arial" w:hAnsi="Arial" w:cs="Arial"/>
          <w:color w:val="000000" w:themeColor="text1"/>
          <w:sz w:val="24"/>
          <w:szCs w:val="24"/>
        </w:rPr>
        <w:t>,</w:t>
      </w:r>
      <w:r w:rsidRPr="0082761A">
        <w:rPr>
          <w:rFonts w:ascii="Arial" w:hAnsi="Arial" w:cs="Arial"/>
          <w:color w:val="000000" w:themeColor="text1"/>
          <w:sz w:val="24"/>
          <w:szCs w:val="24"/>
        </w:rPr>
        <w:t xml:space="preserve"> be needed to</w:t>
      </w:r>
      <w:r>
        <w:rPr>
          <w:rFonts w:ascii="Arial" w:hAnsi="Arial" w:cs="Arial"/>
          <w:color w:val="000000" w:themeColor="text1"/>
          <w:sz w:val="24"/>
          <w:szCs w:val="24"/>
        </w:rPr>
        <w:t xml:space="preserve"> achieve soundness?</w:t>
      </w:r>
    </w:p>
    <w:p w14:paraId="762BA31A" w14:textId="0C666079" w:rsidR="00024ED3" w:rsidRDefault="00024ED3" w:rsidP="006B00DD">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Is the approach in </w:t>
      </w:r>
      <w:r w:rsidR="00653411" w:rsidRPr="00653411">
        <w:rPr>
          <w:rFonts w:ascii="Arial" w:hAnsi="Arial" w:cs="Arial"/>
          <w:color w:val="000000" w:themeColor="text1"/>
          <w:sz w:val="24"/>
          <w:szCs w:val="24"/>
        </w:rPr>
        <w:t>Policy HOU04</w:t>
      </w:r>
      <w:r>
        <w:rPr>
          <w:rFonts w:ascii="Arial" w:hAnsi="Arial" w:cs="Arial"/>
          <w:color w:val="000000" w:themeColor="text1"/>
          <w:sz w:val="24"/>
          <w:szCs w:val="24"/>
        </w:rPr>
        <w:t xml:space="preserve"> to specialist housing; </w:t>
      </w:r>
      <w:r w:rsidRPr="00045848">
        <w:rPr>
          <w:rFonts w:ascii="Arial" w:hAnsi="Arial" w:cs="Arial"/>
          <w:color w:val="000000" w:themeColor="text1"/>
          <w:sz w:val="24"/>
          <w:szCs w:val="24"/>
        </w:rPr>
        <w:t>positively prepared, justified, effective</w:t>
      </w:r>
      <w:r w:rsidR="008E58EA">
        <w:rPr>
          <w:rFonts w:ascii="Arial" w:hAnsi="Arial" w:cs="Arial"/>
          <w:color w:val="000000" w:themeColor="text1"/>
          <w:sz w:val="24"/>
          <w:szCs w:val="24"/>
        </w:rPr>
        <w:t>,</w:t>
      </w:r>
      <w:r w:rsidRPr="00045848">
        <w:rPr>
          <w:rFonts w:ascii="Arial" w:hAnsi="Arial" w:cs="Arial"/>
          <w:color w:val="000000" w:themeColor="text1"/>
          <w:sz w:val="24"/>
          <w:szCs w:val="24"/>
        </w:rPr>
        <w:t xml:space="preserve"> consistent with national policy </w:t>
      </w:r>
      <w:r>
        <w:rPr>
          <w:rFonts w:ascii="Arial" w:hAnsi="Arial" w:cs="Arial"/>
          <w:color w:val="000000" w:themeColor="text1"/>
          <w:sz w:val="24"/>
          <w:szCs w:val="24"/>
        </w:rPr>
        <w:t>and in general conformity with the London Plan</w:t>
      </w:r>
      <w:r w:rsidRPr="00045848">
        <w:rPr>
          <w:rFonts w:ascii="Arial" w:hAnsi="Arial" w:cs="Arial"/>
          <w:color w:val="000000" w:themeColor="text1"/>
          <w:sz w:val="24"/>
          <w:szCs w:val="24"/>
        </w:rPr>
        <w:t>?</w:t>
      </w:r>
      <w:r>
        <w:rPr>
          <w:rFonts w:ascii="Arial" w:hAnsi="Arial" w:cs="Arial"/>
          <w:color w:val="000000" w:themeColor="text1"/>
          <w:sz w:val="24"/>
          <w:szCs w:val="24"/>
        </w:rPr>
        <w:t xml:space="preserve"> </w:t>
      </w:r>
      <w:r w:rsidR="009330B3">
        <w:rPr>
          <w:rFonts w:ascii="Arial" w:hAnsi="Arial" w:cs="Arial"/>
          <w:color w:val="000000" w:themeColor="text1"/>
          <w:sz w:val="24"/>
          <w:szCs w:val="24"/>
        </w:rPr>
        <w:t>In particular</w:t>
      </w:r>
      <w:r w:rsidRPr="00901F19">
        <w:rPr>
          <w:rFonts w:ascii="Arial" w:hAnsi="Arial" w:cs="Arial"/>
          <w:color w:val="000000" w:themeColor="text1"/>
          <w:sz w:val="24"/>
          <w:szCs w:val="24"/>
        </w:rPr>
        <w:t>:</w:t>
      </w:r>
    </w:p>
    <w:p w14:paraId="1A71E9D4" w14:textId="5E8B815B" w:rsidR="00653411" w:rsidRDefault="000578D5" w:rsidP="006B00DD">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In terms of the </w:t>
      </w:r>
      <w:r w:rsidR="00653411" w:rsidRPr="00653411">
        <w:rPr>
          <w:rFonts w:ascii="Arial" w:hAnsi="Arial" w:cs="Arial"/>
          <w:color w:val="000000" w:themeColor="text1"/>
          <w:sz w:val="24"/>
          <w:szCs w:val="24"/>
        </w:rPr>
        <w:t>delivery of the benchmark provision for housing for older persons falling within Class C2 of the Use Classes Order as identified in Table 4.3 of the London Plan</w:t>
      </w:r>
      <w:r w:rsidR="000F4287">
        <w:rPr>
          <w:rFonts w:ascii="Arial" w:hAnsi="Arial" w:cs="Arial"/>
          <w:color w:val="000000" w:themeColor="text1"/>
          <w:sz w:val="24"/>
          <w:szCs w:val="24"/>
        </w:rPr>
        <w:t xml:space="preserve">, </w:t>
      </w:r>
      <w:r w:rsidR="000D68C7">
        <w:rPr>
          <w:rFonts w:ascii="Arial" w:hAnsi="Arial" w:cs="Arial"/>
          <w:color w:val="000000" w:themeColor="text1"/>
          <w:sz w:val="24"/>
          <w:szCs w:val="24"/>
        </w:rPr>
        <w:t xml:space="preserve">is the </w:t>
      </w:r>
      <w:r w:rsidR="008C6EFA">
        <w:rPr>
          <w:rFonts w:ascii="Arial" w:hAnsi="Arial" w:cs="Arial"/>
          <w:color w:val="000000" w:themeColor="text1"/>
          <w:sz w:val="24"/>
          <w:szCs w:val="24"/>
        </w:rPr>
        <w:t>policy</w:t>
      </w:r>
      <w:r w:rsidR="000D68C7">
        <w:rPr>
          <w:rFonts w:ascii="Arial" w:hAnsi="Arial" w:cs="Arial"/>
          <w:color w:val="000000" w:themeColor="text1"/>
          <w:sz w:val="24"/>
          <w:szCs w:val="24"/>
        </w:rPr>
        <w:t xml:space="preserve"> approach in general conformity and if not, </w:t>
      </w:r>
      <w:r w:rsidR="004368DB">
        <w:rPr>
          <w:rFonts w:ascii="Arial" w:hAnsi="Arial" w:cs="Arial"/>
          <w:color w:val="000000" w:themeColor="text1"/>
          <w:sz w:val="24"/>
          <w:szCs w:val="24"/>
        </w:rPr>
        <w:t>i</w:t>
      </w:r>
      <w:r w:rsidR="004368DB" w:rsidRPr="004368DB">
        <w:rPr>
          <w:rFonts w:ascii="Arial" w:hAnsi="Arial" w:cs="Arial"/>
          <w:color w:val="000000" w:themeColor="text1"/>
          <w:sz w:val="24"/>
          <w:szCs w:val="24"/>
        </w:rPr>
        <w:t>s there justification for departing from the London Plan</w:t>
      </w:r>
      <w:r w:rsidR="00D260A1">
        <w:rPr>
          <w:rFonts w:ascii="Arial" w:hAnsi="Arial" w:cs="Arial"/>
          <w:color w:val="000000" w:themeColor="text1"/>
          <w:sz w:val="24"/>
          <w:szCs w:val="24"/>
        </w:rPr>
        <w:t>?</w:t>
      </w:r>
    </w:p>
    <w:p w14:paraId="12ADCF96" w14:textId="578FC42F" w:rsidR="00645B6B" w:rsidRDefault="002A5A5A" w:rsidP="00C22212">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sidRPr="002A5A5A">
        <w:rPr>
          <w:rFonts w:ascii="Arial" w:hAnsi="Arial" w:cs="Arial"/>
          <w:color w:val="000000" w:themeColor="text1"/>
          <w:sz w:val="24"/>
          <w:szCs w:val="24"/>
        </w:rPr>
        <w:lastRenderedPageBreak/>
        <w:t xml:space="preserve">Is </w:t>
      </w:r>
      <w:r w:rsidR="00645B6B">
        <w:rPr>
          <w:rFonts w:ascii="Arial" w:hAnsi="Arial" w:cs="Arial"/>
          <w:color w:val="000000" w:themeColor="text1"/>
          <w:sz w:val="24"/>
          <w:szCs w:val="24"/>
        </w:rPr>
        <w:t>the policy</w:t>
      </w:r>
      <w:r w:rsidRPr="002A5A5A">
        <w:rPr>
          <w:rFonts w:ascii="Arial" w:hAnsi="Arial" w:cs="Arial"/>
          <w:color w:val="000000" w:themeColor="text1"/>
          <w:sz w:val="24"/>
          <w:szCs w:val="24"/>
        </w:rPr>
        <w:t xml:space="preserve"> justified </w:t>
      </w:r>
      <w:r w:rsidR="00A23A82">
        <w:rPr>
          <w:rFonts w:ascii="Arial" w:hAnsi="Arial" w:cs="Arial"/>
          <w:color w:val="000000" w:themeColor="text1"/>
          <w:sz w:val="24"/>
          <w:szCs w:val="24"/>
        </w:rPr>
        <w:t>in</w:t>
      </w:r>
      <w:r w:rsidRPr="002A5A5A">
        <w:rPr>
          <w:rFonts w:ascii="Arial" w:hAnsi="Arial" w:cs="Arial"/>
          <w:color w:val="000000" w:themeColor="text1"/>
          <w:sz w:val="24"/>
          <w:szCs w:val="24"/>
        </w:rPr>
        <w:t xml:space="preserve"> its approach to delivery of additional supported housing for vulnerable people, its focus on increasing the supply of extra care housing and remodelling of residential care homes to other forms of special</w:t>
      </w:r>
      <w:r w:rsidR="00022BC9">
        <w:rPr>
          <w:rFonts w:ascii="Arial" w:hAnsi="Arial" w:cs="Arial"/>
          <w:color w:val="000000" w:themeColor="text1"/>
          <w:sz w:val="24"/>
          <w:szCs w:val="24"/>
        </w:rPr>
        <w:t>ist</w:t>
      </w:r>
      <w:r w:rsidRPr="002A5A5A">
        <w:rPr>
          <w:rFonts w:ascii="Arial" w:hAnsi="Arial" w:cs="Arial"/>
          <w:color w:val="000000" w:themeColor="text1"/>
          <w:sz w:val="24"/>
          <w:szCs w:val="24"/>
        </w:rPr>
        <w:t xml:space="preserve"> accommodation?  </w:t>
      </w:r>
    </w:p>
    <w:p w14:paraId="2BD54482" w14:textId="18DCBB1D" w:rsidR="00E57384" w:rsidRDefault="00B140F1" w:rsidP="00C22212">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sidRPr="00645B6B">
        <w:rPr>
          <w:rFonts w:ascii="Arial" w:hAnsi="Arial" w:cs="Arial"/>
          <w:color w:val="000000" w:themeColor="text1"/>
          <w:sz w:val="24"/>
          <w:szCs w:val="24"/>
        </w:rPr>
        <w:t>Paragraph 5.9.2 of the Plan refers to the application of optional technical standard</w:t>
      </w:r>
      <w:r w:rsidR="00A155B7">
        <w:rPr>
          <w:rFonts w:ascii="Arial" w:hAnsi="Arial" w:cs="Arial"/>
          <w:color w:val="000000" w:themeColor="text1"/>
          <w:sz w:val="24"/>
          <w:szCs w:val="24"/>
        </w:rPr>
        <w:t>s</w:t>
      </w:r>
      <w:r w:rsidRPr="00645B6B">
        <w:rPr>
          <w:rFonts w:ascii="Arial" w:hAnsi="Arial" w:cs="Arial"/>
          <w:color w:val="000000" w:themeColor="text1"/>
          <w:sz w:val="24"/>
          <w:szCs w:val="24"/>
        </w:rPr>
        <w:t xml:space="preserve"> for accessible and adaptable dwellings to assist housing choice for people with disabilities, requiring M4(2) of the Building Regulations 2015 for all new homes in the Borough and 10% of homes to meet M4(3) standards for wheelchair user dwellings. Is </w:t>
      </w:r>
      <w:r w:rsidR="00C67BBA" w:rsidRPr="00645B6B">
        <w:rPr>
          <w:rFonts w:ascii="Arial" w:hAnsi="Arial" w:cs="Arial"/>
          <w:color w:val="000000" w:themeColor="text1"/>
          <w:sz w:val="24"/>
          <w:szCs w:val="24"/>
        </w:rPr>
        <w:t>that</w:t>
      </w:r>
      <w:r w:rsidRPr="00645B6B">
        <w:rPr>
          <w:rFonts w:ascii="Arial" w:hAnsi="Arial" w:cs="Arial"/>
          <w:color w:val="000000" w:themeColor="text1"/>
          <w:sz w:val="24"/>
          <w:szCs w:val="24"/>
        </w:rPr>
        <w:t xml:space="preserve"> approach in general conformity with Policy D7 of the London Plan?</w:t>
      </w:r>
    </w:p>
    <w:p w14:paraId="3A2EEDA2" w14:textId="248F6B69" w:rsidR="00C22212" w:rsidRDefault="003A303D" w:rsidP="00C22212">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sidRPr="00E57384">
        <w:rPr>
          <w:rFonts w:ascii="Arial" w:hAnsi="Arial" w:cs="Arial"/>
          <w:color w:val="000000" w:themeColor="text1"/>
          <w:sz w:val="24"/>
          <w:szCs w:val="24"/>
        </w:rPr>
        <w:t>In the interest of effectiveness, should the approach of Policy HOU04 to Houses in Multiple Occupation (HMO) provide justified definitions of what would constitute ‘a harmful concentration of such a use in the local area’</w:t>
      </w:r>
      <w:r w:rsidR="00883F27">
        <w:rPr>
          <w:rFonts w:ascii="Arial" w:hAnsi="Arial" w:cs="Arial"/>
          <w:color w:val="000000" w:themeColor="text1"/>
          <w:sz w:val="24"/>
          <w:szCs w:val="24"/>
        </w:rPr>
        <w:t xml:space="preserve"> and are any other changes </w:t>
      </w:r>
      <w:r w:rsidR="00942BDA">
        <w:rPr>
          <w:rFonts w:ascii="Arial" w:hAnsi="Arial" w:cs="Arial"/>
          <w:color w:val="000000" w:themeColor="text1"/>
          <w:sz w:val="24"/>
          <w:szCs w:val="24"/>
        </w:rPr>
        <w:t>required for clarity</w:t>
      </w:r>
      <w:r w:rsidRPr="00E57384">
        <w:rPr>
          <w:rFonts w:ascii="Arial" w:hAnsi="Arial" w:cs="Arial"/>
          <w:color w:val="000000" w:themeColor="text1"/>
          <w:sz w:val="24"/>
          <w:szCs w:val="24"/>
        </w:rPr>
        <w:t>?</w:t>
      </w:r>
    </w:p>
    <w:p w14:paraId="79B65890" w14:textId="7CF0C793" w:rsidR="003043A2" w:rsidRPr="003043A2" w:rsidRDefault="003043A2" w:rsidP="003043A2">
      <w:pPr>
        <w:pStyle w:val="ListParagraph"/>
        <w:numPr>
          <w:ilvl w:val="1"/>
          <w:numId w:val="6"/>
        </w:numPr>
        <w:spacing w:line="276" w:lineRule="auto"/>
        <w:ind w:left="1134" w:hanging="567"/>
        <w:contextualSpacing w:val="0"/>
        <w:rPr>
          <w:rFonts w:ascii="Arial" w:hAnsi="Arial" w:cs="Arial"/>
          <w:color w:val="000000" w:themeColor="text1"/>
          <w:sz w:val="24"/>
          <w:szCs w:val="24"/>
        </w:rPr>
      </w:pPr>
      <w:r w:rsidRPr="003043A2">
        <w:rPr>
          <w:rFonts w:ascii="Arial" w:hAnsi="Arial" w:cs="Arial"/>
          <w:color w:val="000000" w:themeColor="text1"/>
          <w:sz w:val="24"/>
          <w:szCs w:val="24"/>
        </w:rPr>
        <w:t>Are the criteria of Policy HOU04 part 3 relat</w:t>
      </w:r>
      <w:r>
        <w:rPr>
          <w:rFonts w:ascii="Arial" w:hAnsi="Arial" w:cs="Arial"/>
          <w:color w:val="000000" w:themeColor="text1"/>
          <w:sz w:val="24"/>
          <w:szCs w:val="24"/>
        </w:rPr>
        <w:t>ing</w:t>
      </w:r>
      <w:r w:rsidRPr="003043A2">
        <w:rPr>
          <w:rFonts w:ascii="Arial" w:hAnsi="Arial" w:cs="Arial"/>
          <w:color w:val="000000" w:themeColor="text1"/>
          <w:sz w:val="24"/>
          <w:szCs w:val="24"/>
        </w:rPr>
        <w:t xml:space="preserve"> to student accommodation justified and otherwise effective and consistent with national policy in respect of providing certainty to decision makers reacting to development proposals? </w:t>
      </w:r>
    </w:p>
    <w:p w14:paraId="69EC1DCC" w14:textId="58198768" w:rsidR="00991BD3" w:rsidRDefault="00E2474A" w:rsidP="00991BD3">
      <w:pPr>
        <w:pStyle w:val="ListParagraph"/>
        <w:numPr>
          <w:ilvl w:val="1"/>
          <w:numId w:val="6"/>
        </w:numPr>
        <w:spacing w:after="120" w:line="276" w:lineRule="auto"/>
        <w:ind w:left="1134" w:hanging="567"/>
        <w:contextualSpacing w:val="0"/>
        <w:rPr>
          <w:rFonts w:ascii="Arial" w:hAnsi="Arial" w:cs="Arial"/>
          <w:color w:val="000000" w:themeColor="text1"/>
          <w:sz w:val="24"/>
          <w:szCs w:val="24"/>
        </w:rPr>
      </w:pPr>
      <w:r w:rsidRPr="00A10202">
        <w:rPr>
          <w:rFonts w:ascii="Arial" w:hAnsi="Arial" w:cs="Arial"/>
          <w:color w:val="000000" w:themeColor="text1"/>
          <w:sz w:val="24"/>
          <w:szCs w:val="24"/>
        </w:rPr>
        <w:t xml:space="preserve">Is Policy HOU04 Part 4, and the associated paragraphs 5.13.8 </w:t>
      </w:r>
      <w:r w:rsidR="00A32BD1">
        <w:rPr>
          <w:rFonts w:ascii="Arial" w:hAnsi="Arial" w:cs="Arial"/>
          <w:color w:val="000000" w:themeColor="text1"/>
          <w:sz w:val="24"/>
          <w:szCs w:val="24"/>
        </w:rPr>
        <w:t>to</w:t>
      </w:r>
      <w:r w:rsidRPr="00A10202">
        <w:rPr>
          <w:rFonts w:ascii="Arial" w:hAnsi="Arial" w:cs="Arial"/>
          <w:color w:val="000000" w:themeColor="text1"/>
          <w:sz w:val="24"/>
          <w:szCs w:val="24"/>
        </w:rPr>
        <w:t xml:space="preserve"> 5.13.9 and 5.14.2 </w:t>
      </w:r>
      <w:r w:rsidR="00A32BD1">
        <w:rPr>
          <w:rFonts w:ascii="Arial" w:hAnsi="Arial" w:cs="Arial"/>
          <w:color w:val="000000" w:themeColor="text1"/>
          <w:sz w:val="24"/>
          <w:szCs w:val="24"/>
        </w:rPr>
        <w:t>to</w:t>
      </w:r>
      <w:r w:rsidRPr="00A10202">
        <w:rPr>
          <w:rFonts w:ascii="Arial" w:hAnsi="Arial" w:cs="Arial"/>
          <w:color w:val="000000" w:themeColor="text1"/>
          <w:sz w:val="24"/>
          <w:szCs w:val="24"/>
        </w:rPr>
        <w:t xml:space="preserve"> 5.14.3 of the Plan in general conformity with the London Plan, particularly Policy H15 relating to purpose-built student accommodation and Policy H16 relating to large-scale purpose-built shared living development?</w:t>
      </w:r>
    </w:p>
    <w:p w14:paraId="5D1D0A19" w14:textId="5882FD3E" w:rsidR="00991BD3" w:rsidRPr="00991BD3" w:rsidRDefault="00991BD3" w:rsidP="00991BD3">
      <w:pPr>
        <w:pStyle w:val="ListParagraph"/>
        <w:numPr>
          <w:ilvl w:val="1"/>
          <w:numId w:val="6"/>
        </w:numPr>
        <w:spacing w:line="276" w:lineRule="auto"/>
        <w:ind w:left="1134" w:hanging="567"/>
        <w:contextualSpacing w:val="0"/>
        <w:rPr>
          <w:rFonts w:ascii="Arial" w:hAnsi="Arial" w:cs="Arial"/>
          <w:color w:val="000000" w:themeColor="text1"/>
          <w:sz w:val="24"/>
          <w:szCs w:val="24"/>
        </w:rPr>
      </w:pPr>
      <w:r w:rsidRPr="00991BD3">
        <w:rPr>
          <w:rFonts w:ascii="Arial" w:hAnsi="Arial" w:cs="Arial"/>
          <w:color w:val="000000" w:themeColor="text1"/>
          <w:sz w:val="24"/>
          <w:szCs w:val="24"/>
        </w:rPr>
        <w:t>Are there any requirements set out in the supporting text that are not reflected in the policy wording, are they justified in the context of Policy H9 of the London Plan</w:t>
      </w:r>
      <w:r w:rsidR="00CC3E05">
        <w:rPr>
          <w:rFonts w:ascii="Arial" w:hAnsi="Arial" w:cs="Arial"/>
          <w:color w:val="000000" w:themeColor="text1"/>
          <w:sz w:val="24"/>
          <w:szCs w:val="24"/>
        </w:rPr>
        <w:t xml:space="preserve"> </w:t>
      </w:r>
      <w:r w:rsidRPr="00991BD3">
        <w:rPr>
          <w:rFonts w:ascii="Arial" w:hAnsi="Arial" w:cs="Arial"/>
          <w:color w:val="000000" w:themeColor="text1"/>
          <w:sz w:val="24"/>
          <w:szCs w:val="24"/>
        </w:rPr>
        <w:t>and should they be included within the policy</w:t>
      </w:r>
      <w:r w:rsidR="00CC3E05">
        <w:rPr>
          <w:rFonts w:ascii="Arial" w:hAnsi="Arial" w:cs="Arial"/>
          <w:color w:val="000000" w:themeColor="text1"/>
          <w:sz w:val="24"/>
          <w:szCs w:val="24"/>
        </w:rPr>
        <w:t xml:space="preserve"> for effectiveness</w:t>
      </w:r>
      <w:r w:rsidRPr="00991BD3">
        <w:rPr>
          <w:rFonts w:ascii="Arial" w:hAnsi="Arial" w:cs="Arial"/>
          <w:color w:val="000000" w:themeColor="text1"/>
          <w:sz w:val="24"/>
          <w:szCs w:val="24"/>
        </w:rPr>
        <w:t>?</w:t>
      </w:r>
    </w:p>
    <w:p w14:paraId="48E2D854" w14:textId="09FA77D0" w:rsidR="00E7246F" w:rsidRPr="00991BD3" w:rsidRDefault="00E7246F" w:rsidP="00991BD3">
      <w:pPr>
        <w:pStyle w:val="ListParagraph"/>
        <w:numPr>
          <w:ilvl w:val="1"/>
          <w:numId w:val="6"/>
        </w:numPr>
        <w:spacing w:after="240"/>
        <w:ind w:left="1134" w:hanging="567"/>
        <w:contextualSpacing w:val="0"/>
        <w:rPr>
          <w:rFonts w:ascii="Arial" w:hAnsi="Arial" w:cs="Arial"/>
          <w:color w:val="000000" w:themeColor="text1"/>
          <w:sz w:val="24"/>
          <w:szCs w:val="24"/>
        </w:rPr>
      </w:pPr>
      <w:r w:rsidRPr="00991BD3">
        <w:rPr>
          <w:rFonts w:ascii="Arial" w:hAnsi="Arial" w:cs="Arial"/>
          <w:color w:val="000000" w:themeColor="text1"/>
          <w:sz w:val="24"/>
          <w:szCs w:val="24"/>
        </w:rPr>
        <w:t>Would any further modifications to Policy HOU04 or its supporting text be needed to achieve soundness?</w:t>
      </w:r>
    </w:p>
    <w:p w14:paraId="5743FADC" w14:textId="481FF7CC" w:rsidR="00F72F1B" w:rsidRDefault="00EC34B2" w:rsidP="00E7246F">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sidRPr="00F72F1B">
        <w:rPr>
          <w:rFonts w:ascii="Arial" w:hAnsi="Arial" w:cs="Arial"/>
          <w:color w:val="000000" w:themeColor="text1"/>
          <w:sz w:val="24"/>
          <w:szCs w:val="24"/>
        </w:rPr>
        <w:t>Are the approaches in Policy HOU05 relating to loss of residential accommodation and protection from permanent convers</w:t>
      </w:r>
      <w:r w:rsidR="00A155B7">
        <w:rPr>
          <w:rFonts w:ascii="Arial" w:hAnsi="Arial" w:cs="Arial"/>
          <w:color w:val="000000" w:themeColor="text1"/>
          <w:sz w:val="24"/>
          <w:szCs w:val="24"/>
        </w:rPr>
        <w:t>ion</w:t>
      </w:r>
      <w:r w:rsidRPr="00F72F1B">
        <w:rPr>
          <w:rFonts w:ascii="Arial" w:hAnsi="Arial" w:cs="Arial"/>
          <w:color w:val="000000" w:themeColor="text1"/>
          <w:sz w:val="24"/>
          <w:szCs w:val="24"/>
        </w:rPr>
        <w:t xml:space="preserve"> to short-stay accommodation; justified and effective insofar as providing certainty of how a decision maker should react to development proposals?</w:t>
      </w:r>
    </w:p>
    <w:p w14:paraId="3D31E9D1" w14:textId="768500F7" w:rsidR="009D6DB8" w:rsidRDefault="00967DF6" w:rsidP="00E7246F">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sidRPr="00F72F1B">
        <w:rPr>
          <w:rFonts w:ascii="Arial" w:hAnsi="Arial" w:cs="Arial"/>
          <w:color w:val="000000" w:themeColor="text1"/>
          <w:sz w:val="24"/>
          <w:szCs w:val="24"/>
        </w:rPr>
        <w:t>Paragraph 5.15.5 of the Plan appears to include requirements of future application proposals. Are the</w:t>
      </w:r>
      <w:r w:rsidR="00AD110D" w:rsidRPr="00F72F1B">
        <w:rPr>
          <w:rFonts w:ascii="Arial" w:hAnsi="Arial" w:cs="Arial"/>
          <w:color w:val="000000" w:themeColor="text1"/>
          <w:sz w:val="24"/>
          <w:szCs w:val="24"/>
        </w:rPr>
        <w:t>y</w:t>
      </w:r>
      <w:r w:rsidRPr="00F72F1B">
        <w:rPr>
          <w:rFonts w:ascii="Arial" w:hAnsi="Arial" w:cs="Arial"/>
          <w:color w:val="000000" w:themeColor="text1"/>
          <w:sz w:val="24"/>
          <w:szCs w:val="24"/>
        </w:rPr>
        <w:t xml:space="preserve"> justified and if so, should they be included within Policy HOU05</w:t>
      </w:r>
      <w:r w:rsidR="00F72F1B">
        <w:rPr>
          <w:rFonts w:ascii="Arial" w:hAnsi="Arial" w:cs="Arial"/>
          <w:color w:val="000000" w:themeColor="text1"/>
          <w:sz w:val="24"/>
          <w:szCs w:val="24"/>
        </w:rPr>
        <w:t xml:space="preserve"> for effectiveness</w:t>
      </w:r>
      <w:r w:rsidRPr="00F72F1B">
        <w:rPr>
          <w:rFonts w:ascii="Arial" w:hAnsi="Arial" w:cs="Arial"/>
          <w:color w:val="000000" w:themeColor="text1"/>
          <w:sz w:val="24"/>
          <w:szCs w:val="24"/>
        </w:rPr>
        <w:t>?</w:t>
      </w:r>
    </w:p>
    <w:p w14:paraId="44DF39EC" w14:textId="014BE0F2" w:rsidR="00F72F1B" w:rsidRPr="00F72F1B" w:rsidRDefault="00F72F1B" w:rsidP="00E7246F">
      <w:pPr>
        <w:pStyle w:val="ListParagraph"/>
        <w:numPr>
          <w:ilvl w:val="0"/>
          <w:numId w:val="6"/>
        </w:numPr>
        <w:spacing w:after="240"/>
        <w:ind w:left="567" w:hanging="567"/>
        <w:contextualSpacing w:val="0"/>
        <w:rPr>
          <w:rFonts w:ascii="Arial" w:hAnsi="Arial" w:cs="Arial"/>
          <w:color w:val="000000" w:themeColor="text1"/>
          <w:sz w:val="24"/>
          <w:szCs w:val="24"/>
        </w:rPr>
      </w:pPr>
      <w:bookmarkStart w:id="7" w:name="_Hlk108171995"/>
      <w:r w:rsidRPr="00F72F1B">
        <w:rPr>
          <w:rFonts w:ascii="Arial" w:hAnsi="Arial" w:cs="Arial"/>
          <w:color w:val="000000" w:themeColor="text1"/>
          <w:sz w:val="24"/>
          <w:szCs w:val="24"/>
        </w:rPr>
        <w:t xml:space="preserve">Would any </w:t>
      </w:r>
      <w:r w:rsidR="00FF6AB1">
        <w:rPr>
          <w:rFonts w:ascii="Arial" w:hAnsi="Arial" w:cs="Arial"/>
          <w:color w:val="000000" w:themeColor="text1"/>
          <w:sz w:val="24"/>
          <w:szCs w:val="24"/>
        </w:rPr>
        <w:t xml:space="preserve">other </w:t>
      </w:r>
      <w:r w:rsidRPr="00F72F1B">
        <w:rPr>
          <w:rFonts w:ascii="Arial" w:hAnsi="Arial" w:cs="Arial"/>
          <w:color w:val="000000" w:themeColor="text1"/>
          <w:sz w:val="24"/>
          <w:szCs w:val="24"/>
        </w:rPr>
        <w:t xml:space="preserve">modifications to </w:t>
      </w:r>
      <w:r w:rsidR="004763A4">
        <w:rPr>
          <w:rFonts w:ascii="Arial" w:hAnsi="Arial" w:cs="Arial"/>
          <w:color w:val="000000" w:themeColor="text1"/>
          <w:sz w:val="24"/>
          <w:szCs w:val="24"/>
        </w:rPr>
        <w:t>Policy HOU05</w:t>
      </w:r>
      <w:r w:rsidRPr="00F72F1B">
        <w:rPr>
          <w:rFonts w:ascii="Arial" w:hAnsi="Arial" w:cs="Arial"/>
          <w:color w:val="000000" w:themeColor="text1"/>
          <w:sz w:val="24"/>
          <w:szCs w:val="24"/>
        </w:rPr>
        <w:t xml:space="preserve"> or</w:t>
      </w:r>
      <w:r w:rsidR="004763A4">
        <w:rPr>
          <w:rFonts w:ascii="Arial" w:hAnsi="Arial" w:cs="Arial"/>
          <w:color w:val="000000" w:themeColor="text1"/>
          <w:sz w:val="24"/>
          <w:szCs w:val="24"/>
        </w:rPr>
        <w:t xml:space="preserve"> its</w:t>
      </w:r>
      <w:r w:rsidRPr="00F72F1B">
        <w:rPr>
          <w:rFonts w:ascii="Arial" w:hAnsi="Arial" w:cs="Arial"/>
          <w:color w:val="000000" w:themeColor="text1"/>
          <w:sz w:val="24"/>
          <w:szCs w:val="24"/>
        </w:rPr>
        <w:t xml:space="preserve"> supporting text be needed to achieve soundness?</w:t>
      </w:r>
    </w:p>
    <w:bookmarkEnd w:id="7"/>
    <w:p w14:paraId="2A9F7BBB" w14:textId="1E1EF60C" w:rsidR="009D6DB8" w:rsidRPr="009D6DB8" w:rsidRDefault="009D6DB8" w:rsidP="006D4B48">
      <w:pPr>
        <w:pStyle w:val="ListParagraph"/>
        <w:numPr>
          <w:ilvl w:val="0"/>
          <w:numId w:val="6"/>
        </w:numPr>
        <w:spacing w:after="120" w:line="276" w:lineRule="auto"/>
        <w:ind w:left="567" w:hanging="567"/>
        <w:contextualSpacing w:val="0"/>
        <w:rPr>
          <w:rFonts w:ascii="Arial" w:hAnsi="Arial" w:cs="Arial"/>
          <w:color w:val="000000" w:themeColor="text1"/>
          <w:sz w:val="24"/>
          <w:szCs w:val="24"/>
        </w:rPr>
      </w:pPr>
      <w:r w:rsidRPr="009D6DB8">
        <w:rPr>
          <w:rFonts w:ascii="Arial" w:hAnsi="Arial" w:cs="Arial"/>
          <w:color w:val="000000" w:themeColor="text1"/>
          <w:sz w:val="24"/>
          <w:szCs w:val="24"/>
        </w:rPr>
        <w:t xml:space="preserve">Is the approach of Policy HOU06 to meeting other housing needs, </w:t>
      </w:r>
      <w:r w:rsidR="003A739C">
        <w:rPr>
          <w:rFonts w:ascii="Arial" w:hAnsi="Arial" w:cs="Arial"/>
          <w:color w:val="000000" w:themeColor="text1"/>
          <w:sz w:val="24"/>
          <w:szCs w:val="24"/>
        </w:rPr>
        <w:t>such as</w:t>
      </w:r>
      <w:r w:rsidRPr="009D6DB8">
        <w:rPr>
          <w:rFonts w:ascii="Arial" w:hAnsi="Arial" w:cs="Arial"/>
          <w:color w:val="000000" w:themeColor="text1"/>
          <w:sz w:val="24"/>
          <w:szCs w:val="24"/>
        </w:rPr>
        <w:t xml:space="preserve"> </w:t>
      </w:r>
      <w:r w:rsidR="00C101B0">
        <w:rPr>
          <w:rFonts w:ascii="Arial" w:hAnsi="Arial" w:cs="Arial"/>
          <w:color w:val="000000" w:themeColor="text1"/>
          <w:sz w:val="24"/>
          <w:szCs w:val="24"/>
        </w:rPr>
        <w:t>B</w:t>
      </w:r>
      <w:r w:rsidRPr="009D6DB8">
        <w:rPr>
          <w:rFonts w:ascii="Arial" w:hAnsi="Arial" w:cs="Arial"/>
          <w:color w:val="000000" w:themeColor="text1"/>
          <w:sz w:val="24"/>
          <w:szCs w:val="24"/>
        </w:rPr>
        <w:t xml:space="preserve">uild to </w:t>
      </w:r>
      <w:r w:rsidR="00C101B0">
        <w:rPr>
          <w:rFonts w:ascii="Arial" w:hAnsi="Arial" w:cs="Arial"/>
          <w:color w:val="000000" w:themeColor="text1"/>
          <w:sz w:val="24"/>
          <w:szCs w:val="24"/>
        </w:rPr>
        <w:t>R</w:t>
      </w:r>
      <w:r w:rsidRPr="009D6DB8">
        <w:rPr>
          <w:rFonts w:ascii="Arial" w:hAnsi="Arial" w:cs="Arial"/>
          <w:color w:val="000000" w:themeColor="text1"/>
          <w:sz w:val="24"/>
          <w:szCs w:val="24"/>
        </w:rPr>
        <w:t xml:space="preserve">ent, and self-build and custom </w:t>
      </w:r>
      <w:r w:rsidR="00A32BD1" w:rsidRPr="009D6DB8">
        <w:rPr>
          <w:rFonts w:ascii="Arial" w:hAnsi="Arial" w:cs="Arial"/>
          <w:color w:val="000000" w:themeColor="text1"/>
          <w:sz w:val="24"/>
          <w:szCs w:val="24"/>
        </w:rPr>
        <w:t>housebuilding,</w:t>
      </w:r>
      <w:r w:rsidRPr="009D6DB8">
        <w:rPr>
          <w:rFonts w:ascii="Arial" w:hAnsi="Arial" w:cs="Arial"/>
          <w:color w:val="000000" w:themeColor="text1"/>
          <w:sz w:val="24"/>
          <w:szCs w:val="24"/>
        </w:rPr>
        <w:t xml:space="preserve"> </w:t>
      </w:r>
      <w:r w:rsidR="00A5630B">
        <w:rPr>
          <w:rFonts w:ascii="Arial" w:hAnsi="Arial" w:cs="Arial"/>
          <w:color w:val="000000" w:themeColor="text1"/>
          <w:sz w:val="24"/>
          <w:szCs w:val="24"/>
        </w:rPr>
        <w:t>sound</w:t>
      </w:r>
      <w:r w:rsidRPr="009D6DB8">
        <w:rPr>
          <w:rFonts w:ascii="Arial" w:hAnsi="Arial" w:cs="Arial"/>
          <w:color w:val="000000" w:themeColor="text1"/>
          <w:sz w:val="24"/>
          <w:szCs w:val="24"/>
        </w:rPr>
        <w:t xml:space="preserve"> and in general conformity with the London Plan?</w:t>
      </w:r>
    </w:p>
    <w:p w14:paraId="66D44988" w14:textId="77777777" w:rsidR="003A05E3" w:rsidRDefault="003A05E3" w:rsidP="00DD1E99">
      <w:pPr>
        <w:autoSpaceDE w:val="0"/>
        <w:autoSpaceDN w:val="0"/>
        <w:adjustRightInd w:val="0"/>
        <w:spacing w:after="0" w:line="240" w:lineRule="auto"/>
        <w:rPr>
          <w:rFonts w:ascii="Arial" w:eastAsiaTheme="minorEastAsia" w:hAnsi="Arial" w:cs="Arial"/>
          <w:b/>
          <w:bCs/>
          <w:color w:val="000000"/>
          <w:sz w:val="24"/>
          <w:szCs w:val="24"/>
        </w:rPr>
      </w:pPr>
      <w:bookmarkStart w:id="8" w:name="_Hlk107234122"/>
    </w:p>
    <w:p w14:paraId="66A64B72" w14:textId="77777777" w:rsidR="008945ED" w:rsidRDefault="008945ED" w:rsidP="00DD1E99">
      <w:pPr>
        <w:autoSpaceDE w:val="0"/>
        <w:autoSpaceDN w:val="0"/>
        <w:adjustRightInd w:val="0"/>
        <w:spacing w:after="0" w:line="240" w:lineRule="auto"/>
        <w:rPr>
          <w:rFonts w:ascii="Arial" w:eastAsiaTheme="minorEastAsia" w:hAnsi="Arial" w:cs="Arial"/>
          <w:b/>
          <w:bCs/>
          <w:color w:val="000000"/>
          <w:sz w:val="24"/>
          <w:szCs w:val="24"/>
        </w:rPr>
      </w:pPr>
    </w:p>
    <w:p w14:paraId="5A2EF716" w14:textId="14A93466" w:rsidR="001758FA" w:rsidRDefault="001758FA" w:rsidP="00DD1E99">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lastRenderedPageBreak/>
        <w:t xml:space="preserve">Issue </w:t>
      </w:r>
      <w:r>
        <w:rPr>
          <w:rFonts w:ascii="Arial" w:eastAsiaTheme="minorEastAsia" w:hAnsi="Arial" w:cs="Arial"/>
          <w:b/>
          <w:bCs/>
          <w:color w:val="000000"/>
          <w:sz w:val="24"/>
          <w:szCs w:val="24"/>
        </w:rPr>
        <w:t>3</w:t>
      </w:r>
      <w:r w:rsidRPr="00CB4B06">
        <w:rPr>
          <w:rFonts w:ascii="Arial" w:eastAsiaTheme="minorEastAsia" w:hAnsi="Arial" w:cs="Arial"/>
          <w:b/>
          <w:bCs/>
          <w:color w:val="000000"/>
          <w:sz w:val="24"/>
          <w:szCs w:val="24"/>
        </w:rPr>
        <w:t xml:space="preserve">: </w:t>
      </w:r>
    </w:p>
    <w:p w14:paraId="56C9E89F" w14:textId="77777777" w:rsidR="001758FA" w:rsidRDefault="001758FA" w:rsidP="00DD1E99">
      <w:pPr>
        <w:autoSpaceDE w:val="0"/>
        <w:autoSpaceDN w:val="0"/>
        <w:adjustRightInd w:val="0"/>
        <w:spacing w:after="0" w:line="240" w:lineRule="auto"/>
        <w:rPr>
          <w:rFonts w:ascii="Arial" w:eastAsiaTheme="minorEastAsia" w:hAnsi="Arial" w:cs="Arial"/>
          <w:b/>
          <w:bCs/>
          <w:color w:val="000000"/>
          <w:sz w:val="24"/>
          <w:szCs w:val="24"/>
        </w:rPr>
      </w:pPr>
    </w:p>
    <w:p w14:paraId="39D959BE" w14:textId="60F89BC9" w:rsidR="001758FA" w:rsidRDefault="00A30275" w:rsidP="004351FD">
      <w:pPr>
        <w:autoSpaceDE w:val="0"/>
        <w:autoSpaceDN w:val="0"/>
        <w:adjustRightInd w:val="0"/>
        <w:spacing w:after="0" w:line="276" w:lineRule="auto"/>
        <w:rPr>
          <w:rFonts w:ascii="Arial" w:eastAsiaTheme="minorEastAsia" w:hAnsi="Arial" w:cs="Arial"/>
          <w:color w:val="000000"/>
          <w:sz w:val="24"/>
          <w:szCs w:val="24"/>
        </w:rPr>
      </w:pPr>
      <w:r w:rsidRPr="00A30275">
        <w:rPr>
          <w:rFonts w:ascii="Arial" w:eastAsiaTheme="minorEastAsia" w:hAnsi="Arial" w:cs="Arial"/>
          <w:color w:val="000000"/>
          <w:sz w:val="24"/>
          <w:szCs w:val="24"/>
        </w:rPr>
        <w:t>Whether the Plan is positively prepared, justified, effective, consistent with national policy, and in general conformity with the London Plan, in its approach to meeting needs for Gypsy, Traveller and Travelling Showpeople accommodation?</w:t>
      </w:r>
    </w:p>
    <w:p w14:paraId="2F1A9EFF" w14:textId="77777777" w:rsidR="00A30275" w:rsidRDefault="00A30275" w:rsidP="00DD1E99">
      <w:pPr>
        <w:autoSpaceDE w:val="0"/>
        <w:autoSpaceDN w:val="0"/>
        <w:adjustRightInd w:val="0"/>
        <w:spacing w:after="0" w:line="240" w:lineRule="auto"/>
        <w:rPr>
          <w:rFonts w:ascii="Arial" w:eastAsiaTheme="minorEastAsia" w:hAnsi="Arial" w:cs="Arial"/>
          <w:color w:val="000000"/>
          <w:sz w:val="24"/>
          <w:szCs w:val="24"/>
        </w:rPr>
      </w:pPr>
    </w:p>
    <w:p w14:paraId="62549CD9" w14:textId="25A6AF02" w:rsidR="001758FA" w:rsidRDefault="001758FA" w:rsidP="00DD1E99">
      <w:pPr>
        <w:spacing w:after="0" w:line="240" w:lineRule="auto"/>
        <w:ind w:left="567" w:hanging="567"/>
        <w:rPr>
          <w:rFonts w:ascii="Arial" w:hAnsi="Arial" w:cs="Arial"/>
          <w:b/>
          <w:bCs/>
          <w:sz w:val="24"/>
          <w:szCs w:val="24"/>
        </w:rPr>
      </w:pPr>
      <w:r w:rsidRPr="00CB4B06">
        <w:rPr>
          <w:rFonts w:ascii="Arial" w:hAnsi="Arial" w:cs="Arial"/>
          <w:b/>
          <w:bCs/>
          <w:sz w:val="24"/>
          <w:szCs w:val="24"/>
        </w:rPr>
        <w:t>Questions</w:t>
      </w:r>
      <w:r w:rsidR="002E0E38">
        <w:rPr>
          <w:rFonts w:ascii="Arial" w:hAnsi="Arial" w:cs="Arial"/>
          <w:b/>
          <w:bCs/>
          <w:sz w:val="24"/>
          <w:szCs w:val="24"/>
        </w:rPr>
        <w:t>:</w:t>
      </w:r>
    </w:p>
    <w:p w14:paraId="15DFD4C3" w14:textId="77777777" w:rsidR="00A30275" w:rsidRDefault="00A30275" w:rsidP="00DD1E99">
      <w:pPr>
        <w:spacing w:after="0" w:line="240" w:lineRule="auto"/>
        <w:ind w:left="567" w:hanging="567"/>
        <w:rPr>
          <w:rFonts w:ascii="Arial" w:hAnsi="Arial" w:cs="Arial"/>
          <w:b/>
          <w:bCs/>
          <w:sz w:val="24"/>
          <w:szCs w:val="24"/>
        </w:rPr>
      </w:pPr>
    </w:p>
    <w:bookmarkEnd w:id="8"/>
    <w:p w14:paraId="761C7131" w14:textId="6AEB1945" w:rsidR="008A1A15" w:rsidRDefault="00A81E59" w:rsidP="00403546">
      <w:pPr>
        <w:pStyle w:val="ListParagraph"/>
        <w:numPr>
          <w:ilvl w:val="0"/>
          <w:numId w:val="7"/>
        </w:numPr>
        <w:spacing w:after="120" w:line="276" w:lineRule="auto"/>
        <w:ind w:left="567" w:hanging="567"/>
        <w:contextualSpacing w:val="0"/>
        <w:rPr>
          <w:rFonts w:ascii="Arial" w:hAnsi="Arial" w:cs="Arial"/>
          <w:sz w:val="24"/>
          <w:szCs w:val="24"/>
        </w:rPr>
      </w:pPr>
      <w:r w:rsidRPr="00A81E59">
        <w:rPr>
          <w:rFonts w:ascii="Arial" w:hAnsi="Arial" w:cs="Arial"/>
          <w:sz w:val="24"/>
          <w:szCs w:val="24"/>
        </w:rPr>
        <w:t xml:space="preserve">What is the justification for the approach of the Plan of not allocating sites for additional pitches for Gypsies and Travellers and additional plots for Travelling Showpeople during the </w:t>
      </w:r>
      <w:r w:rsidR="00DD1E99">
        <w:rPr>
          <w:rFonts w:ascii="Arial" w:hAnsi="Arial" w:cs="Arial"/>
          <w:sz w:val="24"/>
          <w:szCs w:val="24"/>
        </w:rPr>
        <w:t>P</w:t>
      </w:r>
      <w:r w:rsidRPr="00A81E59">
        <w:rPr>
          <w:rFonts w:ascii="Arial" w:hAnsi="Arial" w:cs="Arial"/>
          <w:sz w:val="24"/>
          <w:szCs w:val="24"/>
        </w:rPr>
        <w:t>lan period?</w:t>
      </w:r>
    </w:p>
    <w:p w14:paraId="327B123D" w14:textId="47D7C398" w:rsidR="006660BF" w:rsidRDefault="00494DD3" w:rsidP="00FF36DD">
      <w:pPr>
        <w:pStyle w:val="ListParagraph"/>
        <w:numPr>
          <w:ilvl w:val="0"/>
          <w:numId w:val="7"/>
        </w:numPr>
        <w:spacing w:after="120" w:line="276" w:lineRule="auto"/>
        <w:ind w:left="567" w:hanging="567"/>
        <w:contextualSpacing w:val="0"/>
        <w:rPr>
          <w:rFonts w:ascii="Arial" w:hAnsi="Arial" w:cs="Arial"/>
          <w:sz w:val="24"/>
          <w:szCs w:val="24"/>
        </w:rPr>
      </w:pPr>
      <w:r>
        <w:rPr>
          <w:rFonts w:ascii="Arial" w:hAnsi="Arial" w:cs="Arial"/>
          <w:sz w:val="24"/>
          <w:szCs w:val="24"/>
        </w:rPr>
        <w:t>To what extent are</w:t>
      </w:r>
      <w:r w:rsidR="008A1A15" w:rsidRPr="008A1A15">
        <w:rPr>
          <w:rFonts w:ascii="Arial" w:hAnsi="Arial" w:cs="Arial"/>
          <w:sz w:val="24"/>
          <w:szCs w:val="24"/>
        </w:rPr>
        <w:t xml:space="preserve"> the West London Gypsy, Traveller and Travelling Showpeople Accommodation Assessment (</w:t>
      </w:r>
      <w:r w:rsidR="00950085">
        <w:rPr>
          <w:rFonts w:ascii="Arial" w:hAnsi="Arial" w:cs="Arial"/>
          <w:sz w:val="24"/>
          <w:szCs w:val="24"/>
        </w:rPr>
        <w:t>WL-</w:t>
      </w:r>
      <w:r w:rsidR="008A1A15" w:rsidRPr="008A1A15">
        <w:rPr>
          <w:rFonts w:ascii="Arial" w:hAnsi="Arial" w:cs="Arial"/>
          <w:sz w:val="24"/>
          <w:szCs w:val="24"/>
        </w:rPr>
        <w:t>GTAA)</w:t>
      </w:r>
      <w:r w:rsidR="00950085">
        <w:rPr>
          <w:rFonts w:ascii="Arial" w:hAnsi="Arial" w:cs="Arial"/>
          <w:sz w:val="24"/>
          <w:szCs w:val="24"/>
        </w:rPr>
        <w:t xml:space="preserve"> and Barnet Gypsy Traveller and Travelling Showpeople Accommodation Assessment Update (GTAA Update)</w:t>
      </w:r>
      <w:r w:rsidR="006863CD">
        <w:rPr>
          <w:rFonts w:ascii="Arial" w:hAnsi="Arial" w:cs="Arial"/>
          <w:sz w:val="24"/>
          <w:szCs w:val="24"/>
        </w:rPr>
        <w:t xml:space="preserve"> considered to</w:t>
      </w:r>
      <w:r w:rsidR="006660BF">
        <w:rPr>
          <w:rFonts w:ascii="Arial" w:hAnsi="Arial" w:cs="Arial"/>
          <w:sz w:val="24"/>
          <w:szCs w:val="24"/>
        </w:rPr>
        <w:t>:</w:t>
      </w:r>
      <w:r w:rsidR="008A1A15" w:rsidRPr="008A1A15">
        <w:rPr>
          <w:rFonts w:ascii="Arial" w:hAnsi="Arial" w:cs="Arial"/>
          <w:sz w:val="24"/>
          <w:szCs w:val="24"/>
        </w:rPr>
        <w:t xml:space="preserve"> </w:t>
      </w:r>
    </w:p>
    <w:p w14:paraId="151166EB" w14:textId="3724BF0E" w:rsidR="006660BF" w:rsidRDefault="00397A30" w:rsidP="004A7EF3">
      <w:pPr>
        <w:pStyle w:val="ListParagraph"/>
        <w:numPr>
          <w:ilvl w:val="1"/>
          <w:numId w:val="7"/>
        </w:numPr>
        <w:spacing w:after="100" w:line="276" w:lineRule="auto"/>
        <w:ind w:left="1134" w:hanging="567"/>
        <w:contextualSpacing w:val="0"/>
        <w:rPr>
          <w:rFonts w:ascii="Arial" w:hAnsi="Arial" w:cs="Arial"/>
          <w:sz w:val="24"/>
          <w:szCs w:val="24"/>
        </w:rPr>
      </w:pPr>
      <w:r>
        <w:rPr>
          <w:rFonts w:ascii="Arial" w:hAnsi="Arial" w:cs="Arial"/>
          <w:sz w:val="24"/>
          <w:szCs w:val="24"/>
        </w:rPr>
        <w:t>P</w:t>
      </w:r>
      <w:r w:rsidR="008A1A15" w:rsidRPr="008A1A15">
        <w:rPr>
          <w:rFonts w:ascii="Arial" w:hAnsi="Arial" w:cs="Arial"/>
          <w:sz w:val="24"/>
          <w:szCs w:val="24"/>
        </w:rPr>
        <w:t xml:space="preserve">rovide a robust assessment of need and is </w:t>
      </w:r>
      <w:r w:rsidR="00B25BD8">
        <w:rPr>
          <w:rFonts w:ascii="Arial" w:hAnsi="Arial" w:cs="Arial"/>
          <w:sz w:val="24"/>
          <w:szCs w:val="24"/>
        </w:rPr>
        <w:t>the evidence,</w:t>
      </w:r>
      <w:r w:rsidR="008A1A15" w:rsidRPr="008A1A15">
        <w:rPr>
          <w:rFonts w:ascii="Arial" w:hAnsi="Arial" w:cs="Arial"/>
          <w:sz w:val="24"/>
          <w:szCs w:val="24"/>
        </w:rPr>
        <w:t xml:space="preserve"> sufficiently up-to-date and reflective of current circumstances? </w:t>
      </w:r>
    </w:p>
    <w:p w14:paraId="6C2D5C52" w14:textId="39B395B8" w:rsidR="006660BF" w:rsidRDefault="006660BF" w:rsidP="004A7EF3">
      <w:pPr>
        <w:pStyle w:val="ListParagraph"/>
        <w:numPr>
          <w:ilvl w:val="1"/>
          <w:numId w:val="7"/>
        </w:numPr>
        <w:spacing w:after="100" w:line="276" w:lineRule="auto"/>
        <w:ind w:left="1134" w:hanging="567"/>
        <w:contextualSpacing w:val="0"/>
        <w:rPr>
          <w:rFonts w:ascii="Arial" w:hAnsi="Arial" w:cs="Arial"/>
          <w:sz w:val="24"/>
          <w:szCs w:val="24"/>
        </w:rPr>
      </w:pPr>
      <w:r>
        <w:rPr>
          <w:rFonts w:ascii="Arial" w:hAnsi="Arial" w:cs="Arial"/>
          <w:sz w:val="24"/>
          <w:szCs w:val="24"/>
        </w:rPr>
        <w:t>Take</w:t>
      </w:r>
      <w:r w:rsidR="006863CD">
        <w:rPr>
          <w:rFonts w:ascii="Arial" w:hAnsi="Arial" w:cs="Arial"/>
          <w:sz w:val="24"/>
          <w:szCs w:val="24"/>
        </w:rPr>
        <w:t xml:space="preserve"> appropriate</w:t>
      </w:r>
      <w:r>
        <w:rPr>
          <w:rFonts w:ascii="Arial" w:hAnsi="Arial" w:cs="Arial"/>
          <w:sz w:val="24"/>
          <w:szCs w:val="24"/>
        </w:rPr>
        <w:t xml:space="preserve"> </w:t>
      </w:r>
      <w:r w:rsidR="008A1A15" w:rsidRPr="008A1A15">
        <w:rPr>
          <w:rFonts w:ascii="Arial" w:hAnsi="Arial" w:cs="Arial"/>
          <w:sz w:val="24"/>
          <w:szCs w:val="24"/>
        </w:rPr>
        <w:t>account</w:t>
      </w:r>
      <w:r w:rsidR="00397A30">
        <w:rPr>
          <w:rFonts w:ascii="Arial" w:hAnsi="Arial" w:cs="Arial"/>
          <w:sz w:val="24"/>
          <w:szCs w:val="24"/>
        </w:rPr>
        <w:t xml:space="preserve"> of</w:t>
      </w:r>
      <w:r w:rsidR="008A1A15" w:rsidRPr="008A1A15">
        <w:rPr>
          <w:rFonts w:ascii="Arial" w:hAnsi="Arial" w:cs="Arial"/>
          <w:sz w:val="24"/>
          <w:szCs w:val="24"/>
        </w:rPr>
        <w:t xml:space="preserve"> need</w:t>
      </w:r>
      <w:r w:rsidR="00397A30">
        <w:rPr>
          <w:rFonts w:ascii="Arial" w:hAnsi="Arial" w:cs="Arial"/>
          <w:sz w:val="24"/>
          <w:szCs w:val="24"/>
        </w:rPr>
        <w:t>s</w:t>
      </w:r>
      <w:r w:rsidR="008A1A15" w:rsidRPr="008A1A15">
        <w:rPr>
          <w:rFonts w:ascii="Arial" w:hAnsi="Arial" w:cs="Arial"/>
          <w:sz w:val="24"/>
          <w:szCs w:val="24"/>
        </w:rPr>
        <w:t xml:space="preserve"> identified in previous assessments?  </w:t>
      </w:r>
    </w:p>
    <w:p w14:paraId="681F84E9" w14:textId="00BCB9F5" w:rsidR="00D373B6" w:rsidRDefault="00F11E0A" w:rsidP="004A7EF3">
      <w:pPr>
        <w:pStyle w:val="ListParagraph"/>
        <w:numPr>
          <w:ilvl w:val="1"/>
          <w:numId w:val="7"/>
        </w:numPr>
        <w:spacing w:after="100" w:line="276" w:lineRule="auto"/>
        <w:ind w:left="1134" w:hanging="567"/>
        <w:contextualSpacing w:val="0"/>
        <w:rPr>
          <w:rFonts w:ascii="Arial" w:hAnsi="Arial" w:cs="Arial"/>
          <w:sz w:val="24"/>
          <w:szCs w:val="24"/>
        </w:rPr>
      </w:pPr>
      <w:r>
        <w:rPr>
          <w:rFonts w:ascii="Arial" w:hAnsi="Arial" w:cs="Arial"/>
          <w:sz w:val="24"/>
          <w:szCs w:val="24"/>
        </w:rPr>
        <w:t xml:space="preserve">Provide </w:t>
      </w:r>
      <w:r w:rsidR="00494DD3">
        <w:rPr>
          <w:rFonts w:ascii="Arial" w:hAnsi="Arial" w:cs="Arial"/>
          <w:sz w:val="24"/>
          <w:szCs w:val="24"/>
        </w:rPr>
        <w:t>sufficient</w:t>
      </w:r>
      <w:r>
        <w:rPr>
          <w:rFonts w:ascii="Arial" w:hAnsi="Arial" w:cs="Arial"/>
          <w:sz w:val="24"/>
          <w:szCs w:val="24"/>
        </w:rPr>
        <w:t xml:space="preserve"> justification for any</w:t>
      </w:r>
      <w:r w:rsidR="008A1A15" w:rsidRPr="008A1A15">
        <w:rPr>
          <w:rFonts w:ascii="Arial" w:hAnsi="Arial" w:cs="Arial"/>
          <w:sz w:val="24"/>
          <w:szCs w:val="24"/>
        </w:rPr>
        <w:t xml:space="preserve"> changes in numbers of </w:t>
      </w:r>
      <w:r w:rsidR="00132C1D">
        <w:rPr>
          <w:rFonts w:ascii="Arial" w:hAnsi="Arial" w:cs="Arial"/>
          <w:sz w:val="24"/>
          <w:szCs w:val="24"/>
        </w:rPr>
        <w:t>G</w:t>
      </w:r>
      <w:r w:rsidR="008A1A15" w:rsidRPr="008A1A15">
        <w:rPr>
          <w:rFonts w:ascii="Arial" w:hAnsi="Arial" w:cs="Arial"/>
          <w:sz w:val="24"/>
          <w:szCs w:val="24"/>
        </w:rPr>
        <w:t xml:space="preserve">ypsies and </w:t>
      </w:r>
      <w:r w:rsidR="00132C1D">
        <w:rPr>
          <w:rFonts w:ascii="Arial" w:hAnsi="Arial" w:cs="Arial"/>
          <w:sz w:val="24"/>
          <w:szCs w:val="24"/>
        </w:rPr>
        <w:t>T</w:t>
      </w:r>
      <w:r w:rsidR="008A1A15" w:rsidRPr="008A1A15">
        <w:rPr>
          <w:rFonts w:ascii="Arial" w:hAnsi="Arial" w:cs="Arial"/>
          <w:sz w:val="24"/>
          <w:szCs w:val="24"/>
        </w:rPr>
        <w:t xml:space="preserve">ravellers or </w:t>
      </w:r>
      <w:r w:rsidR="00132C1D">
        <w:rPr>
          <w:rFonts w:ascii="Arial" w:hAnsi="Arial" w:cs="Arial"/>
          <w:sz w:val="24"/>
          <w:szCs w:val="24"/>
        </w:rPr>
        <w:t>T</w:t>
      </w:r>
      <w:r w:rsidR="008A1A15" w:rsidRPr="008A1A15">
        <w:rPr>
          <w:rFonts w:ascii="Arial" w:hAnsi="Arial" w:cs="Arial"/>
          <w:sz w:val="24"/>
          <w:szCs w:val="24"/>
        </w:rPr>
        <w:t xml:space="preserve">ravelling </w:t>
      </w:r>
      <w:r w:rsidR="00132C1D">
        <w:rPr>
          <w:rFonts w:ascii="Arial" w:hAnsi="Arial" w:cs="Arial"/>
          <w:sz w:val="24"/>
          <w:szCs w:val="24"/>
        </w:rPr>
        <w:t>S</w:t>
      </w:r>
      <w:r w:rsidR="008A1A15" w:rsidRPr="008A1A15">
        <w:rPr>
          <w:rFonts w:ascii="Arial" w:hAnsi="Arial" w:cs="Arial"/>
          <w:sz w:val="24"/>
          <w:szCs w:val="24"/>
        </w:rPr>
        <w:t xml:space="preserve">howpeople resident in the Borough since the previous assessment? </w:t>
      </w:r>
    </w:p>
    <w:p w14:paraId="5835CD8D" w14:textId="49FAD0AA" w:rsidR="00D373B6" w:rsidRPr="00D90A5E" w:rsidRDefault="000450F7" w:rsidP="0004687C">
      <w:pPr>
        <w:pStyle w:val="ListParagraph"/>
        <w:numPr>
          <w:ilvl w:val="1"/>
          <w:numId w:val="7"/>
        </w:numPr>
        <w:spacing w:after="240" w:line="276" w:lineRule="auto"/>
        <w:ind w:left="1134" w:hanging="567"/>
        <w:contextualSpacing w:val="0"/>
        <w:rPr>
          <w:rFonts w:ascii="Arial" w:hAnsi="Arial" w:cs="Arial"/>
          <w:sz w:val="24"/>
          <w:szCs w:val="24"/>
        </w:rPr>
      </w:pPr>
      <w:r>
        <w:rPr>
          <w:rFonts w:ascii="Arial" w:hAnsi="Arial" w:cs="Arial"/>
          <w:sz w:val="24"/>
          <w:szCs w:val="24"/>
        </w:rPr>
        <w:t>Provide justified</w:t>
      </w:r>
      <w:r w:rsidR="00D373B6" w:rsidRPr="00D373B6">
        <w:rPr>
          <w:rFonts w:ascii="Arial" w:hAnsi="Arial" w:cs="Arial"/>
          <w:sz w:val="24"/>
          <w:szCs w:val="24"/>
        </w:rPr>
        <w:t xml:space="preserve"> assumptions for new household formation rates</w:t>
      </w:r>
      <w:r w:rsidR="00624356">
        <w:rPr>
          <w:rFonts w:ascii="Arial" w:hAnsi="Arial" w:cs="Arial"/>
          <w:sz w:val="24"/>
          <w:szCs w:val="24"/>
        </w:rPr>
        <w:t xml:space="preserve"> and</w:t>
      </w:r>
      <w:r>
        <w:rPr>
          <w:rFonts w:ascii="Arial" w:hAnsi="Arial" w:cs="Arial"/>
          <w:sz w:val="24"/>
          <w:szCs w:val="24"/>
        </w:rPr>
        <w:t xml:space="preserve"> is</w:t>
      </w:r>
      <w:r w:rsidR="00D373B6" w:rsidRPr="00D373B6">
        <w:rPr>
          <w:rFonts w:ascii="Arial" w:hAnsi="Arial" w:cs="Arial"/>
          <w:sz w:val="24"/>
          <w:szCs w:val="24"/>
        </w:rPr>
        <w:t xml:space="preserve"> there </w:t>
      </w:r>
      <w:r w:rsidR="00624356">
        <w:rPr>
          <w:rFonts w:ascii="Arial" w:hAnsi="Arial" w:cs="Arial"/>
          <w:sz w:val="24"/>
          <w:szCs w:val="24"/>
        </w:rPr>
        <w:t xml:space="preserve">any </w:t>
      </w:r>
      <w:r w:rsidR="00D373B6" w:rsidRPr="00D373B6">
        <w:rPr>
          <w:rFonts w:ascii="Arial" w:hAnsi="Arial" w:cs="Arial"/>
          <w:sz w:val="24"/>
          <w:szCs w:val="24"/>
        </w:rPr>
        <w:t xml:space="preserve">evidence of concealed households </w:t>
      </w:r>
      <w:r w:rsidR="004A7EF3">
        <w:rPr>
          <w:rFonts w:ascii="Arial" w:hAnsi="Arial" w:cs="Arial"/>
          <w:sz w:val="24"/>
          <w:szCs w:val="24"/>
        </w:rPr>
        <w:t>or</w:t>
      </w:r>
      <w:r w:rsidR="00D373B6" w:rsidRPr="00D373B6">
        <w:rPr>
          <w:rFonts w:ascii="Arial" w:hAnsi="Arial" w:cs="Arial"/>
          <w:sz w:val="24"/>
          <w:szCs w:val="24"/>
        </w:rPr>
        <w:t xml:space="preserve"> overcrowding on existing sites, pitches or plots that should be accommodated in </w:t>
      </w:r>
      <w:r w:rsidR="002E0E38">
        <w:rPr>
          <w:rFonts w:ascii="Arial" w:hAnsi="Arial" w:cs="Arial"/>
          <w:sz w:val="24"/>
          <w:szCs w:val="24"/>
        </w:rPr>
        <w:t>the Borough</w:t>
      </w:r>
      <w:r w:rsidR="00D373B6" w:rsidRPr="00D373B6">
        <w:rPr>
          <w:rFonts w:ascii="Arial" w:hAnsi="Arial" w:cs="Arial"/>
          <w:sz w:val="24"/>
          <w:szCs w:val="24"/>
        </w:rPr>
        <w:t xml:space="preserve">? </w:t>
      </w:r>
    </w:p>
    <w:p w14:paraId="2604AC9B" w14:textId="66B85A62" w:rsidR="00D90A5E" w:rsidRDefault="00D85D88" w:rsidP="00FF36DD">
      <w:pPr>
        <w:pStyle w:val="ListParagraph"/>
        <w:numPr>
          <w:ilvl w:val="0"/>
          <w:numId w:val="7"/>
        </w:numPr>
        <w:spacing w:after="120"/>
        <w:ind w:left="567" w:hanging="567"/>
        <w:contextualSpacing w:val="0"/>
        <w:rPr>
          <w:rFonts w:ascii="Arial" w:hAnsi="Arial" w:cs="Arial"/>
          <w:sz w:val="24"/>
          <w:szCs w:val="24"/>
        </w:rPr>
      </w:pPr>
      <w:r w:rsidRPr="00D85D88">
        <w:rPr>
          <w:rFonts w:ascii="Arial" w:hAnsi="Arial" w:cs="Arial"/>
          <w:sz w:val="24"/>
          <w:szCs w:val="24"/>
        </w:rPr>
        <w:t xml:space="preserve">Can the Council explain its approach relative to the accommodation requirements and unmet needs outside of </w:t>
      </w:r>
      <w:r w:rsidR="002E0E38">
        <w:rPr>
          <w:rFonts w:ascii="Arial" w:hAnsi="Arial" w:cs="Arial"/>
          <w:sz w:val="24"/>
          <w:szCs w:val="24"/>
        </w:rPr>
        <w:t>the Borough</w:t>
      </w:r>
      <w:r w:rsidRPr="00D85D88">
        <w:rPr>
          <w:rFonts w:ascii="Arial" w:hAnsi="Arial" w:cs="Arial"/>
          <w:sz w:val="24"/>
          <w:szCs w:val="24"/>
        </w:rPr>
        <w:t xml:space="preserve"> but within the West London GTAA area and why it has sought not to identify sites to contribute to meeting such requirements in the Plan? Is such an approach – justified, effective and in accordance with the Planning Policy for Traveller Sites (PPTS) and the Public Sector Equalities Duty? </w:t>
      </w:r>
    </w:p>
    <w:p w14:paraId="71EA860A" w14:textId="0D1A2CA6" w:rsidR="003C7208" w:rsidRDefault="00D90A5E" w:rsidP="00FF36DD">
      <w:pPr>
        <w:pStyle w:val="ListParagraph"/>
        <w:numPr>
          <w:ilvl w:val="0"/>
          <w:numId w:val="7"/>
        </w:numPr>
        <w:spacing w:after="120"/>
        <w:ind w:left="567" w:hanging="567"/>
        <w:contextualSpacing w:val="0"/>
        <w:rPr>
          <w:rFonts w:ascii="Arial" w:hAnsi="Arial" w:cs="Arial"/>
          <w:sz w:val="24"/>
          <w:szCs w:val="24"/>
        </w:rPr>
      </w:pPr>
      <w:r w:rsidRPr="00D90A5E">
        <w:rPr>
          <w:rFonts w:ascii="Arial" w:hAnsi="Arial" w:cs="Arial"/>
          <w:sz w:val="24"/>
          <w:szCs w:val="24"/>
        </w:rPr>
        <w:t>Having regard to Policy H14 of the London Plan and its associated Table 4.4 which identifie</w:t>
      </w:r>
      <w:r w:rsidR="002E0E38">
        <w:rPr>
          <w:rFonts w:ascii="Arial" w:hAnsi="Arial" w:cs="Arial"/>
          <w:sz w:val="24"/>
          <w:szCs w:val="24"/>
        </w:rPr>
        <w:t>s</w:t>
      </w:r>
      <w:r w:rsidRPr="00D90A5E">
        <w:rPr>
          <w:rFonts w:ascii="Arial" w:hAnsi="Arial" w:cs="Arial"/>
          <w:sz w:val="24"/>
          <w:szCs w:val="24"/>
        </w:rPr>
        <w:t xml:space="preserve"> a need for 8 pitches for Gypsy and Travellers covering the period of 2007</w:t>
      </w:r>
      <w:r w:rsidR="00C751A0">
        <w:rPr>
          <w:rFonts w:ascii="Arial" w:hAnsi="Arial" w:cs="Arial"/>
          <w:sz w:val="24"/>
          <w:szCs w:val="24"/>
        </w:rPr>
        <w:t xml:space="preserve"> to </w:t>
      </w:r>
      <w:r w:rsidRPr="00D90A5E">
        <w:rPr>
          <w:rFonts w:ascii="Arial" w:hAnsi="Arial" w:cs="Arial"/>
          <w:sz w:val="24"/>
          <w:szCs w:val="24"/>
        </w:rPr>
        <w:t>2017, does the Plan take appropriate account of the need</w:t>
      </w:r>
      <w:r w:rsidR="0004687C">
        <w:rPr>
          <w:rFonts w:ascii="Arial" w:hAnsi="Arial" w:cs="Arial"/>
          <w:sz w:val="24"/>
          <w:szCs w:val="24"/>
        </w:rPr>
        <w:t>s</w:t>
      </w:r>
      <w:r w:rsidRPr="00D90A5E">
        <w:rPr>
          <w:rFonts w:ascii="Arial" w:hAnsi="Arial" w:cs="Arial"/>
          <w:sz w:val="24"/>
          <w:szCs w:val="24"/>
        </w:rPr>
        <w:t xml:space="preserve"> </w:t>
      </w:r>
      <w:r w:rsidR="0004687C">
        <w:rPr>
          <w:rFonts w:ascii="Arial" w:hAnsi="Arial" w:cs="Arial"/>
          <w:sz w:val="24"/>
          <w:szCs w:val="24"/>
        </w:rPr>
        <w:t>of</w:t>
      </w:r>
      <w:r w:rsidRPr="00D90A5E">
        <w:rPr>
          <w:rFonts w:ascii="Arial" w:hAnsi="Arial" w:cs="Arial"/>
          <w:sz w:val="24"/>
          <w:szCs w:val="24"/>
        </w:rPr>
        <w:t xml:space="preserve"> those no</w:t>
      </w:r>
      <w:r w:rsidR="0004687C">
        <w:rPr>
          <w:rFonts w:ascii="Arial" w:hAnsi="Arial" w:cs="Arial"/>
          <w:sz w:val="24"/>
          <w:szCs w:val="24"/>
        </w:rPr>
        <w:t xml:space="preserve"> longer</w:t>
      </w:r>
      <w:r w:rsidRPr="00D90A5E">
        <w:rPr>
          <w:rFonts w:ascii="Arial" w:hAnsi="Arial" w:cs="Arial"/>
          <w:sz w:val="24"/>
          <w:szCs w:val="24"/>
        </w:rPr>
        <w:t xml:space="preserve"> falling within the planning definition</w:t>
      </w:r>
      <w:r w:rsidR="0004687C">
        <w:rPr>
          <w:rFonts w:ascii="Arial" w:hAnsi="Arial" w:cs="Arial"/>
          <w:sz w:val="24"/>
          <w:szCs w:val="24"/>
        </w:rPr>
        <w:t xml:space="preserve"> of a Gypsy and Traveller</w:t>
      </w:r>
      <w:r w:rsidRPr="00D90A5E">
        <w:rPr>
          <w:rFonts w:ascii="Arial" w:hAnsi="Arial" w:cs="Arial"/>
          <w:sz w:val="24"/>
          <w:szCs w:val="24"/>
        </w:rPr>
        <w:t xml:space="preserve"> as required by Section 8 of the Housing Act 1985?</w:t>
      </w:r>
    </w:p>
    <w:p w14:paraId="1ACE9AF1" w14:textId="1A88A629" w:rsidR="00E71527" w:rsidRDefault="00CA6677" w:rsidP="00FF36DD">
      <w:pPr>
        <w:pStyle w:val="ListParagraph"/>
        <w:numPr>
          <w:ilvl w:val="0"/>
          <w:numId w:val="7"/>
        </w:numPr>
        <w:spacing w:after="120"/>
        <w:ind w:left="567" w:hanging="567"/>
        <w:contextualSpacing w:val="0"/>
        <w:rPr>
          <w:rFonts w:ascii="Arial" w:hAnsi="Arial" w:cs="Arial"/>
          <w:sz w:val="24"/>
          <w:szCs w:val="24"/>
        </w:rPr>
      </w:pPr>
      <w:r>
        <w:rPr>
          <w:rFonts w:ascii="Arial" w:hAnsi="Arial" w:cs="Arial"/>
          <w:sz w:val="24"/>
          <w:szCs w:val="24"/>
        </w:rPr>
        <w:t>Is</w:t>
      </w:r>
      <w:r w:rsidR="003C7208" w:rsidRPr="003C7208">
        <w:rPr>
          <w:rFonts w:ascii="Arial" w:hAnsi="Arial" w:cs="Arial"/>
          <w:sz w:val="24"/>
          <w:szCs w:val="24"/>
        </w:rPr>
        <w:t xml:space="preserve"> the approach of the Plan</w:t>
      </w:r>
      <w:r w:rsidR="00EA441B">
        <w:rPr>
          <w:rFonts w:ascii="Arial" w:hAnsi="Arial" w:cs="Arial"/>
          <w:sz w:val="24"/>
          <w:szCs w:val="24"/>
        </w:rPr>
        <w:t xml:space="preserve"> justified</w:t>
      </w:r>
      <w:r w:rsidR="003C7208" w:rsidRPr="003C7208">
        <w:rPr>
          <w:rFonts w:ascii="Arial" w:hAnsi="Arial" w:cs="Arial"/>
          <w:sz w:val="24"/>
          <w:szCs w:val="24"/>
        </w:rPr>
        <w:t xml:space="preserve"> in not allocating transit sites and emergency stopping places</w:t>
      </w:r>
      <w:r w:rsidR="00DB7606">
        <w:rPr>
          <w:rFonts w:ascii="Arial" w:hAnsi="Arial" w:cs="Arial"/>
          <w:sz w:val="24"/>
          <w:szCs w:val="24"/>
        </w:rPr>
        <w:t xml:space="preserve">, given the </w:t>
      </w:r>
      <w:r w:rsidR="00DB7606" w:rsidRPr="00DB7606">
        <w:rPr>
          <w:rFonts w:ascii="Arial" w:hAnsi="Arial" w:cs="Arial"/>
          <w:sz w:val="24"/>
          <w:szCs w:val="24"/>
        </w:rPr>
        <w:t>evidence of previous unauthorised encampments in Barnet</w:t>
      </w:r>
      <w:r w:rsidR="003C7208" w:rsidRPr="003C7208">
        <w:rPr>
          <w:rFonts w:ascii="Arial" w:hAnsi="Arial" w:cs="Arial"/>
          <w:sz w:val="24"/>
          <w:szCs w:val="24"/>
        </w:rPr>
        <w:t>?</w:t>
      </w:r>
    </w:p>
    <w:p w14:paraId="0DEECD8F" w14:textId="295F9A91" w:rsidR="0062637F" w:rsidRDefault="00E71527" w:rsidP="00FF36DD">
      <w:pPr>
        <w:pStyle w:val="ListParagraph"/>
        <w:numPr>
          <w:ilvl w:val="0"/>
          <w:numId w:val="7"/>
        </w:numPr>
        <w:spacing w:after="120"/>
        <w:ind w:left="567" w:hanging="567"/>
        <w:contextualSpacing w:val="0"/>
        <w:rPr>
          <w:rFonts w:ascii="Arial" w:hAnsi="Arial" w:cs="Arial"/>
          <w:sz w:val="24"/>
          <w:szCs w:val="24"/>
        </w:rPr>
      </w:pPr>
      <w:r w:rsidRPr="00E71527">
        <w:rPr>
          <w:rFonts w:ascii="Arial" w:hAnsi="Arial" w:cs="Arial"/>
          <w:sz w:val="24"/>
          <w:szCs w:val="24"/>
        </w:rPr>
        <w:t xml:space="preserve">If the Plan does not allocate sites during the </w:t>
      </w:r>
      <w:r w:rsidR="00AB6471">
        <w:rPr>
          <w:rFonts w:ascii="Arial" w:hAnsi="Arial" w:cs="Arial"/>
          <w:sz w:val="24"/>
          <w:szCs w:val="24"/>
        </w:rPr>
        <w:t>P</w:t>
      </w:r>
      <w:r w:rsidRPr="00E71527">
        <w:rPr>
          <w:rFonts w:ascii="Arial" w:hAnsi="Arial" w:cs="Arial"/>
          <w:sz w:val="24"/>
          <w:szCs w:val="24"/>
        </w:rPr>
        <w:t xml:space="preserve">lan period, would Policy HOU07 provide a positively prepared approach in setting criteria for sites to come forward and is it justified and consistent with the PPTS? Would it provide an effective </w:t>
      </w:r>
      <w:r w:rsidR="00AB6471">
        <w:rPr>
          <w:rFonts w:ascii="Arial" w:hAnsi="Arial" w:cs="Arial"/>
          <w:sz w:val="24"/>
          <w:szCs w:val="24"/>
        </w:rPr>
        <w:t>approach</w:t>
      </w:r>
      <w:r w:rsidRPr="00E71527">
        <w:rPr>
          <w:rFonts w:ascii="Arial" w:hAnsi="Arial" w:cs="Arial"/>
          <w:sz w:val="24"/>
          <w:szCs w:val="24"/>
        </w:rPr>
        <w:t xml:space="preserve"> to accommodat</w:t>
      </w:r>
      <w:r w:rsidR="00AB6471">
        <w:rPr>
          <w:rFonts w:ascii="Arial" w:hAnsi="Arial" w:cs="Arial"/>
          <w:sz w:val="24"/>
          <w:szCs w:val="24"/>
        </w:rPr>
        <w:t>ing</w:t>
      </w:r>
      <w:r w:rsidRPr="00E71527">
        <w:rPr>
          <w:rFonts w:ascii="Arial" w:hAnsi="Arial" w:cs="Arial"/>
          <w:sz w:val="24"/>
          <w:szCs w:val="24"/>
        </w:rPr>
        <w:t xml:space="preserve"> any needs arising from </w:t>
      </w:r>
      <w:r w:rsidR="00403546">
        <w:rPr>
          <w:rFonts w:ascii="Arial" w:hAnsi="Arial" w:cs="Arial"/>
          <w:sz w:val="24"/>
          <w:szCs w:val="24"/>
        </w:rPr>
        <w:t>the</w:t>
      </w:r>
      <w:r w:rsidRPr="00E71527">
        <w:rPr>
          <w:rFonts w:ascii="Arial" w:hAnsi="Arial" w:cs="Arial"/>
          <w:sz w:val="24"/>
          <w:szCs w:val="24"/>
        </w:rPr>
        <w:t xml:space="preserve"> London-wide Gypsy and Traveller accommodation needs assessment</w:t>
      </w:r>
      <w:r w:rsidR="009B5909">
        <w:rPr>
          <w:rFonts w:ascii="Arial" w:hAnsi="Arial" w:cs="Arial"/>
          <w:sz w:val="24"/>
          <w:szCs w:val="24"/>
        </w:rPr>
        <w:t xml:space="preserve"> </w:t>
      </w:r>
      <w:r w:rsidR="00403546">
        <w:rPr>
          <w:rFonts w:ascii="Arial" w:hAnsi="Arial" w:cs="Arial"/>
          <w:sz w:val="24"/>
          <w:szCs w:val="24"/>
        </w:rPr>
        <w:t xml:space="preserve">if and </w:t>
      </w:r>
      <w:r w:rsidR="009B5909">
        <w:rPr>
          <w:rFonts w:ascii="Arial" w:hAnsi="Arial" w:cs="Arial"/>
          <w:sz w:val="24"/>
          <w:szCs w:val="24"/>
        </w:rPr>
        <w:t>when it</w:t>
      </w:r>
      <w:r w:rsidRPr="00E71527">
        <w:rPr>
          <w:rFonts w:ascii="Arial" w:hAnsi="Arial" w:cs="Arial"/>
          <w:sz w:val="24"/>
          <w:szCs w:val="24"/>
        </w:rPr>
        <w:t xml:space="preserve"> comes forward?</w:t>
      </w:r>
    </w:p>
    <w:p w14:paraId="4C5AB10D" w14:textId="2A4600EB" w:rsidR="0062637F" w:rsidRDefault="0062637F" w:rsidP="00FF36DD">
      <w:pPr>
        <w:pStyle w:val="ListParagraph"/>
        <w:numPr>
          <w:ilvl w:val="0"/>
          <w:numId w:val="7"/>
        </w:numPr>
        <w:spacing w:after="120"/>
        <w:ind w:left="567" w:hanging="567"/>
        <w:contextualSpacing w:val="0"/>
        <w:rPr>
          <w:rFonts w:ascii="Arial" w:hAnsi="Arial" w:cs="Arial"/>
          <w:sz w:val="24"/>
          <w:szCs w:val="24"/>
        </w:rPr>
      </w:pPr>
      <w:r w:rsidRPr="0062637F">
        <w:rPr>
          <w:rFonts w:ascii="Arial" w:hAnsi="Arial" w:cs="Arial"/>
          <w:sz w:val="24"/>
          <w:szCs w:val="24"/>
        </w:rPr>
        <w:t>Is Policy HOU07</w:t>
      </w:r>
      <w:r w:rsidR="00DD1E99">
        <w:rPr>
          <w:rFonts w:ascii="Arial" w:hAnsi="Arial" w:cs="Arial"/>
          <w:sz w:val="24"/>
          <w:szCs w:val="24"/>
        </w:rPr>
        <w:t>,</w:t>
      </w:r>
      <w:r w:rsidR="00314ABB">
        <w:rPr>
          <w:rFonts w:ascii="Arial" w:hAnsi="Arial" w:cs="Arial"/>
          <w:sz w:val="24"/>
          <w:szCs w:val="24"/>
        </w:rPr>
        <w:t xml:space="preserve"> otherwise</w:t>
      </w:r>
      <w:r w:rsidR="00DD1E99">
        <w:rPr>
          <w:rFonts w:ascii="Arial" w:hAnsi="Arial" w:cs="Arial"/>
          <w:sz w:val="24"/>
          <w:szCs w:val="24"/>
        </w:rPr>
        <w:t xml:space="preserve"> </w:t>
      </w:r>
      <w:r w:rsidRPr="0062637F">
        <w:rPr>
          <w:rFonts w:ascii="Arial" w:hAnsi="Arial" w:cs="Arial"/>
          <w:sz w:val="24"/>
          <w:szCs w:val="24"/>
        </w:rPr>
        <w:t>justified</w:t>
      </w:r>
      <w:r w:rsidR="00DD1E99">
        <w:rPr>
          <w:rFonts w:ascii="Arial" w:hAnsi="Arial" w:cs="Arial"/>
          <w:sz w:val="24"/>
          <w:szCs w:val="24"/>
        </w:rPr>
        <w:t xml:space="preserve">, </w:t>
      </w:r>
      <w:r w:rsidRPr="0062637F">
        <w:rPr>
          <w:rFonts w:ascii="Arial" w:hAnsi="Arial" w:cs="Arial"/>
          <w:sz w:val="24"/>
          <w:szCs w:val="24"/>
        </w:rPr>
        <w:t>effective</w:t>
      </w:r>
      <w:r w:rsidR="00DD1E99">
        <w:rPr>
          <w:rFonts w:ascii="Arial" w:hAnsi="Arial" w:cs="Arial"/>
          <w:sz w:val="24"/>
          <w:szCs w:val="24"/>
        </w:rPr>
        <w:t xml:space="preserve"> and</w:t>
      </w:r>
      <w:r w:rsidR="00DD1E99" w:rsidRPr="00DD1E99">
        <w:t xml:space="preserve"> </w:t>
      </w:r>
      <w:r w:rsidR="00DD1E99" w:rsidRPr="00DD1E99">
        <w:rPr>
          <w:rFonts w:ascii="Arial" w:hAnsi="Arial" w:cs="Arial"/>
          <w:sz w:val="24"/>
          <w:szCs w:val="24"/>
        </w:rPr>
        <w:t>in general conformity with the London Plan</w:t>
      </w:r>
      <w:r w:rsidRPr="0062637F">
        <w:rPr>
          <w:rFonts w:ascii="Arial" w:hAnsi="Arial" w:cs="Arial"/>
          <w:sz w:val="24"/>
          <w:szCs w:val="24"/>
        </w:rPr>
        <w:t>?</w:t>
      </w:r>
    </w:p>
    <w:p w14:paraId="68BD63AC" w14:textId="700CF282" w:rsidR="00363E88" w:rsidRDefault="0062637F" w:rsidP="00CF58D0">
      <w:pPr>
        <w:spacing w:after="0" w:line="240" w:lineRule="auto"/>
        <w:rPr>
          <w:rFonts w:ascii="Arial" w:eastAsiaTheme="minorEastAsia" w:hAnsi="Arial" w:cs="Arial"/>
          <w:b/>
          <w:bCs/>
          <w:color w:val="000000"/>
          <w:sz w:val="24"/>
          <w:szCs w:val="24"/>
        </w:rPr>
      </w:pPr>
      <w:r>
        <w:rPr>
          <w:rFonts w:ascii="Arial" w:hAnsi="Arial" w:cs="Arial"/>
          <w:sz w:val="24"/>
          <w:szCs w:val="24"/>
        </w:rPr>
        <w:br w:type="page"/>
      </w:r>
      <w:r w:rsidR="00363E88" w:rsidRPr="00CB4B06">
        <w:rPr>
          <w:rFonts w:ascii="Arial" w:eastAsiaTheme="minorEastAsia" w:hAnsi="Arial" w:cs="Arial"/>
          <w:b/>
          <w:bCs/>
          <w:color w:val="000000"/>
          <w:sz w:val="24"/>
          <w:szCs w:val="24"/>
        </w:rPr>
        <w:lastRenderedPageBreak/>
        <w:t xml:space="preserve">Matter </w:t>
      </w:r>
      <w:r w:rsidR="00363E88">
        <w:rPr>
          <w:rFonts w:ascii="Arial" w:eastAsiaTheme="minorEastAsia" w:hAnsi="Arial" w:cs="Arial"/>
          <w:b/>
          <w:bCs/>
          <w:color w:val="000000"/>
          <w:sz w:val="24"/>
          <w:szCs w:val="24"/>
        </w:rPr>
        <w:t>4</w:t>
      </w:r>
      <w:r w:rsidR="00363E88" w:rsidRPr="00CB4B06">
        <w:rPr>
          <w:rFonts w:ascii="Arial" w:eastAsiaTheme="minorEastAsia" w:hAnsi="Arial" w:cs="Arial"/>
          <w:b/>
          <w:bCs/>
          <w:color w:val="000000"/>
          <w:sz w:val="24"/>
          <w:szCs w:val="24"/>
        </w:rPr>
        <w:t xml:space="preserve">: </w:t>
      </w:r>
      <w:r w:rsidR="00683291" w:rsidRPr="00683291">
        <w:rPr>
          <w:rFonts w:ascii="Arial" w:eastAsiaTheme="minorEastAsia" w:hAnsi="Arial" w:cs="Arial"/>
          <w:b/>
          <w:bCs/>
          <w:color w:val="000000"/>
          <w:sz w:val="24"/>
          <w:szCs w:val="24"/>
        </w:rPr>
        <w:t>Planning for</w:t>
      </w:r>
      <w:r w:rsidR="00E62E0E">
        <w:rPr>
          <w:rFonts w:ascii="Arial" w:eastAsiaTheme="minorEastAsia" w:hAnsi="Arial" w:cs="Arial"/>
          <w:b/>
          <w:bCs/>
          <w:color w:val="000000"/>
          <w:sz w:val="24"/>
          <w:szCs w:val="24"/>
        </w:rPr>
        <w:t xml:space="preserve"> the</w:t>
      </w:r>
      <w:r w:rsidR="00683291" w:rsidRPr="00683291">
        <w:rPr>
          <w:rFonts w:ascii="Arial" w:eastAsiaTheme="minorEastAsia" w:hAnsi="Arial" w:cs="Arial"/>
          <w:b/>
          <w:bCs/>
          <w:color w:val="000000"/>
          <w:sz w:val="24"/>
          <w:szCs w:val="24"/>
        </w:rPr>
        <w:t xml:space="preserve"> B</w:t>
      </w:r>
      <w:r w:rsidR="00E62E0E">
        <w:rPr>
          <w:rFonts w:ascii="Arial" w:eastAsiaTheme="minorEastAsia" w:hAnsi="Arial" w:cs="Arial"/>
          <w:b/>
          <w:bCs/>
          <w:color w:val="000000"/>
          <w:sz w:val="24"/>
          <w:szCs w:val="24"/>
        </w:rPr>
        <w:t>orough</w:t>
      </w:r>
      <w:r w:rsidR="00683291" w:rsidRPr="00683291">
        <w:rPr>
          <w:rFonts w:ascii="Arial" w:eastAsiaTheme="minorEastAsia" w:hAnsi="Arial" w:cs="Arial"/>
          <w:b/>
          <w:bCs/>
          <w:color w:val="000000"/>
          <w:sz w:val="24"/>
          <w:szCs w:val="24"/>
        </w:rPr>
        <w:t>’s economy, including employment, retail and other main town centre uses</w:t>
      </w:r>
    </w:p>
    <w:p w14:paraId="44A5B8D1" w14:textId="77777777" w:rsidR="00363E88" w:rsidRPr="00CB4B06" w:rsidRDefault="00363E88" w:rsidP="00CF58D0">
      <w:pPr>
        <w:autoSpaceDE w:val="0"/>
        <w:autoSpaceDN w:val="0"/>
        <w:adjustRightInd w:val="0"/>
        <w:spacing w:after="0" w:line="240" w:lineRule="auto"/>
        <w:rPr>
          <w:rFonts w:ascii="Arial" w:eastAsiaTheme="minorEastAsia" w:hAnsi="Arial" w:cs="Arial"/>
          <w:b/>
          <w:bCs/>
          <w:color w:val="000000"/>
          <w:sz w:val="24"/>
          <w:szCs w:val="24"/>
        </w:rPr>
      </w:pPr>
    </w:p>
    <w:p w14:paraId="24B00304" w14:textId="77777777" w:rsidR="00363E88" w:rsidRDefault="00363E88" w:rsidP="002A203F">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1: </w:t>
      </w:r>
    </w:p>
    <w:p w14:paraId="0F70892C" w14:textId="77777777" w:rsidR="00363E88" w:rsidRPr="00CB4B06" w:rsidRDefault="00363E88" w:rsidP="002A203F">
      <w:pPr>
        <w:autoSpaceDE w:val="0"/>
        <w:autoSpaceDN w:val="0"/>
        <w:adjustRightInd w:val="0"/>
        <w:spacing w:after="0" w:line="240" w:lineRule="auto"/>
        <w:rPr>
          <w:rFonts w:ascii="Arial" w:eastAsiaTheme="minorEastAsia" w:hAnsi="Arial" w:cs="Arial"/>
          <w:b/>
          <w:bCs/>
          <w:color w:val="000000"/>
          <w:sz w:val="24"/>
          <w:szCs w:val="24"/>
        </w:rPr>
      </w:pPr>
    </w:p>
    <w:p w14:paraId="3A1F4C67" w14:textId="584274BB" w:rsidR="00363E88" w:rsidRDefault="0028349F" w:rsidP="00363E88">
      <w:pPr>
        <w:autoSpaceDE w:val="0"/>
        <w:autoSpaceDN w:val="0"/>
        <w:adjustRightInd w:val="0"/>
        <w:spacing w:after="0" w:line="276" w:lineRule="auto"/>
        <w:rPr>
          <w:rFonts w:ascii="Arial" w:eastAsiaTheme="minorEastAsia" w:hAnsi="Arial" w:cs="Arial"/>
          <w:color w:val="000000"/>
          <w:sz w:val="24"/>
          <w:szCs w:val="24"/>
        </w:rPr>
      </w:pPr>
      <w:r w:rsidRPr="0028349F">
        <w:rPr>
          <w:rFonts w:ascii="Arial" w:eastAsiaTheme="minorEastAsia" w:hAnsi="Arial" w:cs="Arial"/>
          <w:color w:val="000000"/>
          <w:sz w:val="24"/>
          <w:szCs w:val="24"/>
        </w:rPr>
        <w:t xml:space="preserve">Whether the Plan has been positively prepared and whether it is justified, effective, consistent with national policy and in general conformity with the London Plan in relation to </w:t>
      </w:r>
      <w:r w:rsidR="00FD7F44">
        <w:rPr>
          <w:rFonts w:ascii="Arial" w:eastAsiaTheme="minorEastAsia" w:hAnsi="Arial" w:cs="Arial"/>
          <w:color w:val="000000"/>
          <w:sz w:val="24"/>
          <w:szCs w:val="24"/>
        </w:rPr>
        <w:t xml:space="preserve">the Borough’s </w:t>
      </w:r>
      <w:r w:rsidRPr="0028349F">
        <w:rPr>
          <w:rFonts w:ascii="Arial" w:eastAsiaTheme="minorEastAsia" w:hAnsi="Arial" w:cs="Arial"/>
          <w:color w:val="000000"/>
          <w:sz w:val="24"/>
          <w:szCs w:val="24"/>
        </w:rPr>
        <w:t>economy and employment</w:t>
      </w:r>
      <w:r w:rsidR="00D937B5">
        <w:rPr>
          <w:rFonts w:ascii="Arial" w:eastAsiaTheme="minorEastAsia" w:hAnsi="Arial" w:cs="Arial"/>
          <w:color w:val="000000"/>
          <w:sz w:val="24"/>
          <w:szCs w:val="24"/>
        </w:rPr>
        <w:t>?</w:t>
      </w:r>
    </w:p>
    <w:p w14:paraId="040CD7EF" w14:textId="77777777" w:rsidR="0028349F" w:rsidRPr="004C44FB" w:rsidRDefault="0028349F" w:rsidP="002A203F">
      <w:pPr>
        <w:autoSpaceDE w:val="0"/>
        <w:autoSpaceDN w:val="0"/>
        <w:adjustRightInd w:val="0"/>
        <w:spacing w:after="0" w:line="240" w:lineRule="auto"/>
        <w:rPr>
          <w:rFonts w:ascii="Arial" w:eastAsiaTheme="minorEastAsia" w:hAnsi="Arial" w:cs="Arial"/>
          <w:color w:val="000000"/>
          <w:sz w:val="24"/>
          <w:szCs w:val="24"/>
        </w:rPr>
      </w:pPr>
    </w:p>
    <w:p w14:paraId="5DC2D42C" w14:textId="52F9DC4D" w:rsidR="00363E88" w:rsidRDefault="00363E88" w:rsidP="00363E88">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160271">
        <w:rPr>
          <w:rFonts w:ascii="Arial" w:hAnsi="Arial" w:cs="Arial"/>
          <w:b/>
          <w:bCs/>
          <w:sz w:val="24"/>
          <w:szCs w:val="24"/>
        </w:rPr>
        <w:t>:</w:t>
      </w:r>
    </w:p>
    <w:p w14:paraId="407C4604" w14:textId="77777777" w:rsidR="0028349F" w:rsidRDefault="0028349F" w:rsidP="00363E88">
      <w:pPr>
        <w:spacing w:after="0" w:line="276" w:lineRule="auto"/>
        <w:ind w:left="567" w:hanging="567"/>
        <w:rPr>
          <w:rFonts w:ascii="Arial" w:hAnsi="Arial" w:cs="Arial"/>
          <w:b/>
          <w:bCs/>
          <w:sz w:val="24"/>
          <w:szCs w:val="24"/>
        </w:rPr>
      </w:pPr>
    </w:p>
    <w:p w14:paraId="71E03353" w14:textId="4FDC3AE4" w:rsidR="00C06657" w:rsidRDefault="004E60FC" w:rsidP="002A203F">
      <w:pPr>
        <w:pStyle w:val="ListParagraph"/>
        <w:numPr>
          <w:ilvl w:val="0"/>
          <w:numId w:val="8"/>
        </w:numPr>
        <w:spacing w:after="120" w:line="276" w:lineRule="auto"/>
        <w:ind w:left="567" w:hanging="567"/>
        <w:contextualSpacing w:val="0"/>
        <w:rPr>
          <w:rFonts w:ascii="Arial" w:hAnsi="Arial" w:cs="Arial"/>
          <w:sz w:val="24"/>
          <w:szCs w:val="24"/>
        </w:rPr>
      </w:pPr>
      <w:r w:rsidRPr="004E60FC">
        <w:rPr>
          <w:rFonts w:ascii="Arial" w:hAnsi="Arial" w:cs="Arial"/>
          <w:sz w:val="24"/>
          <w:szCs w:val="24"/>
        </w:rPr>
        <w:t xml:space="preserve">What is the evidence in relation to jobs growth and the need for employment land/floorspace in the Borough over the </w:t>
      </w:r>
      <w:r w:rsidR="002774E7">
        <w:rPr>
          <w:rFonts w:ascii="Arial" w:hAnsi="Arial" w:cs="Arial"/>
          <w:sz w:val="24"/>
          <w:szCs w:val="24"/>
        </w:rPr>
        <w:t>P</w:t>
      </w:r>
      <w:r w:rsidRPr="004E60FC">
        <w:rPr>
          <w:rFonts w:ascii="Arial" w:hAnsi="Arial" w:cs="Arial"/>
          <w:sz w:val="24"/>
          <w:szCs w:val="24"/>
        </w:rPr>
        <w:t>lan period? Is the employment land evidence base sufficiently up to date taking account of market signals and if so, to what extent are the policies in the Plan informed by it?</w:t>
      </w:r>
    </w:p>
    <w:p w14:paraId="26CD30D3" w14:textId="2EC99425" w:rsidR="00224362" w:rsidRDefault="00C06657" w:rsidP="002A203F">
      <w:pPr>
        <w:pStyle w:val="ListParagraph"/>
        <w:numPr>
          <w:ilvl w:val="0"/>
          <w:numId w:val="8"/>
        </w:numPr>
        <w:spacing w:after="120" w:line="276" w:lineRule="auto"/>
        <w:ind w:left="567" w:hanging="567"/>
        <w:contextualSpacing w:val="0"/>
        <w:rPr>
          <w:rFonts w:ascii="Arial" w:hAnsi="Arial" w:cs="Arial"/>
          <w:sz w:val="24"/>
          <w:szCs w:val="24"/>
        </w:rPr>
      </w:pPr>
      <w:r w:rsidRPr="00C06657">
        <w:rPr>
          <w:rFonts w:ascii="Arial" w:hAnsi="Arial" w:cs="Arial"/>
          <w:sz w:val="24"/>
          <w:szCs w:val="24"/>
        </w:rPr>
        <w:t xml:space="preserve">What is the overall </w:t>
      </w:r>
      <w:r w:rsidR="00B45122">
        <w:rPr>
          <w:rFonts w:ascii="Arial" w:hAnsi="Arial" w:cs="Arial"/>
          <w:sz w:val="24"/>
          <w:szCs w:val="24"/>
        </w:rPr>
        <w:t>amo</w:t>
      </w:r>
      <w:r w:rsidR="000C7A63">
        <w:rPr>
          <w:rFonts w:ascii="Arial" w:hAnsi="Arial" w:cs="Arial"/>
          <w:sz w:val="24"/>
          <w:szCs w:val="24"/>
        </w:rPr>
        <w:t xml:space="preserve">unt </w:t>
      </w:r>
      <w:r w:rsidRPr="00C06657">
        <w:rPr>
          <w:rFonts w:ascii="Arial" w:hAnsi="Arial" w:cs="Arial"/>
          <w:sz w:val="24"/>
          <w:szCs w:val="24"/>
        </w:rPr>
        <w:t>of employment development envisaged by type in the Plan</w:t>
      </w:r>
      <w:r w:rsidR="00462A40">
        <w:rPr>
          <w:rFonts w:ascii="Arial" w:hAnsi="Arial" w:cs="Arial"/>
          <w:sz w:val="24"/>
          <w:szCs w:val="24"/>
        </w:rPr>
        <w:t xml:space="preserve"> (in terms of employment land/floorspace)</w:t>
      </w:r>
      <w:r w:rsidR="002245CE">
        <w:rPr>
          <w:rFonts w:ascii="Arial" w:hAnsi="Arial" w:cs="Arial"/>
          <w:sz w:val="24"/>
          <w:szCs w:val="24"/>
        </w:rPr>
        <w:t xml:space="preserve"> and is it sufficient to </w:t>
      </w:r>
      <w:r w:rsidR="001D6CCE">
        <w:rPr>
          <w:rFonts w:ascii="Arial" w:hAnsi="Arial" w:cs="Arial"/>
          <w:sz w:val="24"/>
          <w:szCs w:val="24"/>
        </w:rPr>
        <w:t>meet the range of identified needs</w:t>
      </w:r>
      <w:r w:rsidRPr="00C06657">
        <w:rPr>
          <w:rFonts w:ascii="Arial" w:hAnsi="Arial" w:cs="Arial"/>
          <w:sz w:val="24"/>
          <w:szCs w:val="24"/>
        </w:rPr>
        <w:t xml:space="preserve">? </w:t>
      </w:r>
    </w:p>
    <w:p w14:paraId="0B435F58" w14:textId="169762E3" w:rsidR="003859D3" w:rsidRDefault="00224362" w:rsidP="002A203F">
      <w:pPr>
        <w:pStyle w:val="ListParagraph"/>
        <w:numPr>
          <w:ilvl w:val="0"/>
          <w:numId w:val="8"/>
        </w:numPr>
        <w:spacing w:after="120" w:line="276" w:lineRule="auto"/>
        <w:ind w:left="567" w:hanging="567"/>
        <w:contextualSpacing w:val="0"/>
        <w:rPr>
          <w:rFonts w:ascii="Arial" w:hAnsi="Arial" w:cs="Arial"/>
          <w:sz w:val="24"/>
          <w:szCs w:val="24"/>
        </w:rPr>
      </w:pPr>
      <w:r w:rsidRPr="00224362">
        <w:rPr>
          <w:rFonts w:ascii="Arial" w:hAnsi="Arial" w:cs="Arial"/>
          <w:sz w:val="24"/>
          <w:szCs w:val="24"/>
        </w:rPr>
        <w:t>Is the Plan sufficiently clear as to the amounts and location of office and general industrial floorspace</w:t>
      </w:r>
      <w:r w:rsidR="006323DB">
        <w:rPr>
          <w:rFonts w:ascii="Arial" w:hAnsi="Arial" w:cs="Arial"/>
          <w:sz w:val="24"/>
          <w:szCs w:val="24"/>
        </w:rPr>
        <w:t xml:space="preserve"> (and those otherwise</w:t>
      </w:r>
      <w:r w:rsidR="00CC5710">
        <w:rPr>
          <w:rFonts w:ascii="Arial" w:hAnsi="Arial" w:cs="Arial"/>
          <w:sz w:val="24"/>
          <w:szCs w:val="24"/>
        </w:rPr>
        <w:t xml:space="preserve"> falling</w:t>
      </w:r>
      <w:r w:rsidR="006323DB">
        <w:rPr>
          <w:rFonts w:ascii="Arial" w:hAnsi="Arial" w:cs="Arial"/>
          <w:sz w:val="24"/>
          <w:szCs w:val="24"/>
        </w:rPr>
        <w:t xml:space="preserve"> within Class</w:t>
      </w:r>
      <w:r w:rsidR="00CC5710">
        <w:rPr>
          <w:rFonts w:ascii="Arial" w:hAnsi="Arial" w:cs="Arial"/>
          <w:sz w:val="24"/>
          <w:szCs w:val="24"/>
        </w:rPr>
        <w:t>es B1(b), B1(c) and B8)</w:t>
      </w:r>
      <w:r w:rsidRPr="00224362">
        <w:rPr>
          <w:rFonts w:ascii="Arial" w:hAnsi="Arial" w:cs="Arial"/>
          <w:sz w:val="24"/>
          <w:szCs w:val="24"/>
        </w:rPr>
        <w:t xml:space="preserve"> that it intends to allocate or identify? </w:t>
      </w:r>
    </w:p>
    <w:p w14:paraId="6D34A888" w14:textId="5A543351" w:rsidR="003859D3" w:rsidRDefault="003859D3" w:rsidP="002A203F">
      <w:pPr>
        <w:pStyle w:val="ListParagraph"/>
        <w:numPr>
          <w:ilvl w:val="0"/>
          <w:numId w:val="8"/>
        </w:numPr>
        <w:spacing w:after="120" w:line="276" w:lineRule="auto"/>
        <w:ind w:left="567" w:hanging="567"/>
        <w:contextualSpacing w:val="0"/>
        <w:rPr>
          <w:rFonts w:ascii="Arial" w:hAnsi="Arial" w:cs="Arial"/>
          <w:sz w:val="24"/>
          <w:szCs w:val="24"/>
        </w:rPr>
      </w:pPr>
      <w:r w:rsidRPr="003859D3">
        <w:rPr>
          <w:rFonts w:ascii="Arial" w:hAnsi="Arial" w:cs="Arial"/>
          <w:sz w:val="24"/>
          <w:szCs w:val="24"/>
        </w:rPr>
        <w:t xml:space="preserve">Have any alternative options for the distribution of new employment development been considered? If so, what </w:t>
      </w:r>
      <w:r w:rsidR="00194405">
        <w:rPr>
          <w:rFonts w:ascii="Arial" w:hAnsi="Arial" w:cs="Arial"/>
          <w:sz w:val="24"/>
          <w:szCs w:val="24"/>
        </w:rPr>
        <w:t>were</w:t>
      </w:r>
      <w:r w:rsidRPr="003859D3">
        <w:rPr>
          <w:rFonts w:ascii="Arial" w:hAnsi="Arial" w:cs="Arial"/>
          <w:sz w:val="24"/>
          <w:szCs w:val="24"/>
        </w:rPr>
        <w:t xml:space="preserve"> they?</w:t>
      </w:r>
    </w:p>
    <w:p w14:paraId="7775D8AE" w14:textId="034840AF" w:rsidR="00892321" w:rsidRDefault="003859D3" w:rsidP="002A203F">
      <w:pPr>
        <w:pStyle w:val="ListParagraph"/>
        <w:numPr>
          <w:ilvl w:val="0"/>
          <w:numId w:val="8"/>
        </w:numPr>
        <w:spacing w:after="120" w:line="276" w:lineRule="auto"/>
        <w:ind w:left="567" w:hanging="567"/>
        <w:contextualSpacing w:val="0"/>
        <w:rPr>
          <w:rFonts w:ascii="Arial" w:hAnsi="Arial" w:cs="Arial"/>
          <w:sz w:val="24"/>
          <w:szCs w:val="24"/>
        </w:rPr>
      </w:pPr>
      <w:r w:rsidRPr="003859D3">
        <w:rPr>
          <w:rFonts w:ascii="Arial" w:hAnsi="Arial" w:cs="Arial"/>
          <w:sz w:val="24"/>
          <w:szCs w:val="24"/>
        </w:rPr>
        <w:t xml:space="preserve">Should the Plan be clearer as to the requirements (if any) for employment floorspace within specific designations or locations identified in the Plan such as Growth Areas; District Town Centres; </w:t>
      </w:r>
      <w:r w:rsidR="00866FC2">
        <w:rPr>
          <w:rFonts w:ascii="Arial" w:hAnsi="Arial" w:cs="Arial"/>
          <w:sz w:val="24"/>
          <w:szCs w:val="24"/>
        </w:rPr>
        <w:t xml:space="preserve">areas of </w:t>
      </w:r>
      <w:r w:rsidRPr="003859D3">
        <w:rPr>
          <w:rFonts w:ascii="Arial" w:hAnsi="Arial" w:cs="Arial"/>
          <w:sz w:val="24"/>
          <w:szCs w:val="24"/>
        </w:rPr>
        <w:t xml:space="preserve">Existing and Major </w:t>
      </w:r>
      <w:r w:rsidR="00866FC2">
        <w:rPr>
          <w:rFonts w:ascii="Arial" w:hAnsi="Arial" w:cs="Arial"/>
          <w:sz w:val="24"/>
          <w:szCs w:val="24"/>
        </w:rPr>
        <w:t>N</w:t>
      </w:r>
      <w:r w:rsidRPr="003859D3">
        <w:rPr>
          <w:rFonts w:ascii="Arial" w:hAnsi="Arial" w:cs="Arial"/>
          <w:sz w:val="24"/>
          <w:szCs w:val="24"/>
        </w:rPr>
        <w:t xml:space="preserve">ew </w:t>
      </w:r>
      <w:r w:rsidR="00866FC2">
        <w:rPr>
          <w:rFonts w:ascii="Arial" w:hAnsi="Arial" w:cs="Arial"/>
          <w:sz w:val="24"/>
          <w:szCs w:val="24"/>
        </w:rPr>
        <w:t>P</w:t>
      </w:r>
      <w:r w:rsidRPr="003859D3">
        <w:rPr>
          <w:rFonts w:ascii="Arial" w:hAnsi="Arial" w:cs="Arial"/>
          <w:sz w:val="24"/>
          <w:szCs w:val="24"/>
        </w:rPr>
        <w:t xml:space="preserve">ublic </w:t>
      </w:r>
      <w:r w:rsidR="00866FC2">
        <w:rPr>
          <w:rFonts w:ascii="Arial" w:hAnsi="Arial" w:cs="Arial"/>
          <w:sz w:val="24"/>
          <w:szCs w:val="24"/>
        </w:rPr>
        <w:t>T</w:t>
      </w:r>
      <w:r w:rsidRPr="003859D3">
        <w:rPr>
          <w:rFonts w:ascii="Arial" w:hAnsi="Arial" w:cs="Arial"/>
          <w:sz w:val="24"/>
          <w:szCs w:val="24"/>
        </w:rPr>
        <w:t xml:space="preserve">ransport </w:t>
      </w:r>
      <w:r w:rsidR="00866FC2">
        <w:rPr>
          <w:rFonts w:ascii="Arial" w:hAnsi="Arial" w:cs="Arial"/>
          <w:sz w:val="24"/>
          <w:szCs w:val="24"/>
        </w:rPr>
        <w:t>I</w:t>
      </w:r>
      <w:r w:rsidRPr="003859D3">
        <w:rPr>
          <w:rFonts w:ascii="Arial" w:hAnsi="Arial" w:cs="Arial"/>
          <w:sz w:val="24"/>
          <w:szCs w:val="24"/>
        </w:rPr>
        <w:t>nfrastructure;</w:t>
      </w:r>
      <w:r w:rsidR="00866FC2">
        <w:rPr>
          <w:rFonts w:ascii="Arial" w:hAnsi="Arial" w:cs="Arial"/>
          <w:sz w:val="24"/>
          <w:szCs w:val="24"/>
        </w:rPr>
        <w:t xml:space="preserve"> areas of</w:t>
      </w:r>
      <w:r w:rsidRPr="003859D3">
        <w:rPr>
          <w:rFonts w:ascii="Arial" w:hAnsi="Arial" w:cs="Arial"/>
          <w:sz w:val="24"/>
          <w:szCs w:val="24"/>
        </w:rPr>
        <w:t xml:space="preserve"> Estate </w:t>
      </w:r>
      <w:r w:rsidR="00866FC2">
        <w:rPr>
          <w:rFonts w:ascii="Arial" w:hAnsi="Arial" w:cs="Arial"/>
          <w:sz w:val="24"/>
          <w:szCs w:val="24"/>
        </w:rPr>
        <w:t>R</w:t>
      </w:r>
      <w:r w:rsidRPr="003859D3">
        <w:rPr>
          <w:rFonts w:ascii="Arial" w:hAnsi="Arial" w:cs="Arial"/>
          <w:sz w:val="24"/>
          <w:szCs w:val="24"/>
        </w:rPr>
        <w:t xml:space="preserve">enewal and </w:t>
      </w:r>
      <w:r w:rsidR="00866FC2">
        <w:rPr>
          <w:rFonts w:ascii="Arial" w:hAnsi="Arial" w:cs="Arial"/>
          <w:sz w:val="24"/>
          <w:szCs w:val="24"/>
        </w:rPr>
        <w:t>I</w:t>
      </w:r>
      <w:r w:rsidRPr="003859D3">
        <w:rPr>
          <w:rFonts w:ascii="Arial" w:hAnsi="Arial" w:cs="Arial"/>
          <w:sz w:val="24"/>
          <w:szCs w:val="24"/>
        </w:rPr>
        <w:t>nfill; Major thoroughfares, or elsewhere?</w:t>
      </w:r>
    </w:p>
    <w:p w14:paraId="612874ED" w14:textId="3D6EE7B4" w:rsidR="00892321" w:rsidRDefault="003859D3" w:rsidP="002A203F">
      <w:pPr>
        <w:pStyle w:val="ListParagraph"/>
        <w:numPr>
          <w:ilvl w:val="0"/>
          <w:numId w:val="8"/>
        </w:numPr>
        <w:spacing w:after="120" w:line="276" w:lineRule="auto"/>
        <w:ind w:left="567" w:hanging="567"/>
        <w:contextualSpacing w:val="0"/>
        <w:rPr>
          <w:rFonts w:ascii="Arial" w:hAnsi="Arial" w:cs="Arial"/>
          <w:sz w:val="24"/>
          <w:szCs w:val="24"/>
        </w:rPr>
      </w:pPr>
      <w:r w:rsidRPr="00892321">
        <w:rPr>
          <w:rFonts w:ascii="Arial" w:hAnsi="Arial" w:cs="Arial"/>
          <w:sz w:val="24"/>
          <w:szCs w:val="24"/>
        </w:rPr>
        <w:t xml:space="preserve">What effects, if any, have </w:t>
      </w:r>
      <w:r w:rsidR="002A203F">
        <w:rPr>
          <w:rFonts w:ascii="Arial" w:hAnsi="Arial" w:cs="Arial"/>
          <w:sz w:val="24"/>
          <w:szCs w:val="24"/>
        </w:rPr>
        <w:t xml:space="preserve">recent </w:t>
      </w:r>
      <w:r w:rsidRPr="00892321">
        <w:rPr>
          <w:rFonts w:ascii="Arial" w:hAnsi="Arial" w:cs="Arial"/>
          <w:sz w:val="24"/>
          <w:szCs w:val="24"/>
        </w:rPr>
        <w:t xml:space="preserve">changes to the Use Classes Order had on the employment policies in the Plan, taking account of the presence of a </w:t>
      </w:r>
      <w:r w:rsidR="00584E40">
        <w:rPr>
          <w:rFonts w:ascii="Arial" w:hAnsi="Arial" w:cs="Arial"/>
          <w:sz w:val="24"/>
          <w:szCs w:val="24"/>
        </w:rPr>
        <w:t xml:space="preserve">(soon to expire) </w:t>
      </w:r>
      <w:r w:rsidRPr="00892321">
        <w:rPr>
          <w:rFonts w:ascii="Arial" w:hAnsi="Arial" w:cs="Arial"/>
          <w:sz w:val="24"/>
          <w:szCs w:val="24"/>
        </w:rPr>
        <w:t>Article 4 direction implemented to protect existing office accommodation</w:t>
      </w:r>
      <w:r w:rsidR="00231B86">
        <w:rPr>
          <w:rFonts w:ascii="Arial" w:hAnsi="Arial" w:cs="Arial"/>
          <w:sz w:val="24"/>
          <w:szCs w:val="24"/>
        </w:rPr>
        <w:t xml:space="preserve"> and what </w:t>
      </w:r>
      <w:r w:rsidR="00091E5E">
        <w:rPr>
          <w:rFonts w:ascii="Arial" w:hAnsi="Arial" w:cs="Arial"/>
          <w:sz w:val="24"/>
          <w:szCs w:val="24"/>
        </w:rPr>
        <w:t>are</w:t>
      </w:r>
      <w:r w:rsidR="00231B86">
        <w:rPr>
          <w:rFonts w:ascii="Arial" w:hAnsi="Arial" w:cs="Arial"/>
          <w:sz w:val="24"/>
          <w:szCs w:val="24"/>
        </w:rPr>
        <w:t xml:space="preserve"> the intent</w:t>
      </w:r>
      <w:r w:rsidR="006C728C">
        <w:rPr>
          <w:rFonts w:ascii="Arial" w:hAnsi="Arial" w:cs="Arial"/>
          <w:sz w:val="24"/>
          <w:szCs w:val="24"/>
        </w:rPr>
        <w:t>ions</w:t>
      </w:r>
      <w:r w:rsidR="00231B86">
        <w:rPr>
          <w:rFonts w:ascii="Arial" w:hAnsi="Arial" w:cs="Arial"/>
          <w:sz w:val="24"/>
          <w:szCs w:val="24"/>
        </w:rPr>
        <w:t xml:space="preserve"> of the Council’s </w:t>
      </w:r>
      <w:r w:rsidR="00091E5E">
        <w:rPr>
          <w:rFonts w:ascii="Arial" w:hAnsi="Arial" w:cs="Arial"/>
          <w:sz w:val="24"/>
          <w:szCs w:val="24"/>
        </w:rPr>
        <w:t>proposed modifications in respect</w:t>
      </w:r>
      <w:r w:rsidR="005E1EEA">
        <w:rPr>
          <w:rFonts w:ascii="Arial" w:hAnsi="Arial" w:cs="Arial"/>
          <w:sz w:val="24"/>
          <w:szCs w:val="24"/>
        </w:rPr>
        <w:t xml:space="preserve"> of the Article 4 direction</w:t>
      </w:r>
      <w:r w:rsidRPr="00892321">
        <w:rPr>
          <w:rFonts w:ascii="Arial" w:hAnsi="Arial" w:cs="Arial"/>
          <w:sz w:val="24"/>
          <w:szCs w:val="24"/>
        </w:rPr>
        <w:t>?</w:t>
      </w:r>
    </w:p>
    <w:p w14:paraId="43CC166E" w14:textId="6E0D1814" w:rsidR="00892321" w:rsidRDefault="003859D3" w:rsidP="002A203F">
      <w:pPr>
        <w:pStyle w:val="ListParagraph"/>
        <w:numPr>
          <w:ilvl w:val="0"/>
          <w:numId w:val="8"/>
        </w:numPr>
        <w:spacing w:after="120" w:line="276" w:lineRule="auto"/>
        <w:ind w:left="567" w:hanging="567"/>
        <w:contextualSpacing w:val="0"/>
        <w:rPr>
          <w:rFonts w:ascii="Arial" w:hAnsi="Arial" w:cs="Arial"/>
          <w:sz w:val="24"/>
          <w:szCs w:val="24"/>
        </w:rPr>
      </w:pPr>
      <w:r w:rsidRPr="00892321">
        <w:rPr>
          <w:rFonts w:ascii="Arial" w:hAnsi="Arial" w:cs="Arial"/>
          <w:sz w:val="24"/>
          <w:szCs w:val="24"/>
        </w:rPr>
        <w:t>Is the Plan approach to the identification in Table 14 of employment locations classified as Locally Significant Industrial Sites (LSIS)</w:t>
      </w:r>
      <w:r w:rsidR="008B3AA9">
        <w:rPr>
          <w:rFonts w:ascii="Arial" w:hAnsi="Arial" w:cs="Arial"/>
          <w:sz w:val="24"/>
          <w:szCs w:val="24"/>
        </w:rPr>
        <w:t xml:space="preserve"> and Business Locations,</w:t>
      </w:r>
      <w:r w:rsidRPr="00892321">
        <w:rPr>
          <w:rFonts w:ascii="Arial" w:hAnsi="Arial" w:cs="Arial"/>
          <w:sz w:val="24"/>
          <w:szCs w:val="24"/>
        </w:rPr>
        <w:t xml:space="preserve"> justified by evidence and would the </w:t>
      </w:r>
      <w:r w:rsidR="00D77911">
        <w:rPr>
          <w:rFonts w:ascii="Arial" w:hAnsi="Arial" w:cs="Arial"/>
          <w:sz w:val="24"/>
          <w:szCs w:val="24"/>
        </w:rPr>
        <w:t xml:space="preserve">related </w:t>
      </w:r>
      <w:r w:rsidRPr="00892321">
        <w:rPr>
          <w:rFonts w:ascii="Arial" w:hAnsi="Arial" w:cs="Arial"/>
          <w:sz w:val="24"/>
          <w:szCs w:val="24"/>
        </w:rPr>
        <w:t>approach</w:t>
      </w:r>
      <w:r w:rsidR="0033205B">
        <w:rPr>
          <w:rFonts w:ascii="Arial" w:hAnsi="Arial" w:cs="Arial"/>
          <w:sz w:val="24"/>
          <w:szCs w:val="24"/>
        </w:rPr>
        <w:t>es</w:t>
      </w:r>
      <w:r w:rsidR="00D409A4" w:rsidRPr="00D409A4">
        <w:rPr>
          <w:rFonts w:ascii="Arial" w:hAnsi="Arial" w:cs="Arial"/>
          <w:sz w:val="24"/>
          <w:szCs w:val="24"/>
        </w:rPr>
        <w:t xml:space="preserve"> in</w:t>
      </w:r>
      <w:r w:rsidR="00D409A4">
        <w:t xml:space="preserve"> </w:t>
      </w:r>
      <w:r w:rsidR="00D409A4" w:rsidRPr="00D409A4">
        <w:rPr>
          <w:rFonts w:ascii="Arial" w:hAnsi="Arial" w:cs="Arial"/>
          <w:sz w:val="24"/>
          <w:szCs w:val="24"/>
        </w:rPr>
        <w:t>Policy ECY01</w:t>
      </w:r>
      <w:r w:rsidR="008B3AA9">
        <w:rPr>
          <w:rFonts w:ascii="Arial" w:hAnsi="Arial" w:cs="Arial"/>
          <w:sz w:val="24"/>
          <w:szCs w:val="24"/>
        </w:rPr>
        <w:t xml:space="preserve"> to development of those sites</w:t>
      </w:r>
      <w:r w:rsidR="00D409A4">
        <w:rPr>
          <w:rFonts w:ascii="Arial" w:hAnsi="Arial" w:cs="Arial"/>
          <w:sz w:val="24"/>
          <w:szCs w:val="24"/>
        </w:rPr>
        <w:t xml:space="preserve">/locations, </w:t>
      </w:r>
      <w:r w:rsidRPr="00892321">
        <w:rPr>
          <w:rFonts w:ascii="Arial" w:hAnsi="Arial" w:cs="Arial"/>
          <w:sz w:val="24"/>
          <w:szCs w:val="24"/>
        </w:rPr>
        <w:t>be effective, consistent with national policy and in general conformity with Policy E6 of the London Plan?</w:t>
      </w:r>
    </w:p>
    <w:p w14:paraId="6B4A4271" w14:textId="77777777" w:rsidR="00F8420E" w:rsidRDefault="003859D3" w:rsidP="002A203F">
      <w:pPr>
        <w:pStyle w:val="ListParagraph"/>
        <w:numPr>
          <w:ilvl w:val="0"/>
          <w:numId w:val="8"/>
        </w:numPr>
        <w:spacing w:after="120" w:line="276" w:lineRule="auto"/>
        <w:ind w:left="567" w:hanging="567"/>
        <w:contextualSpacing w:val="0"/>
        <w:rPr>
          <w:rFonts w:ascii="Arial" w:hAnsi="Arial" w:cs="Arial"/>
          <w:sz w:val="24"/>
          <w:szCs w:val="24"/>
        </w:rPr>
      </w:pPr>
      <w:r w:rsidRPr="00892321">
        <w:rPr>
          <w:rFonts w:ascii="Arial" w:hAnsi="Arial" w:cs="Arial"/>
          <w:sz w:val="24"/>
          <w:szCs w:val="24"/>
        </w:rPr>
        <w:t>Is the approach of Policy ECY01 with respect to the employment-led focus upon co-location of industrial premises with new homes in LSIS justified and in general conformity with Policy E7 of the London Plan? Does the Plan appropriately account for circumstances where co-location of existing employment land may be proposed and there would be no net loss of employment floorspace?</w:t>
      </w:r>
    </w:p>
    <w:p w14:paraId="09F4846C" w14:textId="73BD6272" w:rsidR="0028349F" w:rsidRDefault="00F8420E" w:rsidP="002A203F">
      <w:pPr>
        <w:pStyle w:val="ListParagraph"/>
        <w:numPr>
          <w:ilvl w:val="0"/>
          <w:numId w:val="8"/>
        </w:numPr>
        <w:spacing w:after="120" w:line="276" w:lineRule="auto"/>
        <w:ind w:left="567" w:hanging="567"/>
        <w:contextualSpacing w:val="0"/>
        <w:rPr>
          <w:rFonts w:ascii="Arial" w:hAnsi="Arial" w:cs="Arial"/>
          <w:sz w:val="24"/>
          <w:szCs w:val="24"/>
        </w:rPr>
      </w:pPr>
      <w:r w:rsidRPr="00F8420E">
        <w:rPr>
          <w:rFonts w:ascii="Arial" w:hAnsi="Arial" w:cs="Arial"/>
          <w:sz w:val="24"/>
          <w:szCs w:val="24"/>
        </w:rPr>
        <w:lastRenderedPageBreak/>
        <w:t>Is the proposed location-based approach</w:t>
      </w:r>
      <w:r w:rsidR="00736D86">
        <w:rPr>
          <w:rFonts w:ascii="Arial" w:hAnsi="Arial" w:cs="Arial"/>
          <w:sz w:val="24"/>
          <w:szCs w:val="24"/>
        </w:rPr>
        <w:t xml:space="preserve"> of</w:t>
      </w:r>
      <w:r w:rsidRPr="00F8420E">
        <w:rPr>
          <w:rFonts w:ascii="Arial" w:hAnsi="Arial" w:cs="Arial"/>
          <w:sz w:val="24"/>
          <w:szCs w:val="24"/>
        </w:rPr>
        <w:t xml:space="preserve"> and associated requirements in </w:t>
      </w:r>
      <w:r w:rsidR="00E3263C">
        <w:rPr>
          <w:rFonts w:ascii="Arial" w:hAnsi="Arial" w:cs="Arial"/>
          <w:sz w:val="24"/>
          <w:szCs w:val="24"/>
        </w:rPr>
        <w:br/>
      </w:r>
      <w:r w:rsidRPr="00F8420E">
        <w:rPr>
          <w:rFonts w:ascii="Arial" w:hAnsi="Arial" w:cs="Arial"/>
          <w:sz w:val="24"/>
          <w:szCs w:val="24"/>
        </w:rPr>
        <w:t>Policy ECY02 with respect to affordable workspace</w:t>
      </w:r>
      <w:r w:rsidR="00DB766F">
        <w:rPr>
          <w:rFonts w:ascii="Arial" w:hAnsi="Arial" w:cs="Arial"/>
          <w:sz w:val="24"/>
          <w:szCs w:val="24"/>
        </w:rPr>
        <w:t>, including</w:t>
      </w:r>
      <w:r w:rsidRPr="00F8420E">
        <w:rPr>
          <w:rFonts w:ascii="Arial" w:hAnsi="Arial" w:cs="Arial"/>
          <w:sz w:val="24"/>
          <w:szCs w:val="24"/>
        </w:rPr>
        <w:t xml:space="preserve"> the</w:t>
      </w:r>
      <w:r w:rsidR="002736FB">
        <w:rPr>
          <w:rFonts w:ascii="Arial" w:hAnsi="Arial" w:cs="Arial"/>
          <w:sz w:val="24"/>
          <w:szCs w:val="24"/>
        </w:rPr>
        <w:t xml:space="preserve"> </w:t>
      </w:r>
      <w:r w:rsidRPr="00F8420E">
        <w:rPr>
          <w:rFonts w:ascii="Arial" w:hAnsi="Arial" w:cs="Arial"/>
          <w:sz w:val="24"/>
          <w:szCs w:val="24"/>
        </w:rPr>
        <w:t>provision of 10% of proposed gross employment floorspace</w:t>
      </w:r>
      <w:r w:rsidR="00EF5257">
        <w:rPr>
          <w:rFonts w:ascii="Arial" w:hAnsi="Arial" w:cs="Arial"/>
          <w:sz w:val="24"/>
          <w:szCs w:val="24"/>
        </w:rPr>
        <w:t xml:space="preserve"> for such purposes</w:t>
      </w:r>
      <w:r w:rsidRPr="00F8420E">
        <w:rPr>
          <w:rFonts w:ascii="Arial" w:hAnsi="Arial" w:cs="Arial"/>
          <w:sz w:val="24"/>
          <w:szCs w:val="24"/>
        </w:rPr>
        <w:t xml:space="preserve"> (or equivalent cash-in lieu payment for off-site provision); justified, effective, consistent with national policy and in general conformity with the London Plan?  Responses should specifically address:</w:t>
      </w:r>
    </w:p>
    <w:p w14:paraId="4A6678DE" w14:textId="41065B8C" w:rsidR="007A5A50" w:rsidRDefault="002001F5" w:rsidP="00D10A9B">
      <w:pPr>
        <w:pStyle w:val="ListParagraph"/>
        <w:numPr>
          <w:ilvl w:val="1"/>
          <w:numId w:val="8"/>
        </w:numPr>
        <w:spacing w:after="100" w:line="276" w:lineRule="auto"/>
        <w:ind w:left="1134" w:hanging="567"/>
        <w:contextualSpacing w:val="0"/>
        <w:rPr>
          <w:rFonts w:ascii="Arial" w:hAnsi="Arial" w:cs="Arial"/>
          <w:sz w:val="24"/>
          <w:szCs w:val="24"/>
        </w:rPr>
      </w:pPr>
      <w:r w:rsidRPr="002001F5">
        <w:rPr>
          <w:rFonts w:ascii="Arial" w:hAnsi="Arial" w:cs="Arial"/>
          <w:sz w:val="24"/>
          <w:szCs w:val="24"/>
        </w:rPr>
        <w:t xml:space="preserve">Whether there is sufficient evidence </w:t>
      </w:r>
      <w:r w:rsidR="000C7A63">
        <w:rPr>
          <w:rFonts w:ascii="Arial" w:hAnsi="Arial" w:cs="Arial"/>
          <w:sz w:val="24"/>
          <w:szCs w:val="24"/>
        </w:rPr>
        <w:t>of the amount of</w:t>
      </w:r>
      <w:r w:rsidRPr="002001F5">
        <w:rPr>
          <w:rFonts w:ascii="Arial" w:hAnsi="Arial" w:cs="Arial"/>
          <w:sz w:val="24"/>
          <w:szCs w:val="24"/>
        </w:rPr>
        <w:t xml:space="preserve"> affordable workspace</w:t>
      </w:r>
      <w:r w:rsidR="000C7A63">
        <w:rPr>
          <w:rFonts w:ascii="Arial" w:hAnsi="Arial" w:cs="Arial"/>
          <w:sz w:val="24"/>
          <w:szCs w:val="24"/>
        </w:rPr>
        <w:t xml:space="preserve"> that would be provided and whether it</w:t>
      </w:r>
      <w:r w:rsidRPr="002001F5">
        <w:rPr>
          <w:rFonts w:ascii="Arial" w:hAnsi="Arial" w:cs="Arial"/>
          <w:sz w:val="24"/>
          <w:szCs w:val="24"/>
        </w:rPr>
        <w:t xml:space="preserve"> is viable in the locations identified in part a) of Policy ECY02?</w:t>
      </w:r>
    </w:p>
    <w:p w14:paraId="16CBA644" w14:textId="77777777" w:rsidR="00F827B7" w:rsidRDefault="007A5A50" w:rsidP="00D10A9B">
      <w:pPr>
        <w:pStyle w:val="ListParagraph"/>
        <w:numPr>
          <w:ilvl w:val="1"/>
          <w:numId w:val="8"/>
        </w:numPr>
        <w:spacing w:after="100" w:line="276" w:lineRule="auto"/>
        <w:ind w:left="1134" w:hanging="567"/>
        <w:contextualSpacing w:val="0"/>
        <w:rPr>
          <w:rFonts w:ascii="Arial" w:hAnsi="Arial" w:cs="Arial"/>
          <w:sz w:val="24"/>
          <w:szCs w:val="24"/>
        </w:rPr>
      </w:pPr>
      <w:r w:rsidRPr="007A5A50">
        <w:rPr>
          <w:rFonts w:ascii="Arial" w:hAnsi="Arial" w:cs="Arial"/>
          <w:sz w:val="24"/>
          <w:szCs w:val="24"/>
        </w:rPr>
        <w:t>How payments in lieu for offsite affordable workspace would be calculated and whether such detail should be included in the Plan?</w:t>
      </w:r>
    </w:p>
    <w:p w14:paraId="1E91490E" w14:textId="77777777" w:rsidR="00F827B7" w:rsidRDefault="00F827B7" w:rsidP="00D10A9B">
      <w:pPr>
        <w:pStyle w:val="ListParagraph"/>
        <w:numPr>
          <w:ilvl w:val="1"/>
          <w:numId w:val="8"/>
        </w:numPr>
        <w:spacing w:after="100" w:line="276" w:lineRule="auto"/>
        <w:ind w:left="1134" w:hanging="567"/>
        <w:contextualSpacing w:val="0"/>
        <w:rPr>
          <w:rFonts w:ascii="Arial" w:hAnsi="Arial" w:cs="Arial"/>
          <w:sz w:val="24"/>
          <w:szCs w:val="24"/>
        </w:rPr>
      </w:pPr>
      <w:r w:rsidRPr="00F827B7">
        <w:rPr>
          <w:rFonts w:ascii="Arial" w:hAnsi="Arial" w:cs="Arial"/>
          <w:sz w:val="24"/>
          <w:szCs w:val="24"/>
        </w:rPr>
        <w:t>How eligibility for affordable workspace would be considered and secured?</w:t>
      </w:r>
    </w:p>
    <w:p w14:paraId="361C4FA6" w14:textId="77777777" w:rsidR="00F827B7" w:rsidRDefault="00F827B7" w:rsidP="00D10A9B">
      <w:pPr>
        <w:pStyle w:val="ListParagraph"/>
        <w:numPr>
          <w:ilvl w:val="1"/>
          <w:numId w:val="8"/>
        </w:numPr>
        <w:spacing w:after="100" w:line="276" w:lineRule="auto"/>
        <w:ind w:left="1134" w:hanging="567"/>
        <w:contextualSpacing w:val="0"/>
        <w:rPr>
          <w:rFonts w:ascii="Arial" w:hAnsi="Arial" w:cs="Arial"/>
          <w:sz w:val="24"/>
          <w:szCs w:val="24"/>
        </w:rPr>
      </w:pPr>
      <w:r w:rsidRPr="00F827B7">
        <w:rPr>
          <w:rFonts w:ascii="Arial" w:hAnsi="Arial" w:cs="Arial"/>
          <w:sz w:val="24"/>
          <w:szCs w:val="24"/>
        </w:rPr>
        <w:t>How existing affordable workspace would be retained in the Borough?</w:t>
      </w:r>
    </w:p>
    <w:p w14:paraId="449F70C9" w14:textId="77777777" w:rsidR="00F827B7" w:rsidRDefault="00F827B7" w:rsidP="00D10A9B">
      <w:pPr>
        <w:pStyle w:val="ListParagraph"/>
        <w:numPr>
          <w:ilvl w:val="1"/>
          <w:numId w:val="8"/>
        </w:numPr>
        <w:spacing w:after="100" w:line="276" w:lineRule="auto"/>
        <w:ind w:left="1134" w:hanging="567"/>
        <w:contextualSpacing w:val="0"/>
        <w:rPr>
          <w:rFonts w:ascii="Arial" w:hAnsi="Arial" w:cs="Arial"/>
          <w:sz w:val="24"/>
          <w:szCs w:val="24"/>
        </w:rPr>
      </w:pPr>
      <w:r w:rsidRPr="00F827B7">
        <w:rPr>
          <w:rFonts w:ascii="Arial" w:hAnsi="Arial" w:cs="Arial"/>
          <w:sz w:val="24"/>
          <w:szCs w:val="24"/>
        </w:rPr>
        <w:t>Whether the policy intends to require affordable workspace as part of employment refurbishment proposals or any net new employment floorspace (such as extensions to existing premises in single or multiple occupancy) and if so whether it is justified in that respect?</w:t>
      </w:r>
    </w:p>
    <w:p w14:paraId="5AE5D5FA" w14:textId="05B138F5" w:rsidR="00F827B7" w:rsidRDefault="00F827B7" w:rsidP="00D10A9B">
      <w:pPr>
        <w:pStyle w:val="ListParagraph"/>
        <w:numPr>
          <w:ilvl w:val="1"/>
          <w:numId w:val="8"/>
        </w:numPr>
        <w:spacing w:after="100" w:line="276" w:lineRule="auto"/>
        <w:ind w:left="1134" w:hanging="567"/>
        <w:contextualSpacing w:val="0"/>
        <w:rPr>
          <w:rFonts w:ascii="Arial" w:hAnsi="Arial" w:cs="Arial"/>
          <w:sz w:val="24"/>
          <w:szCs w:val="24"/>
        </w:rPr>
      </w:pPr>
      <w:r w:rsidRPr="00F827B7">
        <w:rPr>
          <w:rFonts w:ascii="Arial" w:hAnsi="Arial" w:cs="Arial"/>
          <w:sz w:val="24"/>
          <w:szCs w:val="24"/>
        </w:rPr>
        <w:t>Whether the proposed modifications to Policy ECY02 in terms of consistency with Policy TOW1 and to include a Cat A requirement are necessary for soundness?</w:t>
      </w:r>
    </w:p>
    <w:p w14:paraId="0CFDF4EE" w14:textId="0CF33BE5" w:rsidR="00F827B7" w:rsidRDefault="00F827B7" w:rsidP="00D10A9B">
      <w:pPr>
        <w:pStyle w:val="ListParagraph"/>
        <w:numPr>
          <w:ilvl w:val="1"/>
          <w:numId w:val="8"/>
        </w:numPr>
        <w:spacing w:after="100" w:line="276" w:lineRule="auto"/>
        <w:ind w:left="1134" w:hanging="567"/>
        <w:contextualSpacing w:val="0"/>
        <w:rPr>
          <w:rFonts w:ascii="Arial" w:hAnsi="Arial" w:cs="Arial"/>
          <w:sz w:val="24"/>
          <w:szCs w:val="24"/>
        </w:rPr>
      </w:pPr>
      <w:r w:rsidRPr="00F827B7">
        <w:rPr>
          <w:rFonts w:ascii="Arial" w:hAnsi="Arial" w:cs="Arial"/>
          <w:sz w:val="24"/>
          <w:szCs w:val="24"/>
        </w:rPr>
        <w:t xml:space="preserve">Whether criterions a) </w:t>
      </w:r>
      <w:r w:rsidR="00C81AC4">
        <w:rPr>
          <w:rFonts w:ascii="Arial" w:hAnsi="Arial" w:cs="Arial"/>
          <w:sz w:val="24"/>
          <w:szCs w:val="24"/>
        </w:rPr>
        <w:t>to</w:t>
      </w:r>
      <w:r w:rsidRPr="00F827B7">
        <w:rPr>
          <w:rFonts w:ascii="Arial" w:hAnsi="Arial" w:cs="Arial"/>
          <w:sz w:val="24"/>
          <w:szCs w:val="24"/>
        </w:rPr>
        <w:t xml:space="preserve"> d) are sufficiently flexible to account for site specific circumstances and deliverability considerations?</w:t>
      </w:r>
    </w:p>
    <w:p w14:paraId="73D102A9" w14:textId="63595E0C" w:rsidR="00F8420E" w:rsidRPr="00F827B7" w:rsidRDefault="00865914" w:rsidP="00F827B7">
      <w:pPr>
        <w:pStyle w:val="ListParagraph"/>
        <w:numPr>
          <w:ilvl w:val="1"/>
          <w:numId w:val="8"/>
        </w:numPr>
        <w:spacing w:after="240" w:line="276" w:lineRule="auto"/>
        <w:ind w:left="1134" w:hanging="567"/>
        <w:contextualSpacing w:val="0"/>
        <w:rPr>
          <w:rFonts w:ascii="Arial" w:hAnsi="Arial" w:cs="Arial"/>
          <w:sz w:val="24"/>
          <w:szCs w:val="24"/>
        </w:rPr>
      </w:pPr>
      <w:r>
        <w:rPr>
          <w:rFonts w:ascii="Arial" w:hAnsi="Arial" w:cs="Arial"/>
          <w:sz w:val="24"/>
          <w:szCs w:val="24"/>
        </w:rPr>
        <w:t>Whether</w:t>
      </w:r>
      <w:r w:rsidR="00F827B7" w:rsidRPr="00F827B7">
        <w:rPr>
          <w:rFonts w:ascii="Arial" w:hAnsi="Arial" w:cs="Arial"/>
          <w:sz w:val="24"/>
          <w:szCs w:val="24"/>
        </w:rPr>
        <w:t xml:space="preserve"> any other modifications</w:t>
      </w:r>
      <w:r w:rsidR="00F827B7">
        <w:rPr>
          <w:rFonts w:ascii="Arial" w:hAnsi="Arial" w:cs="Arial"/>
          <w:sz w:val="24"/>
          <w:szCs w:val="24"/>
        </w:rPr>
        <w:t xml:space="preserve"> to Policy ECY02</w:t>
      </w:r>
      <w:r>
        <w:rPr>
          <w:rFonts w:ascii="Arial" w:hAnsi="Arial" w:cs="Arial"/>
          <w:sz w:val="24"/>
          <w:szCs w:val="24"/>
        </w:rPr>
        <w:t xml:space="preserve"> are</w:t>
      </w:r>
      <w:r w:rsidR="00F827B7" w:rsidRPr="00F827B7">
        <w:rPr>
          <w:rFonts w:ascii="Arial" w:hAnsi="Arial" w:cs="Arial"/>
          <w:sz w:val="24"/>
          <w:szCs w:val="24"/>
        </w:rPr>
        <w:t xml:space="preserve"> necessary for soundness</w:t>
      </w:r>
      <w:r w:rsidR="00F827B7">
        <w:rPr>
          <w:rFonts w:ascii="Arial" w:hAnsi="Arial" w:cs="Arial"/>
          <w:sz w:val="24"/>
          <w:szCs w:val="24"/>
        </w:rPr>
        <w:t>?</w:t>
      </w:r>
    </w:p>
    <w:p w14:paraId="21C7CBC8" w14:textId="5516256E" w:rsidR="00B97E23" w:rsidRDefault="00B97E23" w:rsidP="002A203F">
      <w:pPr>
        <w:pStyle w:val="ListParagraph"/>
        <w:numPr>
          <w:ilvl w:val="0"/>
          <w:numId w:val="8"/>
        </w:numPr>
        <w:spacing w:after="120" w:line="276" w:lineRule="auto"/>
        <w:ind w:left="567" w:hanging="567"/>
        <w:contextualSpacing w:val="0"/>
        <w:rPr>
          <w:rFonts w:ascii="Arial" w:hAnsi="Arial" w:cs="Arial"/>
          <w:sz w:val="24"/>
          <w:szCs w:val="24"/>
        </w:rPr>
      </w:pPr>
      <w:r w:rsidRPr="00B97E23">
        <w:rPr>
          <w:rFonts w:ascii="Arial" w:hAnsi="Arial" w:cs="Arial"/>
          <w:sz w:val="24"/>
          <w:szCs w:val="24"/>
        </w:rPr>
        <w:t xml:space="preserve">Are the requirements of Policy ECY03 in terms of local jobs, skills and training for qualifying development, </w:t>
      </w:r>
      <w:r w:rsidR="003F6729">
        <w:rPr>
          <w:rFonts w:ascii="Arial" w:hAnsi="Arial" w:cs="Arial"/>
          <w:sz w:val="24"/>
          <w:szCs w:val="24"/>
        </w:rPr>
        <w:t xml:space="preserve">seeking to </w:t>
      </w:r>
      <w:r w:rsidRPr="00B97E23">
        <w:rPr>
          <w:rFonts w:ascii="Arial" w:hAnsi="Arial" w:cs="Arial"/>
          <w:sz w:val="24"/>
          <w:szCs w:val="24"/>
        </w:rPr>
        <w:t xml:space="preserve">deliver construction phase training in conjunction with Council recognised providers and </w:t>
      </w:r>
      <w:r w:rsidR="00D872E7">
        <w:rPr>
          <w:rFonts w:ascii="Arial" w:hAnsi="Arial" w:cs="Arial"/>
          <w:sz w:val="24"/>
          <w:szCs w:val="24"/>
        </w:rPr>
        <w:t>requiring</w:t>
      </w:r>
      <w:r w:rsidRPr="00B97E23">
        <w:rPr>
          <w:rFonts w:ascii="Arial" w:hAnsi="Arial" w:cs="Arial"/>
          <w:sz w:val="24"/>
          <w:szCs w:val="24"/>
        </w:rPr>
        <w:t xml:space="preserve"> compliance with guidance in future SPDs; justified, effective, consistent with national policy and in general conformity with the London Plan? Responses should specifically address:</w:t>
      </w:r>
    </w:p>
    <w:p w14:paraId="0E3E00DB" w14:textId="77777777" w:rsidR="00865914" w:rsidRDefault="00865914" w:rsidP="00D10A9B">
      <w:pPr>
        <w:pStyle w:val="ListParagraph"/>
        <w:numPr>
          <w:ilvl w:val="1"/>
          <w:numId w:val="8"/>
        </w:numPr>
        <w:spacing w:after="100" w:line="276" w:lineRule="auto"/>
        <w:ind w:left="1134" w:hanging="567"/>
        <w:contextualSpacing w:val="0"/>
        <w:rPr>
          <w:rFonts w:ascii="Arial" w:hAnsi="Arial" w:cs="Arial"/>
          <w:sz w:val="24"/>
          <w:szCs w:val="24"/>
        </w:rPr>
      </w:pPr>
      <w:r w:rsidRPr="00865914">
        <w:rPr>
          <w:rFonts w:ascii="Arial" w:hAnsi="Arial" w:cs="Arial"/>
          <w:sz w:val="24"/>
          <w:szCs w:val="24"/>
        </w:rPr>
        <w:t xml:space="preserve">How eligibility as ‘qualifying development’ would be defined? </w:t>
      </w:r>
    </w:p>
    <w:p w14:paraId="5CC0060E" w14:textId="532031D3" w:rsidR="00865914" w:rsidRDefault="00865914" w:rsidP="00D10A9B">
      <w:pPr>
        <w:pStyle w:val="ListParagraph"/>
        <w:numPr>
          <w:ilvl w:val="1"/>
          <w:numId w:val="8"/>
        </w:numPr>
        <w:spacing w:after="100" w:line="276" w:lineRule="auto"/>
        <w:ind w:left="1134" w:hanging="567"/>
        <w:contextualSpacing w:val="0"/>
        <w:rPr>
          <w:rFonts w:ascii="Arial" w:hAnsi="Arial" w:cs="Arial"/>
          <w:sz w:val="24"/>
          <w:szCs w:val="24"/>
        </w:rPr>
      </w:pPr>
      <w:r w:rsidRPr="00865914">
        <w:rPr>
          <w:rFonts w:ascii="Arial" w:hAnsi="Arial" w:cs="Arial"/>
          <w:sz w:val="24"/>
          <w:szCs w:val="24"/>
        </w:rPr>
        <w:t>Whether there is sufficient evidence that the skills, employment and training opportunities to be delivered from development would be viable</w:t>
      </w:r>
      <w:r w:rsidR="00EB2705">
        <w:rPr>
          <w:rFonts w:ascii="Arial" w:hAnsi="Arial" w:cs="Arial"/>
          <w:sz w:val="24"/>
          <w:szCs w:val="24"/>
        </w:rPr>
        <w:t xml:space="preserve"> and </w:t>
      </w:r>
      <w:r w:rsidR="002D15E7">
        <w:rPr>
          <w:rFonts w:ascii="Arial" w:hAnsi="Arial" w:cs="Arial"/>
          <w:sz w:val="24"/>
          <w:szCs w:val="24"/>
        </w:rPr>
        <w:t>are</w:t>
      </w:r>
      <w:r w:rsidR="00EB2705">
        <w:rPr>
          <w:rFonts w:ascii="Arial" w:hAnsi="Arial" w:cs="Arial"/>
          <w:sz w:val="24"/>
          <w:szCs w:val="24"/>
        </w:rPr>
        <w:t xml:space="preserve"> the Council</w:t>
      </w:r>
      <w:r w:rsidR="00E010FC">
        <w:rPr>
          <w:rFonts w:ascii="Arial" w:hAnsi="Arial" w:cs="Arial"/>
          <w:sz w:val="24"/>
          <w:szCs w:val="24"/>
        </w:rPr>
        <w:t>’s</w:t>
      </w:r>
      <w:r w:rsidR="00EB2705">
        <w:rPr>
          <w:rFonts w:ascii="Arial" w:hAnsi="Arial" w:cs="Arial"/>
          <w:sz w:val="24"/>
          <w:szCs w:val="24"/>
        </w:rPr>
        <w:t xml:space="preserve"> proposed modification</w:t>
      </w:r>
      <w:r w:rsidR="002D15E7">
        <w:rPr>
          <w:rFonts w:ascii="Arial" w:hAnsi="Arial" w:cs="Arial"/>
          <w:sz w:val="24"/>
          <w:szCs w:val="24"/>
        </w:rPr>
        <w:t>s</w:t>
      </w:r>
      <w:r w:rsidR="00EB2705">
        <w:rPr>
          <w:rFonts w:ascii="Arial" w:hAnsi="Arial" w:cs="Arial"/>
          <w:sz w:val="24"/>
          <w:szCs w:val="24"/>
        </w:rPr>
        <w:t xml:space="preserve"> necessary for soundness</w:t>
      </w:r>
      <w:r w:rsidR="006277A7">
        <w:rPr>
          <w:rFonts w:ascii="Arial" w:hAnsi="Arial" w:cs="Arial"/>
          <w:sz w:val="24"/>
          <w:szCs w:val="24"/>
        </w:rPr>
        <w:t xml:space="preserve"> in terms of how </w:t>
      </w:r>
      <w:r w:rsidR="00CD3EE9">
        <w:rPr>
          <w:rFonts w:ascii="Arial" w:hAnsi="Arial" w:cs="Arial"/>
          <w:sz w:val="24"/>
          <w:szCs w:val="24"/>
        </w:rPr>
        <w:t>contributions would be secured</w:t>
      </w:r>
      <w:r w:rsidRPr="00865914">
        <w:rPr>
          <w:rFonts w:ascii="Arial" w:hAnsi="Arial" w:cs="Arial"/>
          <w:sz w:val="24"/>
          <w:szCs w:val="24"/>
        </w:rPr>
        <w:t>?</w:t>
      </w:r>
    </w:p>
    <w:p w14:paraId="7C5BCB4A" w14:textId="4DA6C90C" w:rsidR="00865914" w:rsidRDefault="00865914" w:rsidP="00D10A9B">
      <w:pPr>
        <w:pStyle w:val="ListParagraph"/>
        <w:numPr>
          <w:ilvl w:val="1"/>
          <w:numId w:val="8"/>
        </w:numPr>
        <w:spacing w:after="100" w:line="276" w:lineRule="auto"/>
        <w:ind w:left="1134" w:hanging="567"/>
        <w:contextualSpacing w:val="0"/>
        <w:rPr>
          <w:rFonts w:ascii="Arial" w:hAnsi="Arial" w:cs="Arial"/>
          <w:sz w:val="24"/>
          <w:szCs w:val="24"/>
        </w:rPr>
      </w:pPr>
      <w:r w:rsidRPr="00865914">
        <w:rPr>
          <w:rFonts w:ascii="Arial" w:hAnsi="Arial" w:cs="Arial"/>
          <w:sz w:val="24"/>
          <w:szCs w:val="24"/>
        </w:rPr>
        <w:t xml:space="preserve">What would be considered exceptional circumstances for financial contributions to offset unfilled deliverables, how such contributions would be calculated and whether </w:t>
      </w:r>
      <w:r w:rsidR="00C85B6F" w:rsidRPr="00865914">
        <w:rPr>
          <w:rFonts w:ascii="Arial" w:hAnsi="Arial" w:cs="Arial"/>
          <w:sz w:val="24"/>
          <w:szCs w:val="24"/>
        </w:rPr>
        <w:t>such detail should</w:t>
      </w:r>
      <w:r w:rsidRPr="00865914">
        <w:rPr>
          <w:rFonts w:ascii="Arial" w:hAnsi="Arial" w:cs="Arial"/>
          <w:sz w:val="24"/>
          <w:szCs w:val="24"/>
        </w:rPr>
        <w:t xml:space="preserve"> be included in the Plan?</w:t>
      </w:r>
    </w:p>
    <w:p w14:paraId="5A1EE869" w14:textId="77777777" w:rsidR="00865914" w:rsidRDefault="00865914" w:rsidP="00D10A9B">
      <w:pPr>
        <w:pStyle w:val="ListParagraph"/>
        <w:numPr>
          <w:ilvl w:val="1"/>
          <w:numId w:val="8"/>
        </w:numPr>
        <w:spacing w:after="100" w:line="276" w:lineRule="auto"/>
        <w:ind w:left="1134" w:hanging="567"/>
        <w:contextualSpacing w:val="0"/>
        <w:rPr>
          <w:rFonts w:ascii="Arial" w:hAnsi="Arial" w:cs="Arial"/>
          <w:sz w:val="24"/>
          <w:szCs w:val="24"/>
        </w:rPr>
      </w:pPr>
      <w:r w:rsidRPr="00865914">
        <w:rPr>
          <w:rFonts w:ascii="Arial" w:hAnsi="Arial" w:cs="Arial"/>
          <w:sz w:val="24"/>
          <w:szCs w:val="24"/>
        </w:rPr>
        <w:t>How eligibility as a Council recognised construction-phase training provider would be defined and/or identified for applicants?</w:t>
      </w:r>
    </w:p>
    <w:p w14:paraId="4E86B4A3" w14:textId="409C577C" w:rsidR="00865914" w:rsidRDefault="00865914" w:rsidP="00D10A9B">
      <w:pPr>
        <w:pStyle w:val="ListParagraph"/>
        <w:numPr>
          <w:ilvl w:val="1"/>
          <w:numId w:val="8"/>
        </w:numPr>
        <w:spacing w:after="100" w:line="276" w:lineRule="auto"/>
        <w:ind w:left="1134" w:hanging="567"/>
        <w:contextualSpacing w:val="0"/>
        <w:rPr>
          <w:rFonts w:ascii="Arial" w:hAnsi="Arial" w:cs="Arial"/>
          <w:sz w:val="24"/>
          <w:szCs w:val="24"/>
        </w:rPr>
      </w:pPr>
      <w:r w:rsidRPr="00865914">
        <w:rPr>
          <w:rFonts w:ascii="Arial" w:hAnsi="Arial" w:cs="Arial"/>
          <w:sz w:val="24"/>
          <w:szCs w:val="24"/>
        </w:rPr>
        <w:lastRenderedPageBreak/>
        <w:t xml:space="preserve">Whether the policy can reasonably seek compliance with requirements to be set in future SPDs and whether proposals should alternatively ‘have regard to’ </w:t>
      </w:r>
      <w:r w:rsidR="005D0F73">
        <w:rPr>
          <w:rFonts w:ascii="Arial" w:hAnsi="Arial" w:cs="Arial"/>
          <w:sz w:val="24"/>
          <w:szCs w:val="24"/>
        </w:rPr>
        <w:t xml:space="preserve">those SPDs </w:t>
      </w:r>
      <w:r w:rsidRPr="00865914">
        <w:rPr>
          <w:rFonts w:ascii="Arial" w:hAnsi="Arial" w:cs="Arial"/>
          <w:sz w:val="24"/>
          <w:szCs w:val="24"/>
        </w:rPr>
        <w:t xml:space="preserve">instead? </w:t>
      </w:r>
    </w:p>
    <w:p w14:paraId="518A7337" w14:textId="5CBD96F9" w:rsidR="00C85B6F" w:rsidRDefault="00865914" w:rsidP="00D10A9B">
      <w:pPr>
        <w:pStyle w:val="ListParagraph"/>
        <w:numPr>
          <w:ilvl w:val="1"/>
          <w:numId w:val="8"/>
        </w:numPr>
        <w:spacing w:after="100" w:line="276" w:lineRule="auto"/>
        <w:ind w:left="1134" w:hanging="567"/>
        <w:contextualSpacing w:val="0"/>
        <w:rPr>
          <w:rFonts w:ascii="Arial" w:hAnsi="Arial" w:cs="Arial"/>
          <w:sz w:val="24"/>
          <w:szCs w:val="24"/>
        </w:rPr>
      </w:pPr>
      <w:r w:rsidRPr="00865914">
        <w:rPr>
          <w:rFonts w:ascii="Arial" w:hAnsi="Arial" w:cs="Arial"/>
          <w:sz w:val="24"/>
          <w:szCs w:val="24"/>
        </w:rPr>
        <w:t>Whether criteri</w:t>
      </w:r>
      <w:r w:rsidR="005D0F73">
        <w:rPr>
          <w:rFonts w:ascii="Arial" w:hAnsi="Arial" w:cs="Arial"/>
          <w:sz w:val="24"/>
          <w:szCs w:val="24"/>
        </w:rPr>
        <w:t>ons</w:t>
      </w:r>
      <w:r w:rsidRPr="00865914">
        <w:rPr>
          <w:rFonts w:ascii="Arial" w:hAnsi="Arial" w:cs="Arial"/>
          <w:sz w:val="24"/>
          <w:szCs w:val="24"/>
        </w:rPr>
        <w:t xml:space="preserve"> a) </w:t>
      </w:r>
      <w:r w:rsidR="005D0F73">
        <w:rPr>
          <w:rFonts w:ascii="Arial" w:hAnsi="Arial" w:cs="Arial"/>
          <w:sz w:val="24"/>
          <w:szCs w:val="24"/>
        </w:rPr>
        <w:t>to</w:t>
      </w:r>
      <w:r w:rsidRPr="00865914">
        <w:rPr>
          <w:rFonts w:ascii="Arial" w:hAnsi="Arial" w:cs="Arial"/>
          <w:sz w:val="24"/>
          <w:szCs w:val="24"/>
        </w:rPr>
        <w:t xml:space="preserve"> c) are sufficiently flexible to account for site specific circumstances and deliverability considerations?</w:t>
      </w:r>
    </w:p>
    <w:p w14:paraId="54979F21" w14:textId="53F89598" w:rsidR="008276F4" w:rsidRDefault="00C85B6F" w:rsidP="005961C4">
      <w:pPr>
        <w:pStyle w:val="ListParagraph"/>
        <w:numPr>
          <w:ilvl w:val="1"/>
          <w:numId w:val="8"/>
        </w:numPr>
        <w:spacing w:after="240" w:line="276" w:lineRule="auto"/>
        <w:ind w:left="1134" w:hanging="567"/>
        <w:contextualSpacing w:val="0"/>
        <w:rPr>
          <w:rFonts w:ascii="Arial" w:hAnsi="Arial" w:cs="Arial"/>
          <w:sz w:val="24"/>
          <w:szCs w:val="24"/>
        </w:rPr>
      </w:pPr>
      <w:r w:rsidRPr="00C85B6F">
        <w:rPr>
          <w:rFonts w:ascii="Arial" w:hAnsi="Arial" w:cs="Arial"/>
          <w:sz w:val="24"/>
          <w:szCs w:val="24"/>
        </w:rPr>
        <w:t>Whether any other modifications to Policy ECY03 are necessary for soundness?</w:t>
      </w:r>
    </w:p>
    <w:p w14:paraId="3E6DA753" w14:textId="77777777" w:rsidR="00BF1797" w:rsidRDefault="00BF1797" w:rsidP="00F456FC">
      <w:pPr>
        <w:autoSpaceDE w:val="0"/>
        <w:autoSpaceDN w:val="0"/>
        <w:adjustRightInd w:val="0"/>
        <w:spacing w:after="0" w:line="276" w:lineRule="auto"/>
        <w:rPr>
          <w:rFonts w:ascii="Arial" w:eastAsiaTheme="minorEastAsia" w:hAnsi="Arial" w:cs="Arial"/>
          <w:b/>
          <w:bCs/>
          <w:color w:val="000000"/>
          <w:sz w:val="24"/>
          <w:szCs w:val="24"/>
        </w:rPr>
      </w:pPr>
    </w:p>
    <w:p w14:paraId="5F208452" w14:textId="111B2894" w:rsidR="00F456FC" w:rsidRDefault="00F456FC" w:rsidP="00F456FC">
      <w:pPr>
        <w:autoSpaceDE w:val="0"/>
        <w:autoSpaceDN w:val="0"/>
        <w:adjustRightInd w:val="0"/>
        <w:spacing w:after="0" w:line="276"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r>
        <w:rPr>
          <w:rFonts w:ascii="Arial" w:eastAsiaTheme="minorEastAsia" w:hAnsi="Arial" w:cs="Arial"/>
          <w:b/>
          <w:bCs/>
          <w:color w:val="000000"/>
          <w:sz w:val="24"/>
          <w:szCs w:val="24"/>
        </w:rPr>
        <w:t>2</w:t>
      </w:r>
      <w:r w:rsidRPr="00CB4B06">
        <w:rPr>
          <w:rFonts w:ascii="Arial" w:eastAsiaTheme="minorEastAsia" w:hAnsi="Arial" w:cs="Arial"/>
          <w:b/>
          <w:bCs/>
          <w:color w:val="000000"/>
          <w:sz w:val="24"/>
          <w:szCs w:val="24"/>
        </w:rPr>
        <w:t xml:space="preserve">: </w:t>
      </w:r>
    </w:p>
    <w:p w14:paraId="7D811F44" w14:textId="77777777" w:rsidR="00F456FC" w:rsidRDefault="00F456FC" w:rsidP="00F456FC">
      <w:pPr>
        <w:autoSpaceDE w:val="0"/>
        <w:autoSpaceDN w:val="0"/>
        <w:adjustRightInd w:val="0"/>
        <w:spacing w:after="0" w:line="276" w:lineRule="auto"/>
        <w:rPr>
          <w:rFonts w:ascii="Arial" w:eastAsiaTheme="minorEastAsia" w:hAnsi="Arial" w:cs="Arial"/>
          <w:b/>
          <w:bCs/>
          <w:color w:val="000000"/>
          <w:sz w:val="24"/>
          <w:szCs w:val="24"/>
        </w:rPr>
      </w:pPr>
    </w:p>
    <w:p w14:paraId="5D997FF8" w14:textId="723C33D9" w:rsidR="00F456FC" w:rsidRDefault="00766EDA" w:rsidP="00F456FC">
      <w:pPr>
        <w:autoSpaceDE w:val="0"/>
        <w:autoSpaceDN w:val="0"/>
        <w:adjustRightInd w:val="0"/>
        <w:spacing w:after="0" w:line="276" w:lineRule="auto"/>
        <w:rPr>
          <w:rFonts w:ascii="Arial" w:eastAsiaTheme="minorEastAsia" w:hAnsi="Arial" w:cs="Arial"/>
          <w:color w:val="000000"/>
          <w:sz w:val="24"/>
          <w:szCs w:val="24"/>
        </w:rPr>
      </w:pPr>
      <w:r w:rsidRPr="00766EDA">
        <w:rPr>
          <w:rFonts w:ascii="Arial" w:eastAsiaTheme="minorEastAsia" w:hAnsi="Arial" w:cs="Arial"/>
          <w:color w:val="000000"/>
          <w:sz w:val="24"/>
          <w:szCs w:val="24"/>
        </w:rPr>
        <w:t>Whether the Plan has been positively prepared and whether it is justified, effective, consistent with national policy and in general conformity with the London Plan in ensuring the vitality of the Borough’s town centres and local/neighbourhood centres</w:t>
      </w:r>
      <w:r w:rsidR="00F456FC" w:rsidRPr="00A30275">
        <w:rPr>
          <w:rFonts w:ascii="Arial" w:eastAsiaTheme="minorEastAsia" w:hAnsi="Arial" w:cs="Arial"/>
          <w:color w:val="000000"/>
          <w:sz w:val="24"/>
          <w:szCs w:val="24"/>
        </w:rPr>
        <w:t>?</w:t>
      </w:r>
    </w:p>
    <w:p w14:paraId="64CF2821" w14:textId="77777777" w:rsidR="00F456FC" w:rsidRDefault="00F456FC" w:rsidP="00F456FC">
      <w:pPr>
        <w:autoSpaceDE w:val="0"/>
        <w:autoSpaceDN w:val="0"/>
        <w:adjustRightInd w:val="0"/>
        <w:spacing w:after="0" w:line="276" w:lineRule="auto"/>
        <w:rPr>
          <w:rFonts w:ascii="Arial" w:eastAsiaTheme="minorEastAsia" w:hAnsi="Arial" w:cs="Arial"/>
          <w:color w:val="000000"/>
          <w:sz w:val="24"/>
          <w:szCs w:val="24"/>
        </w:rPr>
      </w:pPr>
    </w:p>
    <w:p w14:paraId="7A436E6C" w14:textId="11C42574" w:rsidR="00F456FC" w:rsidRDefault="00F456FC" w:rsidP="00F456FC">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DE7281">
        <w:rPr>
          <w:rFonts w:ascii="Arial" w:hAnsi="Arial" w:cs="Arial"/>
          <w:b/>
          <w:bCs/>
          <w:sz w:val="24"/>
          <w:szCs w:val="24"/>
        </w:rPr>
        <w:t>:</w:t>
      </w:r>
    </w:p>
    <w:p w14:paraId="07F02FC8" w14:textId="77777777" w:rsidR="00F456FC" w:rsidRDefault="00F456FC" w:rsidP="00766EDA">
      <w:pPr>
        <w:spacing w:after="0" w:line="276" w:lineRule="auto"/>
        <w:ind w:left="567" w:hanging="567"/>
        <w:rPr>
          <w:rFonts w:ascii="Arial" w:hAnsi="Arial" w:cs="Arial"/>
          <w:b/>
          <w:bCs/>
          <w:sz w:val="24"/>
          <w:szCs w:val="24"/>
        </w:rPr>
      </w:pPr>
    </w:p>
    <w:p w14:paraId="4EE2E33B" w14:textId="632078F5" w:rsidR="00BA03B5" w:rsidRPr="00637958" w:rsidRDefault="00BA03B5" w:rsidP="003F3E08">
      <w:pPr>
        <w:pStyle w:val="ListParagraph"/>
        <w:numPr>
          <w:ilvl w:val="0"/>
          <w:numId w:val="9"/>
        </w:numPr>
        <w:spacing w:after="120"/>
        <w:ind w:left="567" w:hanging="567"/>
        <w:contextualSpacing w:val="0"/>
        <w:rPr>
          <w:rFonts w:ascii="Arial" w:hAnsi="Arial" w:cs="Arial"/>
          <w:sz w:val="24"/>
          <w:szCs w:val="24"/>
        </w:rPr>
      </w:pPr>
      <w:r w:rsidRPr="00637958">
        <w:rPr>
          <w:rFonts w:ascii="Arial" w:hAnsi="Arial" w:cs="Arial"/>
          <w:sz w:val="24"/>
          <w:szCs w:val="24"/>
        </w:rPr>
        <w:t>Has the Plan</w:t>
      </w:r>
      <w:r w:rsidR="00DE7281">
        <w:rPr>
          <w:rFonts w:ascii="Arial" w:hAnsi="Arial" w:cs="Arial"/>
          <w:sz w:val="24"/>
          <w:szCs w:val="24"/>
        </w:rPr>
        <w:t xml:space="preserve"> approach</w:t>
      </w:r>
      <w:r w:rsidRPr="00637958">
        <w:rPr>
          <w:rFonts w:ascii="Arial" w:hAnsi="Arial" w:cs="Arial"/>
          <w:sz w:val="24"/>
          <w:szCs w:val="24"/>
        </w:rPr>
        <w:t xml:space="preserve"> been informed by adequate and proportionate evidence in relation</w:t>
      </w:r>
      <w:r w:rsidR="005D0F73">
        <w:rPr>
          <w:rFonts w:ascii="Arial" w:hAnsi="Arial" w:cs="Arial"/>
          <w:sz w:val="24"/>
          <w:szCs w:val="24"/>
        </w:rPr>
        <w:t xml:space="preserve"> to</w:t>
      </w:r>
      <w:r w:rsidRPr="00637958">
        <w:rPr>
          <w:rFonts w:ascii="Arial" w:hAnsi="Arial" w:cs="Arial"/>
          <w:sz w:val="24"/>
          <w:szCs w:val="24"/>
        </w:rPr>
        <w:t xml:space="preserve"> Barnet’s town centres and local/neighbourhood centres</w:t>
      </w:r>
      <w:r w:rsidR="00637958" w:rsidRPr="00637958">
        <w:rPr>
          <w:rFonts w:ascii="Arial" w:hAnsi="Arial" w:cs="Arial"/>
          <w:sz w:val="24"/>
          <w:szCs w:val="24"/>
        </w:rPr>
        <w:t xml:space="preserve">? </w:t>
      </w:r>
      <w:r w:rsidRPr="00637958">
        <w:rPr>
          <w:rFonts w:ascii="Arial" w:hAnsi="Arial" w:cs="Arial"/>
          <w:sz w:val="24"/>
          <w:szCs w:val="24"/>
        </w:rPr>
        <w:t xml:space="preserve"> </w:t>
      </w:r>
      <w:r w:rsidR="00637958" w:rsidRPr="00637958">
        <w:rPr>
          <w:rFonts w:ascii="Arial" w:hAnsi="Arial" w:cs="Arial"/>
          <w:sz w:val="24"/>
          <w:szCs w:val="24"/>
        </w:rPr>
        <w:t>Responses should specifically address:</w:t>
      </w:r>
    </w:p>
    <w:p w14:paraId="2B0CA6E7" w14:textId="5E083338" w:rsidR="00A32EC0" w:rsidRPr="00A32EC0" w:rsidRDefault="00637958" w:rsidP="003F3E08">
      <w:pPr>
        <w:pStyle w:val="ListParagraph"/>
        <w:numPr>
          <w:ilvl w:val="1"/>
          <w:numId w:val="9"/>
        </w:numPr>
        <w:spacing w:after="120" w:line="276" w:lineRule="auto"/>
        <w:ind w:left="1134" w:hanging="567"/>
        <w:contextualSpacing w:val="0"/>
        <w:rPr>
          <w:rFonts w:ascii="Arial" w:hAnsi="Arial" w:cs="Arial"/>
          <w:sz w:val="24"/>
          <w:szCs w:val="24"/>
        </w:rPr>
      </w:pPr>
      <w:r>
        <w:rPr>
          <w:rFonts w:ascii="Arial" w:hAnsi="Arial" w:cs="Arial"/>
          <w:sz w:val="24"/>
          <w:szCs w:val="24"/>
        </w:rPr>
        <w:t>Whether the evidence</w:t>
      </w:r>
      <w:r w:rsidR="00A32EC0" w:rsidRPr="00A32EC0">
        <w:rPr>
          <w:rFonts w:ascii="Arial" w:hAnsi="Arial" w:cs="Arial"/>
          <w:sz w:val="24"/>
          <w:szCs w:val="24"/>
        </w:rPr>
        <w:t xml:space="preserve"> reflect</w:t>
      </w:r>
      <w:r w:rsidR="004D2411">
        <w:rPr>
          <w:rFonts w:ascii="Arial" w:hAnsi="Arial" w:cs="Arial"/>
          <w:sz w:val="24"/>
          <w:szCs w:val="24"/>
        </w:rPr>
        <w:t>s</w:t>
      </w:r>
      <w:r w:rsidR="00A32EC0" w:rsidRPr="00A32EC0">
        <w:rPr>
          <w:rFonts w:ascii="Arial" w:hAnsi="Arial" w:cs="Arial"/>
          <w:sz w:val="24"/>
          <w:szCs w:val="24"/>
        </w:rPr>
        <w:t xml:space="preserve"> the level of population being planned for in the Borough?</w:t>
      </w:r>
    </w:p>
    <w:p w14:paraId="1F6BAA69" w14:textId="5DDF1D2C" w:rsidR="00A32EC0" w:rsidRPr="00A32EC0" w:rsidRDefault="004D2411" w:rsidP="003F3E08">
      <w:pPr>
        <w:pStyle w:val="ListParagraph"/>
        <w:numPr>
          <w:ilvl w:val="1"/>
          <w:numId w:val="9"/>
        </w:numPr>
        <w:spacing w:after="120" w:line="276" w:lineRule="auto"/>
        <w:ind w:left="1134" w:hanging="567"/>
        <w:contextualSpacing w:val="0"/>
        <w:rPr>
          <w:rFonts w:ascii="Arial" w:hAnsi="Arial" w:cs="Arial"/>
          <w:sz w:val="24"/>
          <w:szCs w:val="24"/>
        </w:rPr>
      </w:pPr>
      <w:r>
        <w:rPr>
          <w:rFonts w:ascii="Arial" w:hAnsi="Arial" w:cs="Arial"/>
          <w:sz w:val="24"/>
          <w:szCs w:val="24"/>
        </w:rPr>
        <w:t>Whether</w:t>
      </w:r>
      <w:r w:rsidR="00A32EC0" w:rsidRPr="00A32EC0">
        <w:rPr>
          <w:rFonts w:ascii="Arial" w:hAnsi="Arial" w:cs="Arial"/>
          <w:sz w:val="24"/>
          <w:szCs w:val="24"/>
        </w:rPr>
        <w:t xml:space="preserve"> the evidence</w:t>
      </w:r>
      <w:r>
        <w:rPr>
          <w:rFonts w:ascii="Arial" w:hAnsi="Arial" w:cs="Arial"/>
          <w:sz w:val="24"/>
          <w:szCs w:val="24"/>
        </w:rPr>
        <w:t xml:space="preserve"> is</w:t>
      </w:r>
      <w:r w:rsidR="00A32EC0" w:rsidRPr="00A32EC0">
        <w:rPr>
          <w:rFonts w:ascii="Arial" w:hAnsi="Arial" w:cs="Arial"/>
          <w:sz w:val="24"/>
          <w:szCs w:val="24"/>
        </w:rPr>
        <w:t xml:space="preserve"> relevant, up-to-date and take</w:t>
      </w:r>
      <w:r>
        <w:rPr>
          <w:rFonts w:ascii="Arial" w:hAnsi="Arial" w:cs="Arial"/>
          <w:sz w:val="24"/>
          <w:szCs w:val="24"/>
        </w:rPr>
        <w:t>s</w:t>
      </w:r>
      <w:r w:rsidR="00A32EC0" w:rsidRPr="00A32EC0">
        <w:rPr>
          <w:rFonts w:ascii="Arial" w:hAnsi="Arial" w:cs="Arial"/>
          <w:sz w:val="24"/>
          <w:szCs w:val="24"/>
        </w:rPr>
        <w:t xml:space="preserve"> appropriate account of market signals, when having regard to </w:t>
      </w:r>
      <w:r w:rsidR="008322DE">
        <w:rPr>
          <w:rFonts w:ascii="Arial" w:hAnsi="Arial" w:cs="Arial"/>
          <w:sz w:val="24"/>
          <w:szCs w:val="24"/>
        </w:rPr>
        <w:t xml:space="preserve">recent </w:t>
      </w:r>
      <w:r w:rsidR="00A32EC0" w:rsidRPr="00A32EC0">
        <w:rPr>
          <w:rFonts w:ascii="Arial" w:hAnsi="Arial" w:cs="Arial"/>
          <w:sz w:val="24"/>
          <w:szCs w:val="24"/>
        </w:rPr>
        <w:t>changes to the Use Classes Order?</w:t>
      </w:r>
    </w:p>
    <w:p w14:paraId="6C2989A5" w14:textId="00F4FE89" w:rsidR="00565FDA" w:rsidRDefault="00A32EC0" w:rsidP="003F3E08">
      <w:pPr>
        <w:pStyle w:val="ListParagraph"/>
        <w:numPr>
          <w:ilvl w:val="1"/>
          <w:numId w:val="9"/>
        </w:numPr>
        <w:spacing w:after="120" w:line="276" w:lineRule="auto"/>
        <w:ind w:left="1134" w:hanging="567"/>
        <w:contextualSpacing w:val="0"/>
        <w:rPr>
          <w:rFonts w:ascii="Arial" w:hAnsi="Arial" w:cs="Arial"/>
          <w:sz w:val="24"/>
          <w:szCs w:val="24"/>
        </w:rPr>
      </w:pPr>
      <w:r w:rsidRPr="00A32EC0">
        <w:rPr>
          <w:rFonts w:ascii="Arial" w:hAnsi="Arial" w:cs="Arial"/>
          <w:sz w:val="24"/>
          <w:szCs w:val="24"/>
        </w:rPr>
        <w:t xml:space="preserve">If not, what </w:t>
      </w:r>
      <w:r w:rsidR="008322DE">
        <w:rPr>
          <w:rFonts w:ascii="Arial" w:hAnsi="Arial" w:cs="Arial"/>
          <w:sz w:val="24"/>
          <w:szCs w:val="24"/>
        </w:rPr>
        <w:t>is</w:t>
      </w:r>
      <w:r w:rsidRPr="00A32EC0">
        <w:rPr>
          <w:rFonts w:ascii="Arial" w:hAnsi="Arial" w:cs="Arial"/>
          <w:sz w:val="24"/>
          <w:szCs w:val="24"/>
        </w:rPr>
        <w:t xml:space="preserve"> the Plan</w:t>
      </w:r>
      <w:r w:rsidR="00570925">
        <w:rPr>
          <w:rFonts w:ascii="Arial" w:hAnsi="Arial" w:cs="Arial"/>
          <w:sz w:val="24"/>
          <w:szCs w:val="24"/>
        </w:rPr>
        <w:t xml:space="preserve"> </w:t>
      </w:r>
      <w:r w:rsidRPr="00A32EC0">
        <w:rPr>
          <w:rFonts w:ascii="Arial" w:hAnsi="Arial" w:cs="Arial"/>
          <w:sz w:val="24"/>
          <w:szCs w:val="24"/>
        </w:rPr>
        <w:t xml:space="preserve">seeking to achieve relative to the requirements for and distribution of main town centre uses? </w:t>
      </w:r>
    </w:p>
    <w:p w14:paraId="52A6F71F" w14:textId="6A6E5C0E" w:rsidR="00B40391" w:rsidRPr="00565FDA" w:rsidRDefault="00570925" w:rsidP="005167A9">
      <w:pPr>
        <w:pStyle w:val="ListParagraph"/>
        <w:numPr>
          <w:ilvl w:val="1"/>
          <w:numId w:val="9"/>
        </w:numPr>
        <w:spacing w:after="240" w:line="276" w:lineRule="auto"/>
        <w:ind w:left="1134" w:hanging="567"/>
        <w:contextualSpacing w:val="0"/>
        <w:rPr>
          <w:rFonts w:ascii="Arial" w:hAnsi="Arial" w:cs="Arial"/>
          <w:sz w:val="24"/>
          <w:szCs w:val="24"/>
        </w:rPr>
      </w:pPr>
      <w:r>
        <w:rPr>
          <w:rFonts w:ascii="Arial" w:hAnsi="Arial" w:cs="Arial"/>
          <w:sz w:val="24"/>
          <w:szCs w:val="24"/>
        </w:rPr>
        <w:t>Whether</w:t>
      </w:r>
      <w:r w:rsidR="00565FDA" w:rsidRPr="00565FDA">
        <w:rPr>
          <w:rFonts w:ascii="Arial" w:hAnsi="Arial" w:cs="Arial"/>
          <w:sz w:val="24"/>
          <w:szCs w:val="24"/>
        </w:rPr>
        <w:t xml:space="preserve"> the Plan</w:t>
      </w:r>
      <w:r w:rsidR="00BA17A4">
        <w:rPr>
          <w:rFonts w:ascii="Arial" w:hAnsi="Arial" w:cs="Arial"/>
          <w:sz w:val="24"/>
          <w:szCs w:val="24"/>
        </w:rPr>
        <w:t xml:space="preserve"> is</w:t>
      </w:r>
      <w:r w:rsidR="00565FDA" w:rsidRPr="00565FDA">
        <w:rPr>
          <w:rFonts w:ascii="Arial" w:hAnsi="Arial" w:cs="Arial"/>
          <w:sz w:val="24"/>
          <w:szCs w:val="24"/>
        </w:rPr>
        <w:t xml:space="preserve"> positively prepared, justified, effective and consistent with national policy with respect to the approach to </w:t>
      </w:r>
      <w:r w:rsidR="00BA17A4">
        <w:rPr>
          <w:rFonts w:ascii="Arial" w:hAnsi="Arial" w:cs="Arial"/>
          <w:sz w:val="24"/>
          <w:szCs w:val="24"/>
        </w:rPr>
        <w:t>the Borough’s</w:t>
      </w:r>
      <w:r w:rsidR="00565FDA" w:rsidRPr="00565FDA">
        <w:rPr>
          <w:rFonts w:ascii="Arial" w:hAnsi="Arial" w:cs="Arial"/>
          <w:sz w:val="24"/>
          <w:szCs w:val="24"/>
        </w:rPr>
        <w:t xml:space="preserve"> town centres and local/neighbourhood centres when having regard to responses to </w:t>
      </w:r>
      <w:r w:rsidR="005D0F73">
        <w:rPr>
          <w:rFonts w:ascii="Arial" w:hAnsi="Arial" w:cs="Arial"/>
          <w:sz w:val="24"/>
          <w:szCs w:val="24"/>
        </w:rPr>
        <w:t xml:space="preserve">parts </w:t>
      </w:r>
      <w:r w:rsidR="00565FDA" w:rsidRPr="00565FDA">
        <w:rPr>
          <w:rFonts w:ascii="Arial" w:hAnsi="Arial" w:cs="Arial"/>
          <w:sz w:val="24"/>
          <w:szCs w:val="24"/>
        </w:rPr>
        <w:t xml:space="preserve">1 a) </w:t>
      </w:r>
      <w:r w:rsidR="005D0F73">
        <w:rPr>
          <w:rFonts w:ascii="Arial" w:hAnsi="Arial" w:cs="Arial"/>
          <w:sz w:val="24"/>
          <w:szCs w:val="24"/>
        </w:rPr>
        <w:t>to</w:t>
      </w:r>
      <w:r w:rsidR="00565FDA" w:rsidRPr="00565FDA">
        <w:rPr>
          <w:rFonts w:ascii="Arial" w:hAnsi="Arial" w:cs="Arial"/>
          <w:sz w:val="24"/>
          <w:szCs w:val="24"/>
        </w:rPr>
        <w:t xml:space="preserve"> c) </w:t>
      </w:r>
      <w:r w:rsidR="000E0048">
        <w:rPr>
          <w:rFonts w:ascii="Arial" w:hAnsi="Arial" w:cs="Arial"/>
          <w:sz w:val="24"/>
          <w:szCs w:val="24"/>
        </w:rPr>
        <w:t>of this question</w:t>
      </w:r>
      <w:r w:rsidR="00565FDA" w:rsidRPr="00565FDA">
        <w:rPr>
          <w:rFonts w:ascii="Arial" w:hAnsi="Arial" w:cs="Arial"/>
          <w:sz w:val="24"/>
          <w:szCs w:val="24"/>
        </w:rPr>
        <w:t xml:space="preserve"> and if not, how could soundness be achieved?</w:t>
      </w:r>
    </w:p>
    <w:p w14:paraId="49072AE1" w14:textId="6D0A4E64" w:rsidR="00AD425E" w:rsidRDefault="004B5FD7" w:rsidP="00BA17A4">
      <w:pPr>
        <w:pStyle w:val="ListParagraph"/>
        <w:numPr>
          <w:ilvl w:val="0"/>
          <w:numId w:val="9"/>
        </w:numPr>
        <w:spacing w:line="276" w:lineRule="auto"/>
        <w:ind w:left="567" w:hanging="567"/>
        <w:contextualSpacing w:val="0"/>
        <w:rPr>
          <w:rFonts w:ascii="Arial" w:hAnsi="Arial" w:cs="Arial"/>
          <w:sz w:val="24"/>
          <w:szCs w:val="24"/>
        </w:rPr>
      </w:pPr>
      <w:r w:rsidRPr="004B5FD7">
        <w:rPr>
          <w:rFonts w:ascii="Arial" w:hAnsi="Arial" w:cs="Arial"/>
          <w:sz w:val="24"/>
          <w:szCs w:val="24"/>
        </w:rPr>
        <w:t xml:space="preserve">Are there sufficient allocations/permissions to meet the identified needs of each type of main town centre use </w:t>
      </w:r>
      <w:r w:rsidR="00FF305D">
        <w:rPr>
          <w:rFonts w:ascii="Arial" w:hAnsi="Arial" w:cs="Arial"/>
          <w:sz w:val="24"/>
          <w:szCs w:val="24"/>
        </w:rPr>
        <w:t>set out</w:t>
      </w:r>
      <w:r w:rsidRPr="004B5FD7">
        <w:rPr>
          <w:rFonts w:ascii="Arial" w:hAnsi="Arial" w:cs="Arial"/>
          <w:sz w:val="24"/>
          <w:szCs w:val="24"/>
        </w:rPr>
        <w:t xml:space="preserve"> in the Barnet Town Centre Floorspace Needs Assessment 2017 (EB_E_02)? If not, is the approach of the Plan</w:t>
      </w:r>
      <w:r w:rsidR="001E3826">
        <w:rPr>
          <w:rFonts w:ascii="Arial" w:hAnsi="Arial" w:cs="Arial"/>
          <w:sz w:val="24"/>
          <w:szCs w:val="24"/>
        </w:rPr>
        <w:t xml:space="preserve"> justified and</w:t>
      </w:r>
      <w:r w:rsidR="00AE415D">
        <w:rPr>
          <w:rFonts w:ascii="Arial" w:hAnsi="Arial" w:cs="Arial"/>
          <w:sz w:val="24"/>
          <w:szCs w:val="24"/>
        </w:rPr>
        <w:t xml:space="preserve"> consistent with national policy insofar as it is required to</w:t>
      </w:r>
      <w:r w:rsidR="001E3826">
        <w:rPr>
          <w:rFonts w:ascii="Arial" w:hAnsi="Arial" w:cs="Arial"/>
          <w:sz w:val="24"/>
          <w:szCs w:val="24"/>
        </w:rPr>
        <w:t xml:space="preserve"> look forward at least </w:t>
      </w:r>
      <w:r w:rsidR="00360F6F">
        <w:rPr>
          <w:rFonts w:ascii="Arial" w:hAnsi="Arial" w:cs="Arial"/>
          <w:sz w:val="24"/>
          <w:szCs w:val="24"/>
        </w:rPr>
        <w:t>10</w:t>
      </w:r>
      <w:r w:rsidR="001E3826">
        <w:rPr>
          <w:rFonts w:ascii="Arial" w:hAnsi="Arial" w:cs="Arial"/>
          <w:sz w:val="24"/>
          <w:szCs w:val="24"/>
        </w:rPr>
        <w:t xml:space="preserve"> years,</w:t>
      </w:r>
      <w:r w:rsidR="00AE415D">
        <w:rPr>
          <w:rFonts w:ascii="Arial" w:hAnsi="Arial" w:cs="Arial"/>
          <w:sz w:val="24"/>
          <w:szCs w:val="24"/>
        </w:rPr>
        <w:t xml:space="preserve"> </w:t>
      </w:r>
      <w:r w:rsidRPr="004B5FD7">
        <w:rPr>
          <w:rFonts w:ascii="Arial" w:hAnsi="Arial" w:cs="Arial"/>
          <w:sz w:val="24"/>
          <w:szCs w:val="24"/>
        </w:rPr>
        <w:t xml:space="preserve">or is there a net requirement </w:t>
      </w:r>
      <w:r w:rsidR="006444BD">
        <w:rPr>
          <w:rFonts w:ascii="Arial" w:hAnsi="Arial" w:cs="Arial"/>
          <w:sz w:val="24"/>
          <w:szCs w:val="24"/>
        </w:rPr>
        <w:t xml:space="preserve">still to be identified </w:t>
      </w:r>
      <w:r w:rsidRPr="004B5FD7">
        <w:rPr>
          <w:rFonts w:ascii="Arial" w:hAnsi="Arial" w:cs="Arial"/>
          <w:sz w:val="24"/>
          <w:szCs w:val="24"/>
        </w:rPr>
        <w:t>for</w:t>
      </w:r>
      <w:r w:rsidR="006444BD">
        <w:rPr>
          <w:rFonts w:ascii="Arial" w:hAnsi="Arial" w:cs="Arial"/>
          <w:sz w:val="24"/>
          <w:szCs w:val="24"/>
        </w:rPr>
        <w:t xml:space="preserve"> </w:t>
      </w:r>
      <w:r w:rsidRPr="004B5FD7">
        <w:rPr>
          <w:rFonts w:ascii="Arial" w:hAnsi="Arial" w:cs="Arial"/>
          <w:sz w:val="24"/>
          <w:szCs w:val="24"/>
        </w:rPr>
        <w:t>each type of main town centre use?</w:t>
      </w:r>
    </w:p>
    <w:p w14:paraId="118B7541" w14:textId="145BEE9F" w:rsidR="007B41CA" w:rsidRDefault="00AD425E" w:rsidP="003F3E08">
      <w:pPr>
        <w:pStyle w:val="ListParagraph"/>
        <w:numPr>
          <w:ilvl w:val="0"/>
          <w:numId w:val="9"/>
        </w:numPr>
        <w:spacing w:after="120" w:line="276" w:lineRule="auto"/>
        <w:ind w:left="567" w:hanging="567"/>
        <w:contextualSpacing w:val="0"/>
        <w:rPr>
          <w:rFonts w:ascii="Arial" w:hAnsi="Arial" w:cs="Arial"/>
          <w:sz w:val="24"/>
          <w:szCs w:val="24"/>
        </w:rPr>
      </w:pPr>
      <w:r w:rsidRPr="00AD425E">
        <w:rPr>
          <w:rFonts w:ascii="Arial" w:hAnsi="Arial" w:cs="Arial"/>
          <w:sz w:val="24"/>
          <w:szCs w:val="24"/>
        </w:rPr>
        <w:t xml:space="preserve">Is the Plan sufficiently clear, including when taking Policies GSS08 and TOW1 together, as to the overall </w:t>
      </w:r>
      <w:r w:rsidR="00C2681C">
        <w:rPr>
          <w:rFonts w:ascii="Arial" w:hAnsi="Arial" w:cs="Arial"/>
          <w:sz w:val="24"/>
          <w:szCs w:val="24"/>
        </w:rPr>
        <w:t>amount</w:t>
      </w:r>
      <w:r w:rsidRPr="00AD425E">
        <w:rPr>
          <w:rFonts w:ascii="Arial" w:hAnsi="Arial" w:cs="Arial"/>
          <w:sz w:val="24"/>
          <w:szCs w:val="24"/>
        </w:rPr>
        <w:t xml:space="preserve"> of each type of main town centre use being planned for during the </w:t>
      </w:r>
      <w:r>
        <w:rPr>
          <w:rFonts w:ascii="Arial" w:hAnsi="Arial" w:cs="Arial"/>
          <w:sz w:val="24"/>
          <w:szCs w:val="24"/>
        </w:rPr>
        <w:t>P</w:t>
      </w:r>
      <w:r w:rsidRPr="00AD425E">
        <w:rPr>
          <w:rFonts w:ascii="Arial" w:hAnsi="Arial" w:cs="Arial"/>
          <w:sz w:val="24"/>
          <w:szCs w:val="24"/>
        </w:rPr>
        <w:t>lan period and would the approach of the relevant policies be effective for the purposes of decision making on future development proposals?</w:t>
      </w:r>
    </w:p>
    <w:p w14:paraId="1AF25838" w14:textId="0208BD0A" w:rsidR="00032236" w:rsidRDefault="009507AC" w:rsidP="00032236">
      <w:pPr>
        <w:pStyle w:val="ListParagraph"/>
        <w:numPr>
          <w:ilvl w:val="0"/>
          <w:numId w:val="9"/>
        </w:numPr>
        <w:spacing w:after="120" w:line="276" w:lineRule="auto"/>
        <w:ind w:left="567" w:hanging="567"/>
        <w:contextualSpacing w:val="0"/>
        <w:rPr>
          <w:rFonts w:ascii="Arial" w:hAnsi="Arial" w:cs="Arial"/>
          <w:sz w:val="24"/>
          <w:szCs w:val="24"/>
        </w:rPr>
      </w:pPr>
      <w:r w:rsidRPr="009507AC">
        <w:rPr>
          <w:rFonts w:ascii="Arial" w:hAnsi="Arial" w:cs="Arial"/>
          <w:sz w:val="24"/>
          <w:szCs w:val="24"/>
        </w:rPr>
        <w:lastRenderedPageBreak/>
        <w:t xml:space="preserve">Would Policy TOW01 be effective, justified and consistent with national policy in all other respects, including with </w:t>
      </w:r>
      <w:r w:rsidR="0003326B">
        <w:rPr>
          <w:rFonts w:ascii="Arial" w:hAnsi="Arial" w:cs="Arial"/>
          <w:sz w:val="24"/>
          <w:szCs w:val="24"/>
        </w:rPr>
        <w:t>regard</w:t>
      </w:r>
      <w:r w:rsidRPr="009507AC">
        <w:rPr>
          <w:rFonts w:ascii="Arial" w:hAnsi="Arial" w:cs="Arial"/>
          <w:sz w:val="24"/>
          <w:szCs w:val="24"/>
        </w:rPr>
        <w:t xml:space="preserve"> to the sequential test</w:t>
      </w:r>
      <w:r w:rsidR="001E70AF">
        <w:rPr>
          <w:rFonts w:ascii="Arial" w:hAnsi="Arial" w:cs="Arial"/>
          <w:sz w:val="24"/>
          <w:szCs w:val="24"/>
        </w:rPr>
        <w:t xml:space="preserve"> and</w:t>
      </w:r>
      <w:r w:rsidR="00867230">
        <w:rPr>
          <w:rFonts w:ascii="Arial" w:hAnsi="Arial" w:cs="Arial"/>
          <w:sz w:val="24"/>
          <w:szCs w:val="24"/>
        </w:rPr>
        <w:t xml:space="preserve"> </w:t>
      </w:r>
      <w:r w:rsidRPr="009507AC">
        <w:rPr>
          <w:rFonts w:ascii="Arial" w:hAnsi="Arial" w:cs="Arial"/>
          <w:sz w:val="24"/>
          <w:szCs w:val="24"/>
        </w:rPr>
        <w:t>the 500 sq</w:t>
      </w:r>
      <w:r w:rsidR="00297344">
        <w:rPr>
          <w:rFonts w:ascii="Arial" w:hAnsi="Arial" w:cs="Arial"/>
          <w:sz w:val="24"/>
          <w:szCs w:val="24"/>
        </w:rPr>
        <w:t xml:space="preserve">uare </w:t>
      </w:r>
      <w:r w:rsidRPr="009507AC">
        <w:rPr>
          <w:rFonts w:ascii="Arial" w:hAnsi="Arial" w:cs="Arial"/>
          <w:sz w:val="24"/>
          <w:szCs w:val="24"/>
        </w:rPr>
        <w:t>m</w:t>
      </w:r>
      <w:r w:rsidR="00297344">
        <w:rPr>
          <w:rFonts w:ascii="Arial" w:hAnsi="Arial" w:cs="Arial"/>
          <w:sz w:val="24"/>
          <w:szCs w:val="24"/>
        </w:rPr>
        <w:t>etres</w:t>
      </w:r>
      <w:r w:rsidRPr="009507AC">
        <w:rPr>
          <w:rFonts w:ascii="Arial" w:hAnsi="Arial" w:cs="Arial"/>
          <w:sz w:val="24"/>
          <w:szCs w:val="24"/>
        </w:rPr>
        <w:t xml:space="preserve"> locally set threshold for impact assessments</w:t>
      </w:r>
      <w:r w:rsidR="00032236">
        <w:rPr>
          <w:rFonts w:ascii="Arial" w:hAnsi="Arial" w:cs="Arial"/>
          <w:sz w:val="24"/>
          <w:szCs w:val="24"/>
        </w:rPr>
        <w:t>?</w:t>
      </w:r>
      <w:r w:rsidR="00032236" w:rsidRPr="00032236">
        <w:rPr>
          <w:rFonts w:ascii="Arial" w:hAnsi="Arial" w:cs="Arial"/>
          <w:sz w:val="24"/>
          <w:szCs w:val="24"/>
        </w:rPr>
        <w:t xml:space="preserve"> </w:t>
      </w:r>
    </w:p>
    <w:p w14:paraId="59840135" w14:textId="40350FE0" w:rsidR="00032236" w:rsidRPr="00032236" w:rsidRDefault="00032236" w:rsidP="00032236">
      <w:pPr>
        <w:pStyle w:val="ListParagraph"/>
        <w:numPr>
          <w:ilvl w:val="0"/>
          <w:numId w:val="9"/>
        </w:numPr>
        <w:spacing w:after="120" w:line="276" w:lineRule="auto"/>
        <w:ind w:left="567" w:hanging="567"/>
        <w:contextualSpacing w:val="0"/>
        <w:rPr>
          <w:rFonts w:ascii="Arial" w:hAnsi="Arial" w:cs="Arial"/>
          <w:sz w:val="24"/>
          <w:szCs w:val="24"/>
        </w:rPr>
      </w:pPr>
      <w:r>
        <w:rPr>
          <w:rFonts w:ascii="Arial" w:hAnsi="Arial" w:cs="Arial"/>
          <w:sz w:val="24"/>
          <w:szCs w:val="24"/>
        </w:rPr>
        <w:t xml:space="preserve">Are any changes to </w:t>
      </w:r>
      <w:r w:rsidRPr="00032236">
        <w:rPr>
          <w:rFonts w:ascii="Arial" w:hAnsi="Arial" w:cs="Arial"/>
          <w:sz w:val="24"/>
          <w:szCs w:val="24"/>
        </w:rPr>
        <w:t xml:space="preserve">Policy </w:t>
      </w:r>
      <w:r>
        <w:rPr>
          <w:rFonts w:ascii="Arial" w:hAnsi="Arial" w:cs="Arial"/>
          <w:sz w:val="24"/>
          <w:szCs w:val="24"/>
        </w:rPr>
        <w:t xml:space="preserve">TOW01 or its supporting text, including the proposed modifications </w:t>
      </w:r>
      <w:r w:rsidR="008A46BA">
        <w:rPr>
          <w:rFonts w:ascii="Arial" w:hAnsi="Arial" w:cs="Arial"/>
          <w:sz w:val="24"/>
          <w:szCs w:val="24"/>
        </w:rPr>
        <w:t>suggested by the Council,</w:t>
      </w:r>
      <w:r w:rsidRPr="00032236">
        <w:rPr>
          <w:rFonts w:ascii="Arial" w:hAnsi="Arial" w:cs="Arial"/>
          <w:sz w:val="24"/>
          <w:szCs w:val="24"/>
        </w:rPr>
        <w:t xml:space="preserve"> necessary </w:t>
      </w:r>
      <w:r w:rsidR="008A46BA">
        <w:rPr>
          <w:rFonts w:ascii="Arial" w:hAnsi="Arial" w:cs="Arial"/>
          <w:sz w:val="24"/>
          <w:szCs w:val="24"/>
        </w:rPr>
        <w:t>to achieve</w:t>
      </w:r>
      <w:r w:rsidRPr="00032236">
        <w:rPr>
          <w:rFonts w:ascii="Arial" w:hAnsi="Arial" w:cs="Arial"/>
          <w:sz w:val="24"/>
          <w:szCs w:val="24"/>
        </w:rPr>
        <w:t xml:space="preserve"> soundness?</w:t>
      </w:r>
    </w:p>
    <w:p w14:paraId="0A2E3BCC" w14:textId="6559857B" w:rsidR="00F527F0" w:rsidRDefault="00D87429" w:rsidP="003F3E08">
      <w:pPr>
        <w:pStyle w:val="ListParagraph"/>
        <w:numPr>
          <w:ilvl w:val="0"/>
          <w:numId w:val="9"/>
        </w:numPr>
        <w:spacing w:after="120" w:line="276" w:lineRule="auto"/>
        <w:ind w:left="567" w:hanging="567"/>
        <w:contextualSpacing w:val="0"/>
        <w:rPr>
          <w:rFonts w:ascii="Arial" w:hAnsi="Arial" w:cs="Arial"/>
          <w:sz w:val="24"/>
          <w:szCs w:val="24"/>
        </w:rPr>
      </w:pPr>
      <w:r>
        <w:rPr>
          <w:rFonts w:ascii="Arial" w:hAnsi="Arial" w:cs="Arial"/>
          <w:sz w:val="24"/>
          <w:szCs w:val="24"/>
        </w:rPr>
        <w:t xml:space="preserve">Is the approach of </w:t>
      </w:r>
      <w:r w:rsidR="009F2291">
        <w:rPr>
          <w:rFonts w:ascii="Arial" w:hAnsi="Arial" w:cs="Arial"/>
          <w:sz w:val="24"/>
          <w:szCs w:val="24"/>
        </w:rPr>
        <w:t>Policy TOW02</w:t>
      </w:r>
      <w:r w:rsidR="00852183">
        <w:rPr>
          <w:rFonts w:ascii="Arial" w:hAnsi="Arial" w:cs="Arial"/>
          <w:sz w:val="24"/>
          <w:szCs w:val="24"/>
        </w:rPr>
        <w:t xml:space="preserve"> in setting out development principles </w:t>
      </w:r>
      <w:r w:rsidR="00867230">
        <w:rPr>
          <w:rFonts w:ascii="Arial" w:hAnsi="Arial" w:cs="Arial"/>
          <w:sz w:val="24"/>
          <w:szCs w:val="24"/>
        </w:rPr>
        <w:t>for</w:t>
      </w:r>
      <w:r w:rsidR="00852183">
        <w:rPr>
          <w:rFonts w:ascii="Arial" w:hAnsi="Arial" w:cs="Arial"/>
          <w:sz w:val="24"/>
          <w:szCs w:val="24"/>
        </w:rPr>
        <w:t xml:space="preserve"> </w:t>
      </w:r>
      <w:r w:rsidR="003C6827">
        <w:rPr>
          <w:rFonts w:ascii="Arial" w:hAnsi="Arial" w:cs="Arial"/>
          <w:sz w:val="24"/>
          <w:szCs w:val="24"/>
        </w:rPr>
        <w:t>the Borough’s</w:t>
      </w:r>
      <w:r w:rsidR="00852183">
        <w:rPr>
          <w:rFonts w:ascii="Arial" w:hAnsi="Arial" w:cs="Arial"/>
          <w:sz w:val="24"/>
          <w:szCs w:val="24"/>
        </w:rPr>
        <w:t xml:space="preserve"> town centre</w:t>
      </w:r>
      <w:r w:rsidR="003C6827">
        <w:rPr>
          <w:rFonts w:ascii="Arial" w:hAnsi="Arial" w:cs="Arial"/>
          <w:sz w:val="24"/>
          <w:szCs w:val="24"/>
        </w:rPr>
        <w:t>s</w:t>
      </w:r>
      <w:r w:rsidR="00852183">
        <w:rPr>
          <w:rFonts w:ascii="Arial" w:hAnsi="Arial" w:cs="Arial"/>
          <w:sz w:val="24"/>
          <w:szCs w:val="24"/>
        </w:rPr>
        <w:t>, local centres and parades</w:t>
      </w:r>
      <w:r w:rsidR="00EC10EB">
        <w:rPr>
          <w:rFonts w:ascii="Arial" w:hAnsi="Arial" w:cs="Arial"/>
          <w:sz w:val="24"/>
          <w:szCs w:val="24"/>
        </w:rPr>
        <w:t>;</w:t>
      </w:r>
      <w:r w:rsidR="00852183">
        <w:rPr>
          <w:rFonts w:ascii="Arial" w:hAnsi="Arial" w:cs="Arial"/>
          <w:sz w:val="24"/>
          <w:szCs w:val="24"/>
        </w:rPr>
        <w:t xml:space="preserve"> </w:t>
      </w:r>
      <w:r w:rsidR="00EC10EB" w:rsidRPr="00EC10EB">
        <w:rPr>
          <w:rFonts w:ascii="Arial" w:hAnsi="Arial" w:cs="Arial"/>
          <w:sz w:val="24"/>
          <w:szCs w:val="24"/>
        </w:rPr>
        <w:t>positively prepared, effective, justified and consistent with national policy</w:t>
      </w:r>
      <w:r w:rsidR="00EC10EB">
        <w:rPr>
          <w:rFonts w:ascii="Arial" w:hAnsi="Arial" w:cs="Arial"/>
          <w:sz w:val="24"/>
          <w:szCs w:val="24"/>
        </w:rPr>
        <w:t xml:space="preserve"> and in general conformity with the London Plan? </w:t>
      </w:r>
      <w:r w:rsidR="00F527F0">
        <w:rPr>
          <w:rFonts w:ascii="Arial" w:hAnsi="Arial" w:cs="Arial"/>
          <w:sz w:val="24"/>
          <w:szCs w:val="24"/>
        </w:rPr>
        <w:t>Responses should address the following:</w:t>
      </w:r>
    </w:p>
    <w:p w14:paraId="35D88C92" w14:textId="3B9EF905" w:rsidR="005E54BE" w:rsidRDefault="005E54BE" w:rsidP="00E94CA3">
      <w:pPr>
        <w:pStyle w:val="ListParagraph"/>
        <w:numPr>
          <w:ilvl w:val="1"/>
          <w:numId w:val="9"/>
        </w:numPr>
        <w:spacing w:after="120" w:line="276" w:lineRule="auto"/>
        <w:ind w:left="1134" w:hanging="567"/>
        <w:contextualSpacing w:val="0"/>
        <w:rPr>
          <w:rFonts w:ascii="Arial" w:hAnsi="Arial" w:cs="Arial"/>
          <w:sz w:val="24"/>
          <w:szCs w:val="24"/>
        </w:rPr>
      </w:pPr>
      <w:r>
        <w:rPr>
          <w:rFonts w:ascii="Arial" w:hAnsi="Arial" w:cs="Arial"/>
          <w:sz w:val="24"/>
          <w:szCs w:val="24"/>
        </w:rPr>
        <w:t>If recent changes</w:t>
      </w:r>
      <w:r w:rsidR="009F2B2B">
        <w:rPr>
          <w:rFonts w:ascii="Arial" w:hAnsi="Arial" w:cs="Arial"/>
          <w:sz w:val="24"/>
          <w:szCs w:val="24"/>
        </w:rPr>
        <w:t xml:space="preserve"> to the Use Classes Order resulting</w:t>
      </w:r>
      <w:r w:rsidR="00D01BEB">
        <w:rPr>
          <w:rFonts w:ascii="Arial" w:hAnsi="Arial" w:cs="Arial"/>
          <w:sz w:val="24"/>
          <w:szCs w:val="24"/>
        </w:rPr>
        <w:t xml:space="preserve"> in</w:t>
      </w:r>
      <w:r w:rsidR="009F2B2B">
        <w:rPr>
          <w:rFonts w:ascii="Arial" w:hAnsi="Arial" w:cs="Arial"/>
          <w:sz w:val="24"/>
          <w:szCs w:val="24"/>
        </w:rPr>
        <w:t xml:space="preserve"> a range of uses falling under Class E h</w:t>
      </w:r>
      <w:r w:rsidR="00B56E3A">
        <w:rPr>
          <w:rFonts w:ascii="Arial" w:hAnsi="Arial" w:cs="Arial"/>
          <w:sz w:val="24"/>
          <w:szCs w:val="24"/>
        </w:rPr>
        <w:t>a</w:t>
      </w:r>
      <w:r w:rsidR="009525C1">
        <w:rPr>
          <w:rFonts w:ascii="Arial" w:hAnsi="Arial" w:cs="Arial"/>
          <w:sz w:val="24"/>
          <w:szCs w:val="24"/>
        </w:rPr>
        <w:t>ve</w:t>
      </w:r>
      <w:r w:rsidR="00B56E3A">
        <w:rPr>
          <w:rFonts w:ascii="Arial" w:hAnsi="Arial" w:cs="Arial"/>
          <w:sz w:val="24"/>
          <w:szCs w:val="24"/>
        </w:rPr>
        <w:t xml:space="preserve"> an</w:t>
      </w:r>
      <w:r w:rsidR="00112392">
        <w:rPr>
          <w:rFonts w:ascii="Arial" w:hAnsi="Arial" w:cs="Arial"/>
          <w:sz w:val="24"/>
          <w:szCs w:val="24"/>
        </w:rPr>
        <w:t>y</w:t>
      </w:r>
      <w:r w:rsidR="00B56E3A">
        <w:rPr>
          <w:rFonts w:ascii="Arial" w:hAnsi="Arial" w:cs="Arial"/>
          <w:sz w:val="24"/>
          <w:szCs w:val="24"/>
        </w:rPr>
        <w:t xml:space="preserve"> implications for the effectiveness of </w:t>
      </w:r>
      <w:r w:rsidR="00A71790">
        <w:rPr>
          <w:rFonts w:ascii="Arial" w:hAnsi="Arial" w:cs="Arial"/>
          <w:sz w:val="24"/>
          <w:szCs w:val="24"/>
        </w:rPr>
        <w:t>primary frontages and any safeguarding of the retail functions referred to in Policy TOW02 part a)</w:t>
      </w:r>
      <w:r w:rsidR="00CE325E">
        <w:rPr>
          <w:rFonts w:ascii="Arial" w:hAnsi="Arial" w:cs="Arial"/>
          <w:sz w:val="24"/>
          <w:szCs w:val="24"/>
        </w:rPr>
        <w:t>,</w:t>
      </w:r>
      <w:r w:rsidR="00A71790">
        <w:rPr>
          <w:rFonts w:ascii="Arial" w:hAnsi="Arial" w:cs="Arial"/>
          <w:sz w:val="24"/>
          <w:szCs w:val="24"/>
        </w:rPr>
        <w:t xml:space="preserve"> and if so, whether modifications are required to the policy or other </w:t>
      </w:r>
      <w:r w:rsidR="003D2B9E">
        <w:rPr>
          <w:rFonts w:ascii="Arial" w:hAnsi="Arial" w:cs="Arial"/>
          <w:sz w:val="24"/>
          <w:szCs w:val="24"/>
        </w:rPr>
        <w:t>parts of the Plan?</w:t>
      </w:r>
    </w:p>
    <w:p w14:paraId="14638CED" w14:textId="331FD620" w:rsidR="0051247E" w:rsidRDefault="0051247E" w:rsidP="00E94CA3">
      <w:pPr>
        <w:pStyle w:val="ListParagraph"/>
        <w:numPr>
          <w:ilvl w:val="1"/>
          <w:numId w:val="9"/>
        </w:numPr>
        <w:spacing w:after="120" w:line="276" w:lineRule="auto"/>
        <w:ind w:left="1134" w:hanging="567"/>
        <w:contextualSpacing w:val="0"/>
        <w:rPr>
          <w:rFonts w:ascii="Arial" w:hAnsi="Arial" w:cs="Arial"/>
          <w:sz w:val="24"/>
          <w:szCs w:val="24"/>
        </w:rPr>
      </w:pPr>
      <w:r w:rsidRPr="0051247E">
        <w:rPr>
          <w:rFonts w:ascii="Arial" w:hAnsi="Arial" w:cs="Arial"/>
          <w:sz w:val="24"/>
          <w:szCs w:val="24"/>
        </w:rPr>
        <w:t>Whether the Council’s proposed modification</w:t>
      </w:r>
      <w:r w:rsidR="00F250C5">
        <w:rPr>
          <w:rFonts w:ascii="Arial" w:hAnsi="Arial" w:cs="Arial"/>
          <w:sz w:val="24"/>
          <w:szCs w:val="24"/>
        </w:rPr>
        <w:t>s</w:t>
      </w:r>
      <w:r w:rsidRPr="0051247E">
        <w:rPr>
          <w:rFonts w:ascii="Arial" w:hAnsi="Arial" w:cs="Arial"/>
          <w:sz w:val="24"/>
          <w:szCs w:val="24"/>
        </w:rPr>
        <w:t xml:space="preserve"> to Policy TOW02 part h)</w:t>
      </w:r>
      <w:r w:rsidR="00F250C5">
        <w:rPr>
          <w:rFonts w:ascii="Arial" w:hAnsi="Arial" w:cs="Arial"/>
          <w:sz w:val="24"/>
          <w:szCs w:val="24"/>
        </w:rPr>
        <w:t xml:space="preserve"> and the </w:t>
      </w:r>
      <w:r w:rsidR="00F125D6">
        <w:rPr>
          <w:rFonts w:ascii="Arial" w:hAnsi="Arial" w:cs="Arial"/>
          <w:sz w:val="24"/>
          <w:szCs w:val="24"/>
        </w:rPr>
        <w:t>related</w:t>
      </w:r>
      <w:r w:rsidR="00F250C5">
        <w:rPr>
          <w:rFonts w:ascii="Arial" w:hAnsi="Arial" w:cs="Arial"/>
          <w:sz w:val="24"/>
          <w:szCs w:val="24"/>
        </w:rPr>
        <w:t xml:space="preserve"> supporting text,</w:t>
      </w:r>
      <w:r w:rsidRPr="0051247E">
        <w:rPr>
          <w:rFonts w:ascii="Arial" w:hAnsi="Arial" w:cs="Arial"/>
          <w:sz w:val="24"/>
          <w:szCs w:val="24"/>
        </w:rPr>
        <w:t xml:space="preserve"> to reflect recent changes to the Use Classes Order and permitted development rights, is necessary for soundness</w:t>
      </w:r>
      <w:r w:rsidR="00F250C5" w:rsidRPr="00F250C5">
        <w:t xml:space="preserve"> </w:t>
      </w:r>
      <w:r w:rsidR="00F250C5" w:rsidRPr="00F250C5">
        <w:rPr>
          <w:rFonts w:ascii="Arial" w:hAnsi="Arial" w:cs="Arial"/>
          <w:sz w:val="24"/>
          <w:szCs w:val="24"/>
        </w:rPr>
        <w:t>and is it sufficiently clear to be effective</w:t>
      </w:r>
      <w:r w:rsidRPr="0051247E">
        <w:rPr>
          <w:rFonts w:ascii="Arial" w:hAnsi="Arial" w:cs="Arial"/>
          <w:sz w:val="24"/>
          <w:szCs w:val="24"/>
        </w:rPr>
        <w:t>?</w:t>
      </w:r>
    </w:p>
    <w:p w14:paraId="732147B9" w14:textId="2D04F8A4" w:rsidR="00F24E48" w:rsidRDefault="00F24E48" w:rsidP="00F24E48">
      <w:pPr>
        <w:pStyle w:val="ListParagraph"/>
        <w:numPr>
          <w:ilvl w:val="1"/>
          <w:numId w:val="9"/>
        </w:numPr>
        <w:spacing w:after="120" w:line="276" w:lineRule="auto"/>
        <w:ind w:left="1134" w:hanging="567"/>
        <w:contextualSpacing w:val="0"/>
        <w:rPr>
          <w:rFonts w:ascii="Arial" w:hAnsi="Arial" w:cs="Arial"/>
          <w:sz w:val="24"/>
          <w:szCs w:val="24"/>
        </w:rPr>
      </w:pPr>
      <w:r>
        <w:rPr>
          <w:rFonts w:ascii="Arial" w:hAnsi="Arial" w:cs="Arial"/>
          <w:sz w:val="24"/>
          <w:szCs w:val="24"/>
        </w:rPr>
        <w:t>Taking account of those recent changes, w</w:t>
      </w:r>
      <w:r w:rsidR="003D2B9E" w:rsidRPr="003D2B9E">
        <w:rPr>
          <w:rFonts w:ascii="Arial" w:hAnsi="Arial" w:cs="Arial"/>
          <w:sz w:val="24"/>
          <w:szCs w:val="24"/>
        </w:rPr>
        <w:t xml:space="preserve">ould the associated policy approaches in terms of retail uses, function and facilities in parts a) </w:t>
      </w:r>
      <w:r w:rsidR="00867230">
        <w:rPr>
          <w:rFonts w:ascii="Arial" w:hAnsi="Arial" w:cs="Arial"/>
          <w:sz w:val="24"/>
          <w:szCs w:val="24"/>
        </w:rPr>
        <w:t>to</w:t>
      </w:r>
      <w:r w:rsidR="003D2B9E" w:rsidRPr="003D2B9E">
        <w:rPr>
          <w:rFonts w:ascii="Arial" w:hAnsi="Arial" w:cs="Arial"/>
          <w:sz w:val="24"/>
          <w:szCs w:val="24"/>
        </w:rPr>
        <w:t xml:space="preserve"> g) and </w:t>
      </w:r>
      <w:proofErr w:type="spellStart"/>
      <w:r w:rsidR="003D2B9E" w:rsidRPr="003D2B9E">
        <w:rPr>
          <w:rFonts w:ascii="Arial" w:hAnsi="Arial" w:cs="Arial"/>
          <w:sz w:val="24"/>
          <w:szCs w:val="24"/>
        </w:rPr>
        <w:t>i</w:t>
      </w:r>
      <w:proofErr w:type="spellEnd"/>
      <w:r w:rsidR="003D2B9E" w:rsidRPr="003D2B9E">
        <w:rPr>
          <w:rFonts w:ascii="Arial" w:hAnsi="Arial" w:cs="Arial"/>
          <w:sz w:val="24"/>
          <w:szCs w:val="24"/>
        </w:rPr>
        <w:t xml:space="preserve">) </w:t>
      </w:r>
      <w:r w:rsidR="00867230">
        <w:rPr>
          <w:rFonts w:ascii="Arial" w:hAnsi="Arial" w:cs="Arial"/>
          <w:sz w:val="24"/>
          <w:szCs w:val="24"/>
        </w:rPr>
        <w:t>to</w:t>
      </w:r>
      <w:r w:rsidR="003D2B9E" w:rsidRPr="003D2B9E">
        <w:rPr>
          <w:rFonts w:ascii="Arial" w:hAnsi="Arial" w:cs="Arial"/>
          <w:sz w:val="24"/>
          <w:szCs w:val="24"/>
        </w:rPr>
        <w:t xml:space="preserve"> n)</w:t>
      </w:r>
      <w:r w:rsidR="00406756">
        <w:rPr>
          <w:rFonts w:ascii="Arial" w:hAnsi="Arial" w:cs="Arial"/>
          <w:sz w:val="24"/>
          <w:szCs w:val="24"/>
        </w:rPr>
        <w:t>, taking account of the</w:t>
      </w:r>
      <w:r w:rsidR="00891697">
        <w:rPr>
          <w:rFonts w:ascii="Arial" w:hAnsi="Arial" w:cs="Arial"/>
          <w:sz w:val="24"/>
          <w:szCs w:val="24"/>
        </w:rPr>
        <w:t xml:space="preserve"> Council’s proposed modifications to the detailed wording of some criteria,</w:t>
      </w:r>
      <w:r w:rsidR="00841088">
        <w:rPr>
          <w:rFonts w:ascii="Arial" w:hAnsi="Arial" w:cs="Arial"/>
          <w:sz w:val="24"/>
          <w:szCs w:val="24"/>
        </w:rPr>
        <w:t xml:space="preserve"> now be justified, effective and consistent with national policy?</w:t>
      </w:r>
    </w:p>
    <w:p w14:paraId="7A631FE1" w14:textId="32F6C944" w:rsidR="00F24E48" w:rsidRPr="00F24E48" w:rsidRDefault="00F24E48" w:rsidP="00D43B82">
      <w:pPr>
        <w:pStyle w:val="ListParagraph"/>
        <w:numPr>
          <w:ilvl w:val="1"/>
          <w:numId w:val="9"/>
        </w:numPr>
        <w:spacing w:after="240" w:line="276" w:lineRule="auto"/>
        <w:ind w:left="1134" w:hanging="567"/>
        <w:contextualSpacing w:val="0"/>
        <w:rPr>
          <w:rFonts w:ascii="Arial" w:hAnsi="Arial" w:cs="Arial"/>
          <w:sz w:val="24"/>
          <w:szCs w:val="24"/>
        </w:rPr>
      </w:pPr>
      <w:r w:rsidRPr="00F24E48">
        <w:rPr>
          <w:rFonts w:ascii="Arial" w:hAnsi="Arial" w:cs="Arial"/>
          <w:sz w:val="24"/>
          <w:szCs w:val="24"/>
        </w:rPr>
        <w:t>Would</w:t>
      </w:r>
      <w:r>
        <w:rPr>
          <w:rFonts w:ascii="Arial" w:hAnsi="Arial" w:cs="Arial"/>
          <w:sz w:val="24"/>
          <w:szCs w:val="24"/>
        </w:rPr>
        <w:t xml:space="preserve"> any</w:t>
      </w:r>
      <w:r w:rsidRPr="00F24E48">
        <w:rPr>
          <w:rFonts w:ascii="Arial" w:hAnsi="Arial" w:cs="Arial"/>
          <w:sz w:val="24"/>
          <w:szCs w:val="24"/>
        </w:rPr>
        <w:t xml:space="preserve"> further changes to the policy or its supporting text</w:t>
      </w:r>
      <w:r>
        <w:rPr>
          <w:rFonts w:ascii="Arial" w:hAnsi="Arial" w:cs="Arial"/>
          <w:sz w:val="24"/>
          <w:szCs w:val="24"/>
        </w:rPr>
        <w:t xml:space="preserve"> </w:t>
      </w:r>
      <w:r w:rsidRPr="00F24E48">
        <w:rPr>
          <w:rFonts w:ascii="Arial" w:hAnsi="Arial" w:cs="Arial"/>
          <w:sz w:val="24"/>
          <w:szCs w:val="24"/>
        </w:rPr>
        <w:t>be necessary to achieve soundness?</w:t>
      </w:r>
    </w:p>
    <w:p w14:paraId="4721FB6F" w14:textId="77777777" w:rsidR="00254137" w:rsidRDefault="00254137" w:rsidP="003F3E08">
      <w:pPr>
        <w:pStyle w:val="ListParagraph"/>
        <w:numPr>
          <w:ilvl w:val="0"/>
          <w:numId w:val="9"/>
        </w:numPr>
        <w:spacing w:after="120" w:line="276" w:lineRule="auto"/>
        <w:ind w:left="567" w:hanging="567"/>
        <w:contextualSpacing w:val="0"/>
        <w:rPr>
          <w:rFonts w:ascii="Arial" w:hAnsi="Arial" w:cs="Arial"/>
          <w:sz w:val="24"/>
          <w:szCs w:val="24"/>
        </w:rPr>
      </w:pPr>
      <w:r w:rsidRPr="00254137">
        <w:rPr>
          <w:rFonts w:ascii="Arial" w:hAnsi="Arial" w:cs="Arial"/>
          <w:sz w:val="24"/>
          <w:szCs w:val="24"/>
        </w:rPr>
        <w:t>Is Policy TOW03 positively prepared, justified and effective with respect to its approach of seeking to manage and restrict future proposals for hot food takeaways, adult gaming centres, amusement arcades, betting shops, payday loan shops, pawnbrokers and shisha bars, including the requirements:</w:t>
      </w:r>
    </w:p>
    <w:p w14:paraId="29E40606" w14:textId="02A58761" w:rsidR="00B0539D" w:rsidRDefault="00B0539D" w:rsidP="00D10A9B">
      <w:pPr>
        <w:pStyle w:val="ListParagraph"/>
        <w:numPr>
          <w:ilvl w:val="1"/>
          <w:numId w:val="9"/>
        </w:numPr>
        <w:spacing w:after="100" w:line="276" w:lineRule="auto"/>
        <w:ind w:left="1134" w:hanging="567"/>
        <w:contextualSpacing w:val="0"/>
        <w:rPr>
          <w:rFonts w:ascii="Arial" w:hAnsi="Arial" w:cs="Arial"/>
          <w:sz w:val="24"/>
          <w:szCs w:val="24"/>
        </w:rPr>
      </w:pPr>
      <w:r>
        <w:rPr>
          <w:rFonts w:ascii="Arial" w:hAnsi="Arial" w:cs="Arial"/>
          <w:sz w:val="24"/>
          <w:szCs w:val="24"/>
        </w:rPr>
        <w:t>T</w:t>
      </w:r>
      <w:r w:rsidRPr="00B0539D">
        <w:rPr>
          <w:rFonts w:ascii="Arial" w:hAnsi="Arial" w:cs="Arial"/>
          <w:sz w:val="24"/>
          <w:szCs w:val="24"/>
        </w:rPr>
        <w:t>o be located more than 400</w:t>
      </w:r>
      <w:r w:rsidR="00867230">
        <w:rPr>
          <w:rFonts w:ascii="Arial" w:hAnsi="Arial" w:cs="Arial"/>
          <w:sz w:val="24"/>
          <w:szCs w:val="24"/>
        </w:rPr>
        <w:t xml:space="preserve"> </w:t>
      </w:r>
      <w:r w:rsidRPr="00B0539D">
        <w:rPr>
          <w:rFonts w:ascii="Arial" w:hAnsi="Arial" w:cs="Arial"/>
          <w:sz w:val="24"/>
          <w:szCs w:val="24"/>
        </w:rPr>
        <w:t>m</w:t>
      </w:r>
      <w:r w:rsidR="00867230">
        <w:rPr>
          <w:rFonts w:ascii="Arial" w:hAnsi="Arial" w:cs="Arial"/>
          <w:sz w:val="24"/>
          <w:szCs w:val="24"/>
        </w:rPr>
        <w:t>etres</w:t>
      </w:r>
      <w:r w:rsidRPr="00B0539D">
        <w:rPr>
          <w:rFonts w:ascii="Arial" w:hAnsi="Arial" w:cs="Arial"/>
          <w:sz w:val="24"/>
          <w:szCs w:val="24"/>
        </w:rPr>
        <w:t xml:space="preserve"> from the boundary of an existing school and youth centre?</w:t>
      </w:r>
    </w:p>
    <w:p w14:paraId="15049D70" w14:textId="3657751C" w:rsidR="00254137" w:rsidRPr="00B0539D" w:rsidRDefault="00B0539D" w:rsidP="00B0539D">
      <w:pPr>
        <w:pStyle w:val="ListParagraph"/>
        <w:numPr>
          <w:ilvl w:val="1"/>
          <w:numId w:val="9"/>
        </w:numPr>
        <w:spacing w:after="240" w:line="276" w:lineRule="auto"/>
        <w:ind w:left="1134" w:hanging="567"/>
        <w:contextualSpacing w:val="0"/>
        <w:rPr>
          <w:rFonts w:ascii="Arial" w:hAnsi="Arial" w:cs="Arial"/>
          <w:sz w:val="24"/>
          <w:szCs w:val="24"/>
        </w:rPr>
      </w:pPr>
      <w:r>
        <w:rPr>
          <w:rFonts w:ascii="Arial" w:hAnsi="Arial" w:cs="Arial"/>
          <w:sz w:val="24"/>
          <w:szCs w:val="24"/>
        </w:rPr>
        <w:t>F</w:t>
      </w:r>
      <w:r w:rsidRPr="00B0539D">
        <w:rPr>
          <w:rFonts w:ascii="Arial" w:hAnsi="Arial" w:cs="Arial"/>
          <w:sz w:val="24"/>
          <w:szCs w:val="24"/>
        </w:rPr>
        <w:t>or applications to be accompanied by Health Impact Assessments and in compliance with the Council’s Healthier Catering Commitment?</w:t>
      </w:r>
    </w:p>
    <w:p w14:paraId="03762FBA" w14:textId="600792C6" w:rsidR="00C83E94" w:rsidRPr="008837FC" w:rsidRDefault="007902F0" w:rsidP="008837FC">
      <w:pPr>
        <w:pStyle w:val="ListParagraph"/>
        <w:numPr>
          <w:ilvl w:val="0"/>
          <w:numId w:val="9"/>
        </w:numPr>
        <w:spacing w:after="120"/>
        <w:ind w:left="567" w:hanging="567"/>
        <w:contextualSpacing w:val="0"/>
        <w:rPr>
          <w:rFonts w:ascii="Arial" w:hAnsi="Arial" w:cs="Arial"/>
          <w:sz w:val="24"/>
          <w:szCs w:val="24"/>
        </w:rPr>
      </w:pPr>
      <w:r w:rsidRPr="008837FC">
        <w:rPr>
          <w:rFonts w:ascii="Arial" w:hAnsi="Arial" w:cs="Arial"/>
          <w:sz w:val="24"/>
          <w:szCs w:val="24"/>
        </w:rPr>
        <w:t>Notwithstanding the previous question,</w:t>
      </w:r>
      <w:r w:rsidR="008837FC">
        <w:rPr>
          <w:rFonts w:ascii="Arial" w:hAnsi="Arial" w:cs="Arial"/>
          <w:sz w:val="24"/>
          <w:szCs w:val="24"/>
        </w:rPr>
        <w:t xml:space="preserve"> </w:t>
      </w:r>
      <w:r w:rsidR="00CD1BC2">
        <w:rPr>
          <w:rFonts w:ascii="Arial" w:hAnsi="Arial" w:cs="Arial"/>
          <w:sz w:val="24"/>
          <w:szCs w:val="24"/>
        </w:rPr>
        <w:t xml:space="preserve">are </w:t>
      </w:r>
      <w:r w:rsidR="008837FC" w:rsidRPr="008837FC">
        <w:rPr>
          <w:rFonts w:ascii="Arial" w:hAnsi="Arial" w:cs="Arial"/>
          <w:sz w:val="24"/>
          <w:szCs w:val="24"/>
        </w:rPr>
        <w:t>any changes to Policy TOW</w:t>
      </w:r>
      <w:r w:rsidR="008837FC">
        <w:rPr>
          <w:rFonts w:ascii="Arial" w:hAnsi="Arial" w:cs="Arial"/>
          <w:sz w:val="24"/>
          <w:szCs w:val="24"/>
        </w:rPr>
        <w:t>03</w:t>
      </w:r>
      <w:r w:rsidR="008837FC" w:rsidRPr="008837FC">
        <w:rPr>
          <w:rFonts w:ascii="Arial" w:hAnsi="Arial" w:cs="Arial"/>
          <w:sz w:val="24"/>
          <w:szCs w:val="24"/>
        </w:rPr>
        <w:t xml:space="preserve"> or its supporting text, including the </w:t>
      </w:r>
      <w:r w:rsidR="00867230">
        <w:rPr>
          <w:rFonts w:ascii="Arial" w:hAnsi="Arial" w:cs="Arial"/>
          <w:sz w:val="24"/>
          <w:szCs w:val="24"/>
        </w:rPr>
        <w:t xml:space="preserve">Council’s </w:t>
      </w:r>
      <w:r w:rsidR="008837FC" w:rsidRPr="008837FC">
        <w:rPr>
          <w:rFonts w:ascii="Arial" w:hAnsi="Arial" w:cs="Arial"/>
          <w:sz w:val="24"/>
          <w:szCs w:val="24"/>
        </w:rPr>
        <w:t>proposed modifications, necessary to achieve soundness?</w:t>
      </w:r>
    </w:p>
    <w:p w14:paraId="4518CE19" w14:textId="68C8326B" w:rsidR="00C83E94" w:rsidRDefault="00C83E94" w:rsidP="00F2286A">
      <w:pPr>
        <w:pStyle w:val="ListParagraph"/>
        <w:numPr>
          <w:ilvl w:val="0"/>
          <w:numId w:val="9"/>
        </w:numPr>
        <w:spacing w:line="276" w:lineRule="auto"/>
        <w:ind w:left="567" w:hanging="567"/>
        <w:contextualSpacing w:val="0"/>
        <w:rPr>
          <w:rFonts w:ascii="Arial" w:hAnsi="Arial" w:cs="Arial"/>
          <w:sz w:val="24"/>
          <w:szCs w:val="24"/>
        </w:rPr>
      </w:pPr>
      <w:r w:rsidRPr="00C83E94">
        <w:rPr>
          <w:rFonts w:ascii="Arial" w:hAnsi="Arial" w:cs="Arial"/>
          <w:sz w:val="24"/>
          <w:szCs w:val="24"/>
        </w:rPr>
        <w:t xml:space="preserve">Is the approach of Policy TOW04 in so far as it seeks to set criteria where support will be given to proposals for night-time economy uses; effective and consistent with national policy? Is it justified that part e) of the </w:t>
      </w:r>
      <w:r w:rsidR="00C80D0A">
        <w:rPr>
          <w:rFonts w:ascii="Arial" w:hAnsi="Arial" w:cs="Arial"/>
          <w:sz w:val="24"/>
          <w:szCs w:val="24"/>
        </w:rPr>
        <w:t>policy</w:t>
      </w:r>
      <w:r w:rsidRPr="00C83E94">
        <w:rPr>
          <w:rFonts w:ascii="Arial" w:hAnsi="Arial" w:cs="Arial"/>
          <w:sz w:val="24"/>
          <w:szCs w:val="24"/>
        </w:rPr>
        <w:t xml:space="preserve"> would seemingly apply a different approach than national policy re</w:t>
      </w:r>
      <w:r>
        <w:rPr>
          <w:rFonts w:ascii="Arial" w:hAnsi="Arial" w:cs="Arial"/>
          <w:sz w:val="24"/>
          <w:szCs w:val="24"/>
        </w:rPr>
        <w:t>lating to</w:t>
      </w:r>
      <w:r w:rsidRPr="00C83E94">
        <w:rPr>
          <w:rFonts w:ascii="Arial" w:hAnsi="Arial" w:cs="Arial"/>
          <w:sz w:val="24"/>
          <w:szCs w:val="24"/>
        </w:rPr>
        <w:t xml:space="preserve"> conserving and enhancing the historic environment?</w:t>
      </w:r>
    </w:p>
    <w:p w14:paraId="4B8702DE" w14:textId="6F3628A2" w:rsidR="00D2281A" w:rsidRDefault="00C83E94" w:rsidP="005B0932">
      <w:pPr>
        <w:spacing w:after="0" w:line="240" w:lineRule="auto"/>
        <w:rPr>
          <w:rFonts w:ascii="Arial" w:eastAsiaTheme="minorEastAsia" w:hAnsi="Arial" w:cs="Arial"/>
          <w:b/>
          <w:bCs/>
          <w:color w:val="000000"/>
          <w:sz w:val="24"/>
          <w:szCs w:val="24"/>
        </w:rPr>
      </w:pPr>
      <w:r>
        <w:rPr>
          <w:rFonts w:ascii="Arial" w:hAnsi="Arial" w:cs="Arial"/>
          <w:sz w:val="24"/>
          <w:szCs w:val="24"/>
        </w:rPr>
        <w:br w:type="page"/>
      </w:r>
      <w:r w:rsidR="00D2281A" w:rsidRPr="00CB4B06">
        <w:rPr>
          <w:rFonts w:ascii="Arial" w:eastAsiaTheme="minorEastAsia" w:hAnsi="Arial" w:cs="Arial"/>
          <w:b/>
          <w:bCs/>
          <w:color w:val="000000"/>
          <w:sz w:val="24"/>
          <w:szCs w:val="24"/>
        </w:rPr>
        <w:lastRenderedPageBreak/>
        <w:t xml:space="preserve">Matter </w:t>
      </w:r>
      <w:r w:rsidR="009A50BB">
        <w:rPr>
          <w:rFonts w:ascii="Arial" w:eastAsiaTheme="minorEastAsia" w:hAnsi="Arial" w:cs="Arial"/>
          <w:b/>
          <w:bCs/>
          <w:color w:val="000000"/>
          <w:sz w:val="24"/>
          <w:szCs w:val="24"/>
        </w:rPr>
        <w:t>5</w:t>
      </w:r>
      <w:r w:rsidR="00D2281A" w:rsidRPr="00CB4B06">
        <w:rPr>
          <w:rFonts w:ascii="Arial" w:eastAsiaTheme="minorEastAsia" w:hAnsi="Arial" w:cs="Arial"/>
          <w:b/>
          <w:bCs/>
          <w:color w:val="000000"/>
          <w:sz w:val="24"/>
          <w:szCs w:val="24"/>
        </w:rPr>
        <w:t xml:space="preserve">: </w:t>
      </w:r>
      <w:r w:rsidR="00AE3DA8" w:rsidRPr="00AE3DA8">
        <w:rPr>
          <w:rFonts w:ascii="Arial" w:eastAsiaTheme="minorEastAsia" w:hAnsi="Arial" w:cs="Arial"/>
          <w:b/>
          <w:bCs/>
          <w:color w:val="000000"/>
          <w:sz w:val="24"/>
          <w:szCs w:val="24"/>
        </w:rPr>
        <w:t>Climate Change</w:t>
      </w:r>
      <w:r w:rsidR="00D059D9">
        <w:rPr>
          <w:rFonts w:ascii="Arial" w:eastAsiaTheme="minorEastAsia" w:hAnsi="Arial" w:cs="Arial"/>
          <w:b/>
          <w:bCs/>
          <w:color w:val="000000"/>
          <w:sz w:val="24"/>
          <w:szCs w:val="24"/>
        </w:rPr>
        <w:t>,</w:t>
      </w:r>
      <w:r w:rsidR="00D059D9" w:rsidRPr="00D059D9">
        <w:t xml:space="preserve"> </w:t>
      </w:r>
      <w:r w:rsidR="00D059D9" w:rsidRPr="00D059D9">
        <w:rPr>
          <w:rFonts w:ascii="Arial" w:eastAsiaTheme="minorEastAsia" w:hAnsi="Arial" w:cs="Arial"/>
          <w:b/>
          <w:bCs/>
          <w:color w:val="000000"/>
          <w:sz w:val="24"/>
          <w:szCs w:val="24"/>
        </w:rPr>
        <w:t>Environmental Considerations</w:t>
      </w:r>
      <w:r w:rsidR="00D059D9">
        <w:rPr>
          <w:rFonts w:ascii="Arial" w:eastAsiaTheme="minorEastAsia" w:hAnsi="Arial" w:cs="Arial"/>
          <w:b/>
          <w:bCs/>
          <w:color w:val="000000"/>
          <w:sz w:val="24"/>
          <w:szCs w:val="24"/>
        </w:rPr>
        <w:t xml:space="preserve"> </w:t>
      </w:r>
      <w:r w:rsidR="00AE3DA8" w:rsidRPr="00AE3DA8">
        <w:rPr>
          <w:rFonts w:ascii="Arial" w:eastAsiaTheme="minorEastAsia" w:hAnsi="Arial" w:cs="Arial"/>
          <w:b/>
          <w:bCs/>
          <w:color w:val="000000"/>
          <w:sz w:val="24"/>
          <w:szCs w:val="24"/>
        </w:rPr>
        <w:t>and Green Belt</w:t>
      </w:r>
    </w:p>
    <w:p w14:paraId="1585EE25" w14:textId="77777777" w:rsidR="00D2281A" w:rsidRPr="00CB4B06" w:rsidRDefault="00D2281A" w:rsidP="005B0932">
      <w:pPr>
        <w:autoSpaceDE w:val="0"/>
        <w:autoSpaceDN w:val="0"/>
        <w:adjustRightInd w:val="0"/>
        <w:spacing w:after="0" w:line="240" w:lineRule="auto"/>
        <w:rPr>
          <w:rFonts w:ascii="Arial" w:eastAsiaTheme="minorEastAsia" w:hAnsi="Arial" w:cs="Arial"/>
          <w:b/>
          <w:bCs/>
          <w:color w:val="000000"/>
          <w:sz w:val="24"/>
          <w:szCs w:val="24"/>
        </w:rPr>
      </w:pPr>
    </w:p>
    <w:p w14:paraId="4E0DBFB5" w14:textId="0435BD0B" w:rsidR="00D2281A" w:rsidRDefault="00D2281A" w:rsidP="008A6FE6">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00805A6D" w14:textId="77777777" w:rsidR="00D2281A" w:rsidRPr="00CB4B06" w:rsidRDefault="00D2281A" w:rsidP="008A6FE6">
      <w:pPr>
        <w:autoSpaceDE w:val="0"/>
        <w:autoSpaceDN w:val="0"/>
        <w:adjustRightInd w:val="0"/>
        <w:spacing w:after="0" w:line="240" w:lineRule="auto"/>
        <w:rPr>
          <w:rFonts w:ascii="Arial" w:eastAsiaTheme="minorEastAsia" w:hAnsi="Arial" w:cs="Arial"/>
          <w:b/>
          <w:bCs/>
          <w:color w:val="000000"/>
          <w:sz w:val="24"/>
          <w:szCs w:val="24"/>
        </w:rPr>
      </w:pPr>
    </w:p>
    <w:p w14:paraId="5719A8A4" w14:textId="5E4143B7" w:rsidR="00D2281A" w:rsidRDefault="002A156C" w:rsidP="00D2281A">
      <w:pPr>
        <w:autoSpaceDE w:val="0"/>
        <w:autoSpaceDN w:val="0"/>
        <w:adjustRightInd w:val="0"/>
        <w:spacing w:after="0" w:line="276" w:lineRule="auto"/>
        <w:rPr>
          <w:rFonts w:ascii="Arial" w:eastAsiaTheme="minorEastAsia" w:hAnsi="Arial" w:cs="Arial"/>
          <w:color w:val="000000"/>
          <w:sz w:val="24"/>
          <w:szCs w:val="24"/>
        </w:rPr>
      </w:pPr>
      <w:r w:rsidRPr="002A156C">
        <w:rPr>
          <w:rFonts w:ascii="Arial" w:eastAsiaTheme="minorEastAsia" w:hAnsi="Arial" w:cs="Arial"/>
          <w:color w:val="000000"/>
          <w:sz w:val="24"/>
          <w:szCs w:val="24"/>
        </w:rPr>
        <w:t>Whether the Plan is positively prepared, justified, effective, consistent with national policy and in general conformity with the London Plan in relation to climate change</w:t>
      </w:r>
      <w:r w:rsidR="00D059D9">
        <w:rPr>
          <w:rFonts w:ascii="Arial" w:eastAsiaTheme="minorEastAsia" w:hAnsi="Arial" w:cs="Arial"/>
          <w:color w:val="000000"/>
          <w:sz w:val="24"/>
          <w:szCs w:val="24"/>
        </w:rPr>
        <w:t>, environmental considerations</w:t>
      </w:r>
      <w:r w:rsidRPr="002A156C">
        <w:rPr>
          <w:rFonts w:ascii="Arial" w:eastAsiaTheme="minorEastAsia" w:hAnsi="Arial" w:cs="Arial"/>
          <w:color w:val="000000"/>
          <w:sz w:val="24"/>
          <w:szCs w:val="24"/>
        </w:rPr>
        <w:t xml:space="preserve"> and Green Belt</w:t>
      </w:r>
      <w:r w:rsidR="00D2281A">
        <w:rPr>
          <w:rFonts w:ascii="Arial" w:eastAsiaTheme="minorEastAsia" w:hAnsi="Arial" w:cs="Arial"/>
          <w:color w:val="000000"/>
          <w:sz w:val="24"/>
          <w:szCs w:val="24"/>
        </w:rPr>
        <w:t>?</w:t>
      </w:r>
    </w:p>
    <w:p w14:paraId="0E677965" w14:textId="77777777" w:rsidR="00D2281A" w:rsidRPr="004C44FB" w:rsidRDefault="00D2281A" w:rsidP="008A6FE6">
      <w:pPr>
        <w:autoSpaceDE w:val="0"/>
        <w:autoSpaceDN w:val="0"/>
        <w:adjustRightInd w:val="0"/>
        <w:spacing w:after="0" w:line="240" w:lineRule="auto"/>
        <w:rPr>
          <w:rFonts w:ascii="Arial" w:eastAsiaTheme="minorEastAsia" w:hAnsi="Arial" w:cs="Arial"/>
          <w:color w:val="000000"/>
          <w:sz w:val="24"/>
          <w:szCs w:val="24"/>
        </w:rPr>
      </w:pPr>
    </w:p>
    <w:p w14:paraId="32A8C027" w14:textId="6DC282FD" w:rsidR="00D2281A" w:rsidRDefault="00D2281A" w:rsidP="00D2281A">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1B4A2E">
        <w:rPr>
          <w:rFonts w:ascii="Arial" w:hAnsi="Arial" w:cs="Arial"/>
          <w:b/>
          <w:bCs/>
          <w:sz w:val="24"/>
          <w:szCs w:val="24"/>
        </w:rPr>
        <w:t>:</w:t>
      </w:r>
    </w:p>
    <w:p w14:paraId="080A5D7F" w14:textId="77777777" w:rsidR="004E6F4C" w:rsidRDefault="004E6F4C" w:rsidP="008A1E2A">
      <w:pPr>
        <w:spacing w:after="0" w:line="240" w:lineRule="auto"/>
        <w:rPr>
          <w:rFonts w:ascii="Arial" w:hAnsi="Arial" w:cs="Arial"/>
          <w:b/>
          <w:bCs/>
          <w:sz w:val="24"/>
          <w:szCs w:val="24"/>
        </w:rPr>
      </w:pPr>
    </w:p>
    <w:p w14:paraId="1E63311A" w14:textId="77777777" w:rsidR="00F209E1" w:rsidRDefault="00F209E1" w:rsidP="00F209E1">
      <w:pPr>
        <w:pStyle w:val="ListParagraph"/>
        <w:numPr>
          <w:ilvl w:val="0"/>
          <w:numId w:val="10"/>
        </w:numPr>
        <w:spacing w:after="120" w:line="276" w:lineRule="auto"/>
        <w:ind w:left="567" w:hanging="567"/>
        <w:contextualSpacing w:val="0"/>
        <w:rPr>
          <w:rFonts w:ascii="Arial" w:hAnsi="Arial" w:cs="Arial"/>
          <w:sz w:val="24"/>
          <w:szCs w:val="24"/>
        </w:rPr>
      </w:pPr>
      <w:r w:rsidRPr="00F209E1">
        <w:rPr>
          <w:rFonts w:ascii="Arial" w:hAnsi="Arial" w:cs="Arial"/>
          <w:sz w:val="24"/>
          <w:szCs w:val="24"/>
        </w:rPr>
        <w:t xml:space="preserve">Is the approach of </w:t>
      </w:r>
      <w:r w:rsidR="00AB05CF" w:rsidRPr="00F209E1">
        <w:rPr>
          <w:rFonts w:ascii="Arial" w:hAnsi="Arial" w:cs="Arial"/>
          <w:sz w:val="24"/>
          <w:szCs w:val="24"/>
        </w:rPr>
        <w:t>Policy ECC01 seeking to mitigate climate</w:t>
      </w:r>
      <w:r w:rsidRPr="00F209E1">
        <w:rPr>
          <w:rFonts w:ascii="Arial" w:hAnsi="Arial" w:cs="Arial"/>
          <w:sz w:val="24"/>
          <w:szCs w:val="24"/>
        </w:rPr>
        <w:t xml:space="preserve"> change; </w:t>
      </w:r>
      <w:bookmarkStart w:id="9" w:name="_Hlk107326569"/>
      <w:r w:rsidRPr="00F209E1">
        <w:rPr>
          <w:rFonts w:ascii="Arial" w:hAnsi="Arial" w:cs="Arial"/>
          <w:sz w:val="24"/>
          <w:szCs w:val="24"/>
        </w:rPr>
        <w:t>positively prepared, justified, effective and consistent with national policy, and would it be in general conformity with the London Plan? Responses should specifically address the following:</w:t>
      </w:r>
      <w:bookmarkEnd w:id="9"/>
    </w:p>
    <w:p w14:paraId="76787A5F" w14:textId="77777777" w:rsidR="005E4677" w:rsidRPr="005E4677" w:rsidRDefault="005E4677" w:rsidP="005E4677">
      <w:pPr>
        <w:pStyle w:val="ListParagraph"/>
        <w:numPr>
          <w:ilvl w:val="1"/>
          <w:numId w:val="10"/>
        </w:numPr>
        <w:spacing w:after="120"/>
        <w:ind w:left="1134" w:hanging="567"/>
        <w:contextualSpacing w:val="0"/>
        <w:rPr>
          <w:rFonts w:ascii="Arial" w:hAnsi="Arial" w:cs="Arial"/>
          <w:sz w:val="24"/>
          <w:szCs w:val="24"/>
        </w:rPr>
      </w:pPr>
      <w:r w:rsidRPr="005E4677">
        <w:rPr>
          <w:rFonts w:ascii="Arial" w:hAnsi="Arial" w:cs="Arial"/>
          <w:sz w:val="24"/>
          <w:szCs w:val="24"/>
        </w:rPr>
        <w:t>To what extent does the policy reflect the expectations of Policies SI2 and SI4 of the London Plan?</w:t>
      </w:r>
    </w:p>
    <w:p w14:paraId="3FAE2593" w14:textId="312E976C" w:rsidR="001F3BD9" w:rsidRDefault="001F3BD9" w:rsidP="005E4677">
      <w:pPr>
        <w:pStyle w:val="ListParagraph"/>
        <w:numPr>
          <w:ilvl w:val="1"/>
          <w:numId w:val="10"/>
        </w:numPr>
        <w:spacing w:after="120"/>
        <w:ind w:left="1134" w:hanging="567"/>
        <w:contextualSpacing w:val="0"/>
        <w:rPr>
          <w:rFonts w:ascii="Arial" w:hAnsi="Arial" w:cs="Arial"/>
          <w:sz w:val="24"/>
          <w:szCs w:val="24"/>
        </w:rPr>
      </w:pPr>
      <w:r>
        <w:rPr>
          <w:rFonts w:ascii="Arial" w:hAnsi="Arial" w:cs="Arial"/>
          <w:sz w:val="24"/>
          <w:szCs w:val="24"/>
        </w:rPr>
        <w:t>Is it clear how development proposals should respond to part b)</w:t>
      </w:r>
      <w:r w:rsidR="00503915">
        <w:rPr>
          <w:rFonts w:ascii="Arial" w:hAnsi="Arial" w:cs="Arial"/>
          <w:sz w:val="24"/>
          <w:szCs w:val="24"/>
        </w:rPr>
        <w:t xml:space="preserve"> of Policy ECC01</w:t>
      </w:r>
      <w:r>
        <w:rPr>
          <w:rFonts w:ascii="Arial" w:hAnsi="Arial" w:cs="Arial"/>
          <w:sz w:val="24"/>
          <w:szCs w:val="24"/>
        </w:rPr>
        <w:t xml:space="preserve"> with respect to guid</w:t>
      </w:r>
      <w:r w:rsidR="00503915">
        <w:rPr>
          <w:rFonts w:ascii="Arial" w:hAnsi="Arial" w:cs="Arial"/>
          <w:sz w:val="24"/>
          <w:szCs w:val="24"/>
        </w:rPr>
        <w:t>ance</w:t>
      </w:r>
      <w:r>
        <w:rPr>
          <w:rFonts w:ascii="Arial" w:hAnsi="Arial" w:cs="Arial"/>
          <w:sz w:val="24"/>
          <w:szCs w:val="24"/>
        </w:rPr>
        <w:t xml:space="preserve"> in SPDs and does the policy wording ha</w:t>
      </w:r>
      <w:r w:rsidR="00C4594C">
        <w:rPr>
          <w:rFonts w:ascii="Arial" w:hAnsi="Arial" w:cs="Arial"/>
          <w:sz w:val="24"/>
          <w:szCs w:val="24"/>
        </w:rPr>
        <w:t>ve</w:t>
      </w:r>
      <w:r>
        <w:rPr>
          <w:rFonts w:ascii="Arial" w:hAnsi="Arial" w:cs="Arial"/>
          <w:sz w:val="24"/>
          <w:szCs w:val="24"/>
        </w:rPr>
        <w:t xml:space="preserve"> sufficient flexibility to account for </w:t>
      </w:r>
      <w:r w:rsidR="00860EE3">
        <w:rPr>
          <w:rFonts w:ascii="Arial" w:hAnsi="Arial" w:cs="Arial"/>
          <w:sz w:val="24"/>
          <w:szCs w:val="24"/>
        </w:rPr>
        <w:t xml:space="preserve">any updates to </w:t>
      </w:r>
      <w:r w:rsidR="002816E4">
        <w:rPr>
          <w:rFonts w:ascii="Arial" w:hAnsi="Arial" w:cs="Arial"/>
          <w:sz w:val="24"/>
          <w:szCs w:val="24"/>
        </w:rPr>
        <w:t>guidance in relevant SPDs?</w:t>
      </w:r>
    </w:p>
    <w:p w14:paraId="6FE851A2" w14:textId="4185A8EB" w:rsidR="00113EFE" w:rsidRDefault="006C4D0C" w:rsidP="005E4677">
      <w:pPr>
        <w:pStyle w:val="ListParagraph"/>
        <w:numPr>
          <w:ilvl w:val="1"/>
          <w:numId w:val="10"/>
        </w:numPr>
        <w:spacing w:after="120"/>
        <w:ind w:left="1134" w:hanging="567"/>
        <w:contextualSpacing w:val="0"/>
        <w:rPr>
          <w:rFonts w:ascii="Arial" w:hAnsi="Arial" w:cs="Arial"/>
          <w:sz w:val="24"/>
          <w:szCs w:val="24"/>
        </w:rPr>
      </w:pPr>
      <w:r w:rsidRPr="006C4D0C">
        <w:rPr>
          <w:rFonts w:ascii="Arial" w:hAnsi="Arial" w:cs="Arial"/>
          <w:sz w:val="24"/>
          <w:szCs w:val="24"/>
        </w:rPr>
        <w:t>Are</w:t>
      </w:r>
      <w:r w:rsidR="003E53C5">
        <w:rPr>
          <w:rFonts w:ascii="Arial" w:hAnsi="Arial" w:cs="Arial"/>
          <w:sz w:val="24"/>
          <w:szCs w:val="24"/>
        </w:rPr>
        <w:t xml:space="preserve"> each of</w:t>
      </w:r>
      <w:r w:rsidRPr="006C4D0C">
        <w:rPr>
          <w:rFonts w:ascii="Arial" w:hAnsi="Arial" w:cs="Arial"/>
          <w:sz w:val="24"/>
          <w:szCs w:val="24"/>
        </w:rPr>
        <w:t xml:space="preserve"> the</w:t>
      </w:r>
      <w:r w:rsidR="00F822C4">
        <w:rPr>
          <w:rFonts w:ascii="Arial" w:hAnsi="Arial" w:cs="Arial"/>
          <w:sz w:val="24"/>
          <w:szCs w:val="24"/>
        </w:rPr>
        <w:t xml:space="preserve"> energy efficiency</w:t>
      </w:r>
      <w:r w:rsidRPr="006C4D0C">
        <w:rPr>
          <w:rFonts w:ascii="Arial" w:hAnsi="Arial" w:cs="Arial"/>
          <w:sz w:val="24"/>
          <w:szCs w:val="24"/>
        </w:rPr>
        <w:t xml:space="preserve"> requirements of development proposals</w:t>
      </w:r>
      <w:r w:rsidR="003A7D32">
        <w:rPr>
          <w:rFonts w:ascii="Arial" w:hAnsi="Arial" w:cs="Arial"/>
          <w:sz w:val="24"/>
          <w:szCs w:val="24"/>
        </w:rPr>
        <w:t xml:space="preserve"> in parts c)</w:t>
      </w:r>
      <w:r w:rsidR="007007D3">
        <w:rPr>
          <w:rFonts w:ascii="Arial" w:hAnsi="Arial" w:cs="Arial"/>
          <w:sz w:val="24"/>
          <w:szCs w:val="24"/>
        </w:rPr>
        <w:t xml:space="preserve"> to g) and h)</w:t>
      </w:r>
      <w:r w:rsidR="003A7D32">
        <w:rPr>
          <w:rFonts w:ascii="Arial" w:hAnsi="Arial" w:cs="Arial"/>
          <w:sz w:val="24"/>
          <w:szCs w:val="24"/>
        </w:rPr>
        <w:t xml:space="preserve"> </w:t>
      </w:r>
      <w:r w:rsidR="007007D3">
        <w:rPr>
          <w:rFonts w:ascii="Arial" w:hAnsi="Arial" w:cs="Arial"/>
          <w:sz w:val="24"/>
          <w:szCs w:val="24"/>
        </w:rPr>
        <w:t>to</w:t>
      </w:r>
      <w:r w:rsidR="003A7D32">
        <w:rPr>
          <w:rFonts w:ascii="Arial" w:hAnsi="Arial" w:cs="Arial"/>
          <w:sz w:val="24"/>
          <w:szCs w:val="24"/>
        </w:rPr>
        <w:t xml:space="preserve"> </w:t>
      </w:r>
      <w:r w:rsidR="005B555A">
        <w:rPr>
          <w:rFonts w:ascii="Arial" w:hAnsi="Arial" w:cs="Arial"/>
          <w:sz w:val="24"/>
          <w:szCs w:val="24"/>
        </w:rPr>
        <w:t>j)</w:t>
      </w:r>
      <w:r w:rsidR="00F822C4">
        <w:rPr>
          <w:rFonts w:ascii="Arial" w:hAnsi="Arial" w:cs="Arial"/>
          <w:sz w:val="24"/>
          <w:szCs w:val="24"/>
        </w:rPr>
        <w:t xml:space="preserve"> of Policy ECC01</w:t>
      </w:r>
      <w:r w:rsidRPr="006C4D0C">
        <w:rPr>
          <w:rFonts w:ascii="Arial" w:hAnsi="Arial" w:cs="Arial"/>
          <w:sz w:val="24"/>
          <w:szCs w:val="24"/>
        </w:rPr>
        <w:t>, justified</w:t>
      </w:r>
      <w:r w:rsidR="00113EFE">
        <w:rPr>
          <w:rFonts w:ascii="Arial" w:hAnsi="Arial" w:cs="Arial"/>
          <w:sz w:val="24"/>
          <w:szCs w:val="24"/>
        </w:rPr>
        <w:t xml:space="preserve"> and </w:t>
      </w:r>
      <w:r w:rsidRPr="006C4D0C">
        <w:rPr>
          <w:rFonts w:ascii="Arial" w:hAnsi="Arial" w:cs="Arial"/>
          <w:sz w:val="24"/>
          <w:szCs w:val="24"/>
        </w:rPr>
        <w:t>effective</w:t>
      </w:r>
      <w:r w:rsidR="00113EFE">
        <w:rPr>
          <w:rFonts w:ascii="Arial" w:hAnsi="Arial" w:cs="Arial"/>
          <w:sz w:val="24"/>
          <w:szCs w:val="24"/>
        </w:rPr>
        <w:t>?</w:t>
      </w:r>
      <w:r w:rsidRPr="006C4D0C">
        <w:rPr>
          <w:rFonts w:ascii="Arial" w:hAnsi="Arial" w:cs="Arial"/>
          <w:sz w:val="24"/>
          <w:szCs w:val="24"/>
        </w:rPr>
        <w:t xml:space="preserve"> </w:t>
      </w:r>
    </w:p>
    <w:p w14:paraId="5C0880FF" w14:textId="3D2D5585" w:rsidR="007007D3" w:rsidRDefault="008C4D47" w:rsidP="005E4677">
      <w:pPr>
        <w:pStyle w:val="ListParagraph"/>
        <w:numPr>
          <w:ilvl w:val="1"/>
          <w:numId w:val="10"/>
        </w:numPr>
        <w:spacing w:after="120"/>
        <w:ind w:left="1134" w:hanging="567"/>
        <w:contextualSpacing w:val="0"/>
        <w:rPr>
          <w:rFonts w:ascii="Arial" w:hAnsi="Arial" w:cs="Arial"/>
          <w:sz w:val="24"/>
          <w:szCs w:val="24"/>
        </w:rPr>
      </w:pPr>
      <w:r>
        <w:rPr>
          <w:rFonts w:ascii="Arial" w:hAnsi="Arial" w:cs="Arial"/>
          <w:sz w:val="24"/>
          <w:szCs w:val="24"/>
        </w:rPr>
        <w:t>Is it sufficiently clear as to how</w:t>
      </w:r>
      <w:r w:rsidR="00113EFE">
        <w:rPr>
          <w:rFonts w:ascii="Arial" w:hAnsi="Arial" w:cs="Arial"/>
          <w:sz w:val="24"/>
          <w:szCs w:val="24"/>
        </w:rPr>
        <w:t xml:space="preserve"> </w:t>
      </w:r>
      <w:r w:rsidR="005A7FC3">
        <w:rPr>
          <w:rFonts w:ascii="Arial" w:hAnsi="Arial" w:cs="Arial"/>
          <w:sz w:val="24"/>
          <w:szCs w:val="24"/>
        </w:rPr>
        <w:t xml:space="preserve">any </w:t>
      </w:r>
      <w:r w:rsidR="00113EFE">
        <w:rPr>
          <w:rFonts w:ascii="Arial" w:hAnsi="Arial" w:cs="Arial"/>
          <w:sz w:val="24"/>
          <w:szCs w:val="24"/>
        </w:rPr>
        <w:t xml:space="preserve">developer contributions </w:t>
      </w:r>
      <w:r w:rsidR="005E4677">
        <w:rPr>
          <w:rFonts w:ascii="Arial" w:hAnsi="Arial" w:cs="Arial"/>
          <w:sz w:val="24"/>
          <w:szCs w:val="24"/>
        </w:rPr>
        <w:t xml:space="preserve">arising from the </w:t>
      </w:r>
      <w:r w:rsidR="005A7FC3">
        <w:rPr>
          <w:rFonts w:ascii="Arial" w:hAnsi="Arial" w:cs="Arial"/>
          <w:sz w:val="24"/>
          <w:szCs w:val="24"/>
        </w:rPr>
        <w:t>development</w:t>
      </w:r>
      <w:r w:rsidR="005E4677">
        <w:rPr>
          <w:rFonts w:ascii="Arial" w:hAnsi="Arial" w:cs="Arial"/>
          <w:sz w:val="24"/>
          <w:szCs w:val="24"/>
        </w:rPr>
        <w:t xml:space="preserve"> requirements</w:t>
      </w:r>
      <w:r>
        <w:rPr>
          <w:rFonts w:ascii="Arial" w:hAnsi="Arial" w:cs="Arial"/>
          <w:sz w:val="24"/>
          <w:szCs w:val="24"/>
        </w:rPr>
        <w:t xml:space="preserve"> would</w:t>
      </w:r>
      <w:r w:rsidR="005E4677">
        <w:rPr>
          <w:rFonts w:ascii="Arial" w:hAnsi="Arial" w:cs="Arial"/>
          <w:sz w:val="24"/>
          <w:szCs w:val="24"/>
        </w:rPr>
        <w:t xml:space="preserve"> be calculated</w:t>
      </w:r>
      <w:r w:rsidR="00E54BDD">
        <w:rPr>
          <w:rFonts w:ascii="Arial" w:hAnsi="Arial" w:cs="Arial"/>
          <w:sz w:val="24"/>
          <w:szCs w:val="24"/>
        </w:rPr>
        <w:t>,</w:t>
      </w:r>
      <w:r w:rsidR="005E4677">
        <w:rPr>
          <w:rFonts w:ascii="Arial" w:hAnsi="Arial" w:cs="Arial"/>
          <w:sz w:val="24"/>
          <w:szCs w:val="24"/>
        </w:rPr>
        <w:t xml:space="preserve"> </w:t>
      </w:r>
      <w:r w:rsidR="006C4D0C" w:rsidRPr="006C4D0C">
        <w:rPr>
          <w:rFonts w:ascii="Arial" w:hAnsi="Arial" w:cs="Arial"/>
          <w:sz w:val="24"/>
          <w:szCs w:val="24"/>
        </w:rPr>
        <w:t>have they been viability tested</w:t>
      </w:r>
      <w:r w:rsidR="00E54BDD">
        <w:rPr>
          <w:rFonts w:ascii="Arial" w:hAnsi="Arial" w:cs="Arial"/>
          <w:sz w:val="24"/>
          <w:szCs w:val="24"/>
        </w:rPr>
        <w:t xml:space="preserve"> and would they otherwise be consistent with national policy</w:t>
      </w:r>
      <w:r w:rsidR="006C4D0C" w:rsidRPr="006C4D0C">
        <w:rPr>
          <w:rFonts w:ascii="Arial" w:hAnsi="Arial" w:cs="Arial"/>
          <w:sz w:val="24"/>
          <w:szCs w:val="24"/>
        </w:rPr>
        <w:t>?</w:t>
      </w:r>
    </w:p>
    <w:p w14:paraId="2CCD1E9E" w14:textId="78073E98" w:rsidR="007007D3" w:rsidRPr="007007D3" w:rsidRDefault="007007D3" w:rsidP="007007D3">
      <w:pPr>
        <w:pStyle w:val="ListParagraph"/>
        <w:numPr>
          <w:ilvl w:val="1"/>
          <w:numId w:val="10"/>
        </w:numPr>
        <w:spacing w:after="120"/>
        <w:ind w:left="1134" w:hanging="567"/>
        <w:contextualSpacing w:val="0"/>
        <w:rPr>
          <w:rFonts w:ascii="Arial" w:hAnsi="Arial" w:cs="Arial"/>
          <w:sz w:val="24"/>
          <w:szCs w:val="24"/>
        </w:rPr>
      </w:pPr>
      <w:r w:rsidRPr="007007D3">
        <w:rPr>
          <w:rFonts w:ascii="Arial" w:hAnsi="Arial" w:cs="Arial"/>
          <w:sz w:val="24"/>
          <w:szCs w:val="24"/>
        </w:rPr>
        <w:t>Is the policy approach</w:t>
      </w:r>
      <w:r>
        <w:rPr>
          <w:rFonts w:ascii="Arial" w:hAnsi="Arial" w:cs="Arial"/>
          <w:sz w:val="24"/>
          <w:szCs w:val="24"/>
        </w:rPr>
        <w:t xml:space="preserve"> in part h) of Policy ECC01</w:t>
      </w:r>
      <w:r w:rsidRPr="007007D3">
        <w:rPr>
          <w:rFonts w:ascii="Arial" w:hAnsi="Arial" w:cs="Arial"/>
          <w:sz w:val="24"/>
          <w:szCs w:val="24"/>
        </w:rPr>
        <w:t xml:space="preserve"> insofar as it relates to heritage assets and their settings; consistent with relevant statutory duties and associated national policy seeking to conserve and enhance the historic environment?</w:t>
      </w:r>
    </w:p>
    <w:p w14:paraId="3DC17971" w14:textId="77777777" w:rsidR="003B062F" w:rsidRDefault="0037679B" w:rsidP="006C4D0C">
      <w:pPr>
        <w:pStyle w:val="ListParagraph"/>
        <w:numPr>
          <w:ilvl w:val="1"/>
          <w:numId w:val="10"/>
        </w:numPr>
        <w:spacing w:after="120" w:line="276" w:lineRule="auto"/>
        <w:ind w:left="1134" w:hanging="567"/>
        <w:contextualSpacing w:val="0"/>
        <w:rPr>
          <w:rFonts w:ascii="Arial" w:hAnsi="Arial" w:cs="Arial"/>
          <w:sz w:val="24"/>
          <w:szCs w:val="24"/>
        </w:rPr>
      </w:pPr>
      <w:r w:rsidRPr="0037679B">
        <w:rPr>
          <w:rFonts w:ascii="Arial" w:hAnsi="Arial" w:cs="Arial"/>
          <w:sz w:val="24"/>
          <w:szCs w:val="24"/>
        </w:rPr>
        <w:t>Are there any requirements set out in the supporting text</w:t>
      </w:r>
      <w:r>
        <w:rPr>
          <w:rFonts w:ascii="Arial" w:hAnsi="Arial" w:cs="Arial"/>
          <w:sz w:val="24"/>
          <w:szCs w:val="24"/>
        </w:rPr>
        <w:t xml:space="preserve"> and Table 16</w:t>
      </w:r>
      <w:r w:rsidRPr="0037679B">
        <w:rPr>
          <w:rFonts w:ascii="Arial" w:hAnsi="Arial" w:cs="Arial"/>
          <w:sz w:val="24"/>
          <w:szCs w:val="24"/>
        </w:rPr>
        <w:t xml:space="preserve"> that are not reflected in the policy wording, are they justified and if so, should they be added to Policy </w:t>
      </w:r>
      <w:r w:rsidR="003B062F">
        <w:rPr>
          <w:rFonts w:ascii="Arial" w:hAnsi="Arial" w:cs="Arial"/>
          <w:sz w:val="24"/>
          <w:szCs w:val="24"/>
        </w:rPr>
        <w:t>ECC01</w:t>
      </w:r>
      <w:r w:rsidRPr="0037679B">
        <w:rPr>
          <w:rFonts w:ascii="Arial" w:hAnsi="Arial" w:cs="Arial"/>
          <w:sz w:val="24"/>
          <w:szCs w:val="24"/>
        </w:rPr>
        <w:t xml:space="preserve"> (or other related policies of the Plan) to be effective?</w:t>
      </w:r>
    </w:p>
    <w:p w14:paraId="06595BEC" w14:textId="61C3A0C4" w:rsidR="00CB48BA" w:rsidRDefault="000F2373" w:rsidP="00CB48BA">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 xml:space="preserve">Are </w:t>
      </w:r>
      <w:r w:rsidR="00C93DD9">
        <w:rPr>
          <w:rFonts w:ascii="Arial" w:hAnsi="Arial" w:cs="Arial"/>
          <w:sz w:val="24"/>
          <w:szCs w:val="24"/>
        </w:rPr>
        <w:t xml:space="preserve">any </w:t>
      </w:r>
      <w:r>
        <w:rPr>
          <w:rFonts w:ascii="Arial" w:hAnsi="Arial" w:cs="Arial"/>
          <w:sz w:val="24"/>
          <w:szCs w:val="24"/>
        </w:rPr>
        <w:t xml:space="preserve">modifications required </w:t>
      </w:r>
      <w:r w:rsidR="00874357">
        <w:rPr>
          <w:rFonts w:ascii="Arial" w:hAnsi="Arial" w:cs="Arial"/>
          <w:sz w:val="24"/>
          <w:szCs w:val="24"/>
        </w:rPr>
        <w:t>following recent</w:t>
      </w:r>
      <w:r>
        <w:rPr>
          <w:rFonts w:ascii="Arial" w:hAnsi="Arial" w:cs="Arial"/>
          <w:sz w:val="24"/>
          <w:szCs w:val="24"/>
        </w:rPr>
        <w:t xml:space="preserve"> </w:t>
      </w:r>
      <w:r w:rsidR="00874357">
        <w:rPr>
          <w:rFonts w:ascii="Arial" w:hAnsi="Arial" w:cs="Arial"/>
          <w:sz w:val="24"/>
          <w:szCs w:val="24"/>
        </w:rPr>
        <w:t>amendments to Building Regulations which came into force on 15 June 2022 regarding the installation of electric vehicle charg</w:t>
      </w:r>
      <w:r w:rsidR="00967CB7">
        <w:rPr>
          <w:rFonts w:ascii="Arial" w:hAnsi="Arial" w:cs="Arial"/>
          <w:sz w:val="24"/>
          <w:szCs w:val="24"/>
        </w:rPr>
        <w:t>ing</w:t>
      </w:r>
      <w:r w:rsidR="00874357">
        <w:rPr>
          <w:rFonts w:ascii="Arial" w:hAnsi="Arial" w:cs="Arial"/>
          <w:sz w:val="24"/>
          <w:szCs w:val="24"/>
        </w:rPr>
        <w:t xml:space="preserve"> points</w:t>
      </w:r>
      <w:r w:rsidR="00357292">
        <w:rPr>
          <w:rFonts w:ascii="Arial" w:hAnsi="Arial" w:cs="Arial"/>
          <w:sz w:val="24"/>
          <w:szCs w:val="24"/>
        </w:rPr>
        <w:t>, and buildings standards on overheating, ventilation and energy performance</w:t>
      </w:r>
      <w:r w:rsidR="00CB6874">
        <w:rPr>
          <w:rFonts w:ascii="Arial" w:hAnsi="Arial" w:cs="Arial"/>
          <w:sz w:val="24"/>
          <w:szCs w:val="24"/>
        </w:rPr>
        <w:t xml:space="preserve"> (</w:t>
      </w:r>
      <w:r w:rsidR="008E2644">
        <w:rPr>
          <w:rFonts w:ascii="Arial" w:hAnsi="Arial" w:cs="Arial"/>
          <w:sz w:val="24"/>
          <w:szCs w:val="24"/>
        </w:rPr>
        <w:t>as also addressed by</w:t>
      </w:r>
      <w:r w:rsidR="00CB6874">
        <w:rPr>
          <w:rFonts w:ascii="Arial" w:hAnsi="Arial" w:cs="Arial"/>
          <w:sz w:val="24"/>
          <w:szCs w:val="24"/>
        </w:rPr>
        <w:t xml:space="preserve"> the</w:t>
      </w:r>
      <w:r w:rsidR="004A3A8E">
        <w:rPr>
          <w:rFonts w:ascii="Arial" w:hAnsi="Arial" w:cs="Arial"/>
          <w:sz w:val="24"/>
          <w:szCs w:val="24"/>
        </w:rPr>
        <w:t xml:space="preserve"> related</w:t>
      </w:r>
      <w:r w:rsidR="00CB6874">
        <w:rPr>
          <w:rFonts w:ascii="Arial" w:hAnsi="Arial" w:cs="Arial"/>
          <w:sz w:val="24"/>
          <w:szCs w:val="24"/>
        </w:rPr>
        <w:t xml:space="preserve"> Written Ministerial Statement</w:t>
      </w:r>
      <w:r w:rsidR="004A3A8E">
        <w:rPr>
          <w:rFonts w:ascii="Arial" w:hAnsi="Arial" w:cs="Arial"/>
          <w:sz w:val="24"/>
          <w:szCs w:val="24"/>
        </w:rPr>
        <w:t xml:space="preserve"> published</w:t>
      </w:r>
      <w:r w:rsidR="00CB6874">
        <w:rPr>
          <w:rFonts w:ascii="Arial" w:hAnsi="Arial" w:cs="Arial"/>
          <w:sz w:val="24"/>
          <w:szCs w:val="24"/>
        </w:rPr>
        <w:t xml:space="preserve"> </w:t>
      </w:r>
      <w:r w:rsidR="004A3A8E">
        <w:rPr>
          <w:rFonts w:ascii="Arial" w:hAnsi="Arial" w:cs="Arial"/>
          <w:sz w:val="24"/>
          <w:szCs w:val="24"/>
        </w:rPr>
        <w:t>on 15 December 2021)</w:t>
      </w:r>
      <w:r w:rsidR="00CB6874">
        <w:rPr>
          <w:rFonts w:ascii="Arial" w:hAnsi="Arial" w:cs="Arial"/>
          <w:sz w:val="24"/>
          <w:szCs w:val="24"/>
        </w:rPr>
        <w:t>?</w:t>
      </w:r>
      <w:r w:rsidR="00874357">
        <w:rPr>
          <w:rFonts w:ascii="Arial" w:hAnsi="Arial" w:cs="Arial"/>
          <w:sz w:val="24"/>
          <w:szCs w:val="24"/>
        </w:rPr>
        <w:t xml:space="preserve"> </w:t>
      </w:r>
    </w:p>
    <w:p w14:paraId="05C5B557" w14:textId="1874CA5A" w:rsidR="00F209E1" w:rsidRPr="003B062F" w:rsidRDefault="003B062F" w:rsidP="003B062F">
      <w:pPr>
        <w:pStyle w:val="ListParagraph"/>
        <w:numPr>
          <w:ilvl w:val="1"/>
          <w:numId w:val="10"/>
        </w:numPr>
        <w:spacing w:after="240" w:line="276" w:lineRule="auto"/>
        <w:ind w:left="1134" w:hanging="567"/>
        <w:contextualSpacing w:val="0"/>
        <w:rPr>
          <w:rFonts w:ascii="Arial" w:hAnsi="Arial" w:cs="Arial"/>
          <w:sz w:val="24"/>
          <w:szCs w:val="24"/>
        </w:rPr>
      </w:pPr>
      <w:r w:rsidRPr="003B062F">
        <w:rPr>
          <w:rFonts w:ascii="Arial" w:hAnsi="Arial" w:cs="Arial"/>
          <w:sz w:val="24"/>
          <w:szCs w:val="24"/>
        </w:rPr>
        <w:t>Would any further changes to the policy or supporting text</w:t>
      </w:r>
      <w:r w:rsidR="00BC2FBA">
        <w:rPr>
          <w:rFonts w:ascii="Arial" w:hAnsi="Arial" w:cs="Arial"/>
          <w:sz w:val="24"/>
          <w:szCs w:val="24"/>
        </w:rPr>
        <w:t>, including the proposed</w:t>
      </w:r>
      <w:r w:rsidR="00633843">
        <w:rPr>
          <w:rFonts w:ascii="Arial" w:hAnsi="Arial" w:cs="Arial"/>
          <w:sz w:val="24"/>
          <w:szCs w:val="24"/>
        </w:rPr>
        <w:t xml:space="preserve"> modifications</w:t>
      </w:r>
      <w:r w:rsidR="008522CF">
        <w:rPr>
          <w:rFonts w:ascii="Arial" w:hAnsi="Arial" w:cs="Arial"/>
          <w:sz w:val="24"/>
          <w:szCs w:val="24"/>
        </w:rPr>
        <w:t xml:space="preserve"> already</w:t>
      </w:r>
      <w:r w:rsidR="00BC2FBA">
        <w:rPr>
          <w:rFonts w:ascii="Arial" w:hAnsi="Arial" w:cs="Arial"/>
          <w:sz w:val="24"/>
          <w:szCs w:val="24"/>
        </w:rPr>
        <w:t xml:space="preserve"> </w:t>
      </w:r>
      <w:r w:rsidR="00633843">
        <w:rPr>
          <w:rFonts w:ascii="Arial" w:hAnsi="Arial" w:cs="Arial"/>
          <w:sz w:val="24"/>
          <w:szCs w:val="24"/>
        </w:rPr>
        <w:t>provided by</w:t>
      </w:r>
      <w:r w:rsidR="00BC2FBA">
        <w:rPr>
          <w:rFonts w:ascii="Arial" w:hAnsi="Arial" w:cs="Arial"/>
          <w:sz w:val="24"/>
          <w:szCs w:val="24"/>
        </w:rPr>
        <w:t xml:space="preserve"> the Council,</w:t>
      </w:r>
      <w:r w:rsidRPr="003B062F">
        <w:rPr>
          <w:rFonts w:ascii="Arial" w:hAnsi="Arial" w:cs="Arial"/>
          <w:sz w:val="24"/>
          <w:szCs w:val="24"/>
        </w:rPr>
        <w:t xml:space="preserve"> be necessary to achieve soundness?</w:t>
      </w:r>
    </w:p>
    <w:p w14:paraId="34FFAC63" w14:textId="2B1FF165" w:rsidR="0031281F" w:rsidRDefault="006E7E13" w:rsidP="00C7507B">
      <w:pPr>
        <w:pStyle w:val="ListParagraph"/>
        <w:numPr>
          <w:ilvl w:val="0"/>
          <w:numId w:val="10"/>
        </w:numPr>
        <w:spacing w:after="120" w:line="276" w:lineRule="auto"/>
        <w:ind w:left="567" w:hanging="567"/>
        <w:contextualSpacing w:val="0"/>
        <w:rPr>
          <w:rFonts w:ascii="Arial" w:hAnsi="Arial" w:cs="Arial"/>
          <w:sz w:val="24"/>
          <w:szCs w:val="24"/>
        </w:rPr>
      </w:pPr>
      <w:r>
        <w:rPr>
          <w:rFonts w:ascii="Arial" w:hAnsi="Arial" w:cs="Arial"/>
          <w:sz w:val="24"/>
          <w:szCs w:val="24"/>
        </w:rPr>
        <w:t xml:space="preserve">Is </w:t>
      </w:r>
      <w:r w:rsidR="00A96A37">
        <w:rPr>
          <w:rFonts w:ascii="Arial" w:hAnsi="Arial" w:cs="Arial"/>
          <w:sz w:val="24"/>
          <w:szCs w:val="24"/>
        </w:rPr>
        <w:t xml:space="preserve">Policy ECC02 </w:t>
      </w:r>
      <w:r>
        <w:rPr>
          <w:rFonts w:ascii="Arial" w:hAnsi="Arial" w:cs="Arial"/>
          <w:sz w:val="24"/>
          <w:szCs w:val="24"/>
        </w:rPr>
        <w:t xml:space="preserve">which </w:t>
      </w:r>
      <w:r w:rsidR="00A96A37">
        <w:rPr>
          <w:rFonts w:ascii="Arial" w:hAnsi="Arial" w:cs="Arial"/>
          <w:sz w:val="24"/>
          <w:szCs w:val="24"/>
        </w:rPr>
        <w:t>sets out the approach to a range of other environmental considerations</w:t>
      </w:r>
      <w:r w:rsidR="0052248B">
        <w:rPr>
          <w:rFonts w:ascii="Arial" w:hAnsi="Arial" w:cs="Arial"/>
          <w:sz w:val="24"/>
          <w:szCs w:val="24"/>
        </w:rPr>
        <w:t>;</w:t>
      </w:r>
      <w:r w:rsidRPr="006E7E13">
        <w:t xml:space="preserve"> </w:t>
      </w:r>
      <w:r w:rsidRPr="006E7E13">
        <w:rPr>
          <w:rFonts w:ascii="Arial" w:hAnsi="Arial" w:cs="Arial"/>
          <w:sz w:val="24"/>
          <w:szCs w:val="24"/>
        </w:rPr>
        <w:t>positively prepared, justified, effective and consistent with national policy, and would it be in general conformity with the London Plan? Responses should specifically address the following</w:t>
      </w:r>
      <w:r w:rsidR="00A96A37">
        <w:rPr>
          <w:rFonts w:ascii="Arial" w:hAnsi="Arial" w:cs="Arial"/>
          <w:sz w:val="24"/>
          <w:szCs w:val="24"/>
        </w:rPr>
        <w:t>:</w:t>
      </w:r>
    </w:p>
    <w:p w14:paraId="0693BB5B" w14:textId="77777777" w:rsidR="0045256D" w:rsidRDefault="008D6806" w:rsidP="0045256D">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lastRenderedPageBreak/>
        <w:t>Whether the</w:t>
      </w:r>
      <w:r w:rsidR="000F23E1">
        <w:rPr>
          <w:rFonts w:ascii="Arial" w:hAnsi="Arial" w:cs="Arial"/>
          <w:sz w:val="24"/>
          <w:szCs w:val="24"/>
        </w:rPr>
        <w:t xml:space="preserve"> approach to the Air Quality Management Area and </w:t>
      </w:r>
      <w:r w:rsidR="00202E3C">
        <w:rPr>
          <w:rFonts w:ascii="Arial" w:hAnsi="Arial" w:cs="Arial"/>
          <w:sz w:val="24"/>
          <w:szCs w:val="24"/>
        </w:rPr>
        <w:t>expectations of development proposals with respect to improving air quality</w:t>
      </w:r>
      <w:r w:rsidR="00001D48">
        <w:rPr>
          <w:rFonts w:ascii="Arial" w:hAnsi="Arial" w:cs="Arial"/>
          <w:sz w:val="24"/>
          <w:szCs w:val="24"/>
        </w:rPr>
        <w:t xml:space="preserve">, including </w:t>
      </w:r>
      <w:r w:rsidR="00E152BB">
        <w:rPr>
          <w:rFonts w:ascii="Arial" w:hAnsi="Arial" w:cs="Arial"/>
          <w:sz w:val="24"/>
          <w:szCs w:val="24"/>
        </w:rPr>
        <w:t xml:space="preserve">allowing for </w:t>
      </w:r>
      <w:r w:rsidR="0075668A">
        <w:rPr>
          <w:rFonts w:ascii="Arial" w:hAnsi="Arial" w:cs="Arial"/>
          <w:sz w:val="24"/>
          <w:szCs w:val="24"/>
        </w:rPr>
        <w:t>off-site mitigation measures in prescribed circumstances</w:t>
      </w:r>
      <w:r w:rsidR="009C1E98" w:rsidRPr="00BE4D6E">
        <w:rPr>
          <w:rFonts w:ascii="Arial" w:hAnsi="Arial" w:cs="Arial"/>
          <w:sz w:val="24"/>
          <w:szCs w:val="24"/>
        </w:rPr>
        <w:t>;</w:t>
      </w:r>
      <w:r w:rsidR="0075668A" w:rsidRPr="00BE4D6E">
        <w:rPr>
          <w:rFonts w:ascii="Arial" w:hAnsi="Arial" w:cs="Arial"/>
          <w:sz w:val="24"/>
          <w:szCs w:val="24"/>
        </w:rPr>
        <w:t xml:space="preserve"> </w:t>
      </w:r>
      <w:r w:rsidR="000A08D8" w:rsidRPr="00BE4D6E">
        <w:rPr>
          <w:rFonts w:ascii="Arial" w:hAnsi="Arial" w:cs="Arial"/>
          <w:sz w:val="24"/>
          <w:szCs w:val="24"/>
        </w:rPr>
        <w:t>are</w:t>
      </w:r>
      <w:r w:rsidR="0091081E" w:rsidRPr="00BE4D6E">
        <w:rPr>
          <w:rFonts w:ascii="Arial" w:hAnsi="Arial" w:cs="Arial"/>
          <w:sz w:val="24"/>
          <w:szCs w:val="24"/>
        </w:rPr>
        <w:t xml:space="preserve"> </w:t>
      </w:r>
      <w:r w:rsidR="0075668A" w:rsidRPr="00BE4D6E">
        <w:rPr>
          <w:rFonts w:ascii="Arial" w:hAnsi="Arial" w:cs="Arial"/>
          <w:sz w:val="24"/>
          <w:szCs w:val="24"/>
        </w:rPr>
        <w:t>justified, effective</w:t>
      </w:r>
      <w:r w:rsidR="000A08D8" w:rsidRPr="00BE4D6E">
        <w:rPr>
          <w:rFonts w:ascii="Arial" w:hAnsi="Arial" w:cs="Arial"/>
          <w:sz w:val="24"/>
          <w:szCs w:val="24"/>
        </w:rPr>
        <w:t>,</w:t>
      </w:r>
      <w:r w:rsidR="0075668A" w:rsidRPr="00BE4D6E">
        <w:rPr>
          <w:rFonts w:ascii="Arial" w:hAnsi="Arial" w:cs="Arial"/>
          <w:sz w:val="24"/>
          <w:szCs w:val="24"/>
        </w:rPr>
        <w:t xml:space="preserve"> consistent with national policy</w:t>
      </w:r>
      <w:r w:rsidR="000A08D8" w:rsidRPr="00BE4D6E">
        <w:rPr>
          <w:rFonts w:ascii="Arial" w:hAnsi="Arial" w:cs="Arial"/>
          <w:sz w:val="24"/>
          <w:szCs w:val="24"/>
        </w:rPr>
        <w:t xml:space="preserve"> and</w:t>
      </w:r>
      <w:r w:rsidR="006C4BF8" w:rsidRPr="00BE4D6E">
        <w:rPr>
          <w:rFonts w:ascii="Arial" w:hAnsi="Arial" w:cs="Arial"/>
          <w:sz w:val="24"/>
          <w:szCs w:val="24"/>
        </w:rPr>
        <w:t xml:space="preserve"> in general</w:t>
      </w:r>
      <w:r w:rsidR="000A08D8" w:rsidRPr="00BE4D6E">
        <w:rPr>
          <w:rFonts w:ascii="Arial" w:hAnsi="Arial" w:cs="Arial"/>
          <w:sz w:val="24"/>
          <w:szCs w:val="24"/>
        </w:rPr>
        <w:t xml:space="preserve"> con</w:t>
      </w:r>
      <w:r w:rsidR="006C4BF8" w:rsidRPr="00BE4D6E">
        <w:rPr>
          <w:rFonts w:ascii="Arial" w:hAnsi="Arial" w:cs="Arial"/>
          <w:sz w:val="24"/>
          <w:szCs w:val="24"/>
        </w:rPr>
        <w:t>formity</w:t>
      </w:r>
      <w:r w:rsidR="000A08D8" w:rsidRPr="00BE4D6E">
        <w:rPr>
          <w:rFonts w:ascii="Arial" w:hAnsi="Arial" w:cs="Arial"/>
          <w:sz w:val="24"/>
          <w:szCs w:val="24"/>
        </w:rPr>
        <w:t xml:space="preserve"> with</w:t>
      </w:r>
      <w:r w:rsidR="006C4BF8" w:rsidRPr="00BE4D6E">
        <w:rPr>
          <w:rFonts w:ascii="Arial" w:hAnsi="Arial" w:cs="Arial"/>
          <w:sz w:val="24"/>
          <w:szCs w:val="24"/>
        </w:rPr>
        <w:t xml:space="preserve"> the London Plan</w:t>
      </w:r>
      <w:r w:rsidR="006927DB" w:rsidRPr="00BE4D6E">
        <w:rPr>
          <w:rFonts w:ascii="Arial" w:hAnsi="Arial" w:cs="Arial"/>
          <w:sz w:val="24"/>
          <w:szCs w:val="24"/>
        </w:rPr>
        <w:t>?</w:t>
      </w:r>
    </w:p>
    <w:p w14:paraId="44D62F2E" w14:textId="31700A75" w:rsidR="0045256D" w:rsidRPr="0045256D" w:rsidRDefault="0045256D" w:rsidP="0045256D">
      <w:pPr>
        <w:pStyle w:val="ListParagraph"/>
        <w:numPr>
          <w:ilvl w:val="1"/>
          <w:numId w:val="10"/>
        </w:numPr>
        <w:spacing w:after="120" w:line="276" w:lineRule="auto"/>
        <w:ind w:left="1134" w:hanging="567"/>
        <w:contextualSpacing w:val="0"/>
        <w:rPr>
          <w:rFonts w:ascii="Arial" w:hAnsi="Arial" w:cs="Arial"/>
          <w:sz w:val="24"/>
          <w:szCs w:val="24"/>
        </w:rPr>
      </w:pPr>
      <w:r w:rsidRPr="0045256D">
        <w:rPr>
          <w:rFonts w:ascii="Arial" w:hAnsi="Arial" w:cs="Arial"/>
          <w:sz w:val="24"/>
          <w:szCs w:val="24"/>
        </w:rPr>
        <w:t>Is it sufficiently clear as to how any developer contributions arising from the approach to air quality would be calculated, whether they have been viability tested and would they otherwise be consistent with national policy?</w:t>
      </w:r>
    </w:p>
    <w:p w14:paraId="22EA8D59" w14:textId="62467A7E" w:rsidR="00BE4D6E" w:rsidRPr="00BE4D6E" w:rsidRDefault="00BE4D6E" w:rsidP="00BE4D6E">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Is the approach to avoiding unacceptable noise levels, effective</w:t>
      </w:r>
      <w:r w:rsidR="009846FF">
        <w:rPr>
          <w:rFonts w:ascii="Arial" w:hAnsi="Arial" w:cs="Arial"/>
          <w:sz w:val="24"/>
          <w:szCs w:val="24"/>
        </w:rPr>
        <w:t>,</w:t>
      </w:r>
      <w:r>
        <w:rPr>
          <w:rFonts w:ascii="Arial" w:hAnsi="Arial" w:cs="Arial"/>
          <w:sz w:val="24"/>
          <w:szCs w:val="24"/>
        </w:rPr>
        <w:t xml:space="preserve"> consistent with national policy</w:t>
      </w:r>
      <w:r w:rsidR="009846FF">
        <w:rPr>
          <w:rFonts w:ascii="Arial" w:hAnsi="Arial" w:cs="Arial"/>
          <w:sz w:val="24"/>
          <w:szCs w:val="24"/>
        </w:rPr>
        <w:t xml:space="preserve"> and in general conformity with the London Plan</w:t>
      </w:r>
      <w:r>
        <w:rPr>
          <w:rFonts w:ascii="Arial" w:hAnsi="Arial" w:cs="Arial"/>
          <w:sz w:val="24"/>
          <w:szCs w:val="24"/>
        </w:rPr>
        <w:t>?</w:t>
      </w:r>
    </w:p>
    <w:p w14:paraId="72E39E87" w14:textId="70E0C28E" w:rsidR="00503915" w:rsidRPr="00503915" w:rsidRDefault="00503915" w:rsidP="00C7507B">
      <w:pPr>
        <w:pStyle w:val="ListParagraph"/>
        <w:numPr>
          <w:ilvl w:val="1"/>
          <w:numId w:val="10"/>
        </w:numPr>
        <w:spacing w:after="120" w:line="276" w:lineRule="auto"/>
        <w:ind w:left="1134" w:hanging="567"/>
        <w:contextualSpacing w:val="0"/>
        <w:rPr>
          <w:rFonts w:ascii="Arial" w:hAnsi="Arial" w:cs="Arial"/>
          <w:sz w:val="24"/>
          <w:szCs w:val="24"/>
        </w:rPr>
      </w:pPr>
      <w:r w:rsidRPr="00503915">
        <w:rPr>
          <w:rFonts w:ascii="Arial" w:hAnsi="Arial" w:cs="Arial"/>
          <w:sz w:val="24"/>
          <w:szCs w:val="24"/>
        </w:rPr>
        <w:t>Is it clear how development proposals should respond to part b)</w:t>
      </w:r>
      <w:r>
        <w:rPr>
          <w:rFonts w:ascii="Arial" w:hAnsi="Arial" w:cs="Arial"/>
          <w:sz w:val="24"/>
          <w:szCs w:val="24"/>
        </w:rPr>
        <w:t xml:space="preserve"> of Policy ECC02</w:t>
      </w:r>
      <w:r w:rsidRPr="00503915">
        <w:rPr>
          <w:rFonts w:ascii="Arial" w:hAnsi="Arial" w:cs="Arial"/>
          <w:sz w:val="24"/>
          <w:szCs w:val="24"/>
        </w:rPr>
        <w:t xml:space="preserve"> with respect to guid</w:t>
      </w:r>
      <w:r>
        <w:rPr>
          <w:rFonts w:ascii="Arial" w:hAnsi="Arial" w:cs="Arial"/>
          <w:sz w:val="24"/>
          <w:szCs w:val="24"/>
        </w:rPr>
        <w:t>ance</w:t>
      </w:r>
      <w:r w:rsidRPr="00503915">
        <w:rPr>
          <w:rFonts w:ascii="Arial" w:hAnsi="Arial" w:cs="Arial"/>
          <w:sz w:val="24"/>
          <w:szCs w:val="24"/>
        </w:rPr>
        <w:t xml:space="preserve"> in SPDs and does the policy wording ha</w:t>
      </w:r>
      <w:r w:rsidR="00C4594C">
        <w:rPr>
          <w:rFonts w:ascii="Arial" w:hAnsi="Arial" w:cs="Arial"/>
          <w:sz w:val="24"/>
          <w:szCs w:val="24"/>
        </w:rPr>
        <w:t>ve</w:t>
      </w:r>
      <w:r w:rsidRPr="00503915">
        <w:rPr>
          <w:rFonts w:ascii="Arial" w:hAnsi="Arial" w:cs="Arial"/>
          <w:sz w:val="24"/>
          <w:szCs w:val="24"/>
        </w:rPr>
        <w:t xml:space="preserve"> sufficient flexibility to account for any updates to guidance in relevant SPDs?</w:t>
      </w:r>
    </w:p>
    <w:p w14:paraId="6CD64B53" w14:textId="005FB177" w:rsidR="00502E0B" w:rsidRDefault="005D71FC" w:rsidP="00C7507B">
      <w:pPr>
        <w:pStyle w:val="ListParagraph"/>
        <w:numPr>
          <w:ilvl w:val="1"/>
          <w:numId w:val="10"/>
        </w:numPr>
        <w:spacing w:after="120" w:line="276" w:lineRule="auto"/>
        <w:ind w:left="1134" w:hanging="567"/>
        <w:contextualSpacing w:val="0"/>
        <w:rPr>
          <w:rFonts w:ascii="Arial" w:hAnsi="Arial" w:cs="Arial"/>
          <w:sz w:val="24"/>
          <w:szCs w:val="24"/>
        </w:rPr>
      </w:pPr>
      <w:r w:rsidRPr="005D71FC">
        <w:rPr>
          <w:rFonts w:ascii="Arial" w:hAnsi="Arial" w:cs="Arial"/>
          <w:sz w:val="24"/>
          <w:szCs w:val="24"/>
        </w:rPr>
        <w:t xml:space="preserve">Is the </w:t>
      </w:r>
      <w:r w:rsidR="005D759F">
        <w:rPr>
          <w:rFonts w:ascii="Arial" w:hAnsi="Arial" w:cs="Arial"/>
          <w:sz w:val="24"/>
          <w:szCs w:val="24"/>
        </w:rPr>
        <w:t xml:space="preserve">policy </w:t>
      </w:r>
      <w:r w:rsidRPr="005D71FC">
        <w:rPr>
          <w:rFonts w:ascii="Arial" w:hAnsi="Arial" w:cs="Arial"/>
          <w:sz w:val="24"/>
          <w:szCs w:val="24"/>
        </w:rPr>
        <w:t xml:space="preserve">sufficiently clear regarding the circumstances in which </w:t>
      </w:r>
      <w:r w:rsidR="00D23EBC">
        <w:rPr>
          <w:rFonts w:ascii="Arial" w:hAnsi="Arial" w:cs="Arial"/>
          <w:sz w:val="24"/>
          <w:szCs w:val="24"/>
        </w:rPr>
        <w:t xml:space="preserve">development </w:t>
      </w:r>
      <w:r w:rsidRPr="005D71FC">
        <w:rPr>
          <w:rFonts w:ascii="Arial" w:hAnsi="Arial" w:cs="Arial"/>
          <w:sz w:val="24"/>
          <w:szCs w:val="24"/>
        </w:rPr>
        <w:t>proposals should be supported by air quality and noise assessments</w:t>
      </w:r>
      <w:r w:rsidR="00D23EBC">
        <w:rPr>
          <w:rFonts w:ascii="Arial" w:hAnsi="Arial" w:cs="Arial"/>
          <w:sz w:val="24"/>
          <w:szCs w:val="24"/>
        </w:rPr>
        <w:t>, and i</w:t>
      </w:r>
      <w:r w:rsidR="00AE781B">
        <w:rPr>
          <w:rFonts w:ascii="Arial" w:hAnsi="Arial" w:cs="Arial"/>
          <w:sz w:val="24"/>
          <w:szCs w:val="24"/>
        </w:rPr>
        <w:t>f so, i</w:t>
      </w:r>
      <w:r w:rsidR="00030F33">
        <w:rPr>
          <w:rFonts w:ascii="Arial" w:hAnsi="Arial" w:cs="Arial"/>
          <w:sz w:val="24"/>
          <w:szCs w:val="24"/>
        </w:rPr>
        <w:t>s</w:t>
      </w:r>
      <w:r w:rsidR="00AE781B">
        <w:rPr>
          <w:rFonts w:ascii="Arial" w:hAnsi="Arial" w:cs="Arial"/>
          <w:sz w:val="24"/>
          <w:szCs w:val="24"/>
        </w:rPr>
        <w:t xml:space="preserve"> the approach</w:t>
      </w:r>
      <w:r w:rsidR="00030F33">
        <w:rPr>
          <w:rFonts w:ascii="Arial" w:hAnsi="Arial" w:cs="Arial"/>
          <w:sz w:val="24"/>
          <w:szCs w:val="24"/>
        </w:rPr>
        <w:t xml:space="preserve"> both</w:t>
      </w:r>
      <w:r w:rsidR="00AE781B">
        <w:rPr>
          <w:rFonts w:ascii="Arial" w:hAnsi="Arial" w:cs="Arial"/>
          <w:sz w:val="24"/>
          <w:szCs w:val="24"/>
        </w:rPr>
        <w:t xml:space="preserve"> </w:t>
      </w:r>
      <w:r w:rsidR="00030F33">
        <w:rPr>
          <w:rFonts w:ascii="Arial" w:hAnsi="Arial" w:cs="Arial"/>
          <w:sz w:val="24"/>
          <w:szCs w:val="24"/>
        </w:rPr>
        <w:t>reasonable and proportionate so as to be justified</w:t>
      </w:r>
      <w:r w:rsidRPr="005D71FC">
        <w:rPr>
          <w:rFonts w:ascii="Arial" w:hAnsi="Arial" w:cs="Arial"/>
          <w:sz w:val="24"/>
          <w:szCs w:val="24"/>
        </w:rPr>
        <w:t>?</w:t>
      </w:r>
    </w:p>
    <w:p w14:paraId="50A76141" w14:textId="06BE0C80" w:rsidR="00E27E82" w:rsidRDefault="00E27E82" w:rsidP="00C7507B">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 xml:space="preserve">Are the expectations of development proposals with respect to contaminated land and near to existing notifiable installations, </w:t>
      </w:r>
      <w:r w:rsidR="00510CA1" w:rsidRPr="00510CA1">
        <w:rPr>
          <w:rFonts w:ascii="Arial" w:hAnsi="Arial" w:cs="Arial"/>
          <w:sz w:val="24"/>
          <w:szCs w:val="24"/>
        </w:rPr>
        <w:t>sufficiently clear</w:t>
      </w:r>
      <w:r w:rsidR="00510CA1">
        <w:rPr>
          <w:rFonts w:ascii="Arial" w:hAnsi="Arial" w:cs="Arial"/>
          <w:sz w:val="24"/>
          <w:szCs w:val="24"/>
        </w:rPr>
        <w:t xml:space="preserve"> in terms of</w:t>
      </w:r>
      <w:r w:rsidR="003A73C8">
        <w:rPr>
          <w:rFonts w:ascii="Arial" w:hAnsi="Arial" w:cs="Arial"/>
          <w:sz w:val="24"/>
          <w:szCs w:val="24"/>
        </w:rPr>
        <w:t xml:space="preserve"> where such consideration</w:t>
      </w:r>
      <w:r w:rsidR="00E25737">
        <w:rPr>
          <w:rFonts w:ascii="Arial" w:hAnsi="Arial" w:cs="Arial"/>
          <w:sz w:val="24"/>
          <w:szCs w:val="24"/>
        </w:rPr>
        <w:t>s</w:t>
      </w:r>
      <w:r w:rsidR="003A73C8">
        <w:rPr>
          <w:rFonts w:ascii="Arial" w:hAnsi="Arial" w:cs="Arial"/>
          <w:sz w:val="24"/>
          <w:szCs w:val="24"/>
        </w:rPr>
        <w:t xml:space="preserve"> would apply</w:t>
      </w:r>
      <w:r w:rsidR="00971770">
        <w:rPr>
          <w:rFonts w:ascii="Arial" w:hAnsi="Arial" w:cs="Arial"/>
          <w:sz w:val="24"/>
          <w:szCs w:val="24"/>
        </w:rPr>
        <w:t>, justified in terms o</w:t>
      </w:r>
      <w:r w:rsidR="003F1DAC">
        <w:rPr>
          <w:rFonts w:ascii="Arial" w:hAnsi="Arial" w:cs="Arial"/>
          <w:sz w:val="24"/>
          <w:szCs w:val="24"/>
        </w:rPr>
        <w:t xml:space="preserve">f the </w:t>
      </w:r>
      <w:r w:rsidR="00791174">
        <w:rPr>
          <w:rFonts w:ascii="Arial" w:hAnsi="Arial" w:cs="Arial"/>
          <w:sz w:val="24"/>
          <w:szCs w:val="24"/>
        </w:rPr>
        <w:t>associated development requirements</w:t>
      </w:r>
      <w:r w:rsidR="00510CA1" w:rsidRPr="00510CA1">
        <w:rPr>
          <w:rFonts w:ascii="Arial" w:hAnsi="Arial" w:cs="Arial"/>
          <w:sz w:val="24"/>
          <w:szCs w:val="24"/>
        </w:rPr>
        <w:t xml:space="preserve"> and effective</w:t>
      </w:r>
      <w:r w:rsidR="003A73C8">
        <w:rPr>
          <w:rFonts w:ascii="Arial" w:hAnsi="Arial" w:cs="Arial"/>
          <w:sz w:val="24"/>
          <w:szCs w:val="24"/>
        </w:rPr>
        <w:t xml:space="preserve"> insofar as</w:t>
      </w:r>
      <w:r w:rsidR="00510CA1" w:rsidRPr="00510CA1">
        <w:rPr>
          <w:rFonts w:ascii="Arial" w:hAnsi="Arial" w:cs="Arial"/>
          <w:sz w:val="24"/>
          <w:szCs w:val="24"/>
        </w:rPr>
        <w:t xml:space="preserve"> how a decision maker should react</w:t>
      </w:r>
      <w:r w:rsidR="00BE1EC7">
        <w:rPr>
          <w:rFonts w:ascii="Arial" w:hAnsi="Arial" w:cs="Arial"/>
          <w:sz w:val="24"/>
          <w:szCs w:val="24"/>
        </w:rPr>
        <w:t>?</w:t>
      </w:r>
    </w:p>
    <w:p w14:paraId="3B0C542F" w14:textId="34B0B21B" w:rsidR="0093469F" w:rsidRDefault="0093469F" w:rsidP="00C7507B">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Is the requirement for all development</w:t>
      </w:r>
      <w:r w:rsidR="00CC12B9">
        <w:rPr>
          <w:rFonts w:ascii="Arial" w:hAnsi="Arial" w:cs="Arial"/>
          <w:sz w:val="24"/>
          <w:szCs w:val="24"/>
        </w:rPr>
        <w:t>s</w:t>
      </w:r>
      <w:r>
        <w:rPr>
          <w:rFonts w:ascii="Arial" w:hAnsi="Arial" w:cs="Arial"/>
          <w:sz w:val="24"/>
          <w:szCs w:val="24"/>
        </w:rPr>
        <w:t xml:space="preserve"> to comply with a </w:t>
      </w:r>
      <w:r w:rsidR="003F11EE">
        <w:rPr>
          <w:rFonts w:ascii="Arial" w:hAnsi="Arial" w:cs="Arial"/>
          <w:sz w:val="24"/>
          <w:szCs w:val="24"/>
        </w:rPr>
        <w:t>c</w:t>
      </w:r>
      <w:r>
        <w:rPr>
          <w:rFonts w:ascii="Arial" w:hAnsi="Arial" w:cs="Arial"/>
          <w:sz w:val="24"/>
          <w:szCs w:val="24"/>
        </w:rPr>
        <w:t>onsiderat</w:t>
      </w:r>
      <w:r w:rsidR="003F11EE">
        <w:rPr>
          <w:rFonts w:ascii="Arial" w:hAnsi="Arial" w:cs="Arial"/>
          <w:sz w:val="24"/>
          <w:szCs w:val="24"/>
        </w:rPr>
        <w:t>e</w:t>
      </w:r>
      <w:r>
        <w:rPr>
          <w:rFonts w:ascii="Arial" w:hAnsi="Arial" w:cs="Arial"/>
          <w:sz w:val="24"/>
          <w:szCs w:val="24"/>
        </w:rPr>
        <w:t xml:space="preserve"> </w:t>
      </w:r>
      <w:r w:rsidR="003F11EE">
        <w:rPr>
          <w:rFonts w:ascii="Arial" w:hAnsi="Arial" w:cs="Arial"/>
          <w:sz w:val="24"/>
          <w:szCs w:val="24"/>
        </w:rPr>
        <w:t>c</w:t>
      </w:r>
      <w:r>
        <w:rPr>
          <w:rFonts w:ascii="Arial" w:hAnsi="Arial" w:cs="Arial"/>
          <w:sz w:val="24"/>
          <w:szCs w:val="24"/>
        </w:rPr>
        <w:t xml:space="preserve">onstructors </w:t>
      </w:r>
      <w:r w:rsidR="003F11EE">
        <w:rPr>
          <w:rFonts w:ascii="Arial" w:hAnsi="Arial" w:cs="Arial"/>
          <w:sz w:val="24"/>
          <w:szCs w:val="24"/>
        </w:rPr>
        <w:t>s</w:t>
      </w:r>
      <w:r>
        <w:rPr>
          <w:rFonts w:ascii="Arial" w:hAnsi="Arial" w:cs="Arial"/>
          <w:sz w:val="24"/>
          <w:szCs w:val="24"/>
        </w:rPr>
        <w:t>cheme and</w:t>
      </w:r>
      <w:r w:rsidR="00B86BC9">
        <w:rPr>
          <w:rFonts w:ascii="Arial" w:hAnsi="Arial" w:cs="Arial"/>
          <w:sz w:val="24"/>
          <w:szCs w:val="24"/>
        </w:rPr>
        <w:t xml:space="preserve"> </w:t>
      </w:r>
      <w:r w:rsidR="003F11EE">
        <w:rPr>
          <w:rFonts w:ascii="Arial" w:hAnsi="Arial" w:cs="Arial"/>
          <w:sz w:val="24"/>
          <w:szCs w:val="24"/>
        </w:rPr>
        <w:t>d</w:t>
      </w:r>
      <w:r w:rsidR="00B86BC9">
        <w:rPr>
          <w:rFonts w:ascii="Arial" w:hAnsi="Arial" w:cs="Arial"/>
          <w:sz w:val="24"/>
          <w:szCs w:val="24"/>
        </w:rPr>
        <w:t xml:space="preserve">emolition and </w:t>
      </w:r>
      <w:r w:rsidR="003F11EE">
        <w:rPr>
          <w:rFonts w:ascii="Arial" w:hAnsi="Arial" w:cs="Arial"/>
          <w:sz w:val="24"/>
          <w:szCs w:val="24"/>
        </w:rPr>
        <w:t>c</w:t>
      </w:r>
      <w:r w:rsidR="00B86BC9">
        <w:rPr>
          <w:rFonts w:ascii="Arial" w:hAnsi="Arial" w:cs="Arial"/>
          <w:sz w:val="24"/>
          <w:szCs w:val="24"/>
        </w:rPr>
        <w:t xml:space="preserve">onstruction </w:t>
      </w:r>
      <w:r w:rsidR="003F11EE">
        <w:rPr>
          <w:rFonts w:ascii="Arial" w:hAnsi="Arial" w:cs="Arial"/>
          <w:sz w:val="24"/>
          <w:szCs w:val="24"/>
        </w:rPr>
        <w:t>m</w:t>
      </w:r>
      <w:r w:rsidR="00B86BC9">
        <w:rPr>
          <w:rFonts w:ascii="Arial" w:hAnsi="Arial" w:cs="Arial"/>
          <w:sz w:val="24"/>
          <w:szCs w:val="24"/>
        </w:rPr>
        <w:t xml:space="preserve">anagement </w:t>
      </w:r>
      <w:r w:rsidR="003F11EE">
        <w:rPr>
          <w:rFonts w:ascii="Arial" w:hAnsi="Arial" w:cs="Arial"/>
          <w:sz w:val="24"/>
          <w:szCs w:val="24"/>
        </w:rPr>
        <w:t>p</w:t>
      </w:r>
      <w:r w:rsidR="00B86BC9">
        <w:rPr>
          <w:rFonts w:ascii="Arial" w:hAnsi="Arial" w:cs="Arial"/>
          <w:sz w:val="24"/>
          <w:szCs w:val="24"/>
        </w:rPr>
        <w:t xml:space="preserve">lan, </w:t>
      </w:r>
      <w:r w:rsidR="00941243">
        <w:rPr>
          <w:rFonts w:ascii="Arial" w:hAnsi="Arial" w:cs="Arial"/>
          <w:sz w:val="24"/>
          <w:szCs w:val="24"/>
        </w:rPr>
        <w:t xml:space="preserve">justified, </w:t>
      </w:r>
      <w:r w:rsidR="00463463">
        <w:rPr>
          <w:rFonts w:ascii="Arial" w:hAnsi="Arial" w:cs="Arial"/>
          <w:sz w:val="24"/>
          <w:szCs w:val="24"/>
        </w:rPr>
        <w:t xml:space="preserve">reasonable </w:t>
      </w:r>
      <w:r w:rsidR="00941243">
        <w:rPr>
          <w:rFonts w:ascii="Arial" w:hAnsi="Arial" w:cs="Arial"/>
          <w:sz w:val="24"/>
          <w:szCs w:val="24"/>
        </w:rPr>
        <w:t>and proportionate</w:t>
      </w:r>
      <w:r w:rsidR="001B7306">
        <w:rPr>
          <w:rFonts w:ascii="Arial" w:hAnsi="Arial" w:cs="Arial"/>
          <w:sz w:val="24"/>
          <w:szCs w:val="24"/>
        </w:rPr>
        <w:t>?</w:t>
      </w:r>
    </w:p>
    <w:p w14:paraId="7FCF50E8" w14:textId="1B9741BD" w:rsidR="00161B03" w:rsidRDefault="00502E0B" w:rsidP="00C7507B">
      <w:pPr>
        <w:pStyle w:val="ListParagraph"/>
        <w:numPr>
          <w:ilvl w:val="1"/>
          <w:numId w:val="10"/>
        </w:numPr>
        <w:spacing w:after="120" w:line="276" w:lineRule="auto"/>
        <w:ind w:left="1134" w:hanging="567"/>
        <w:contextualSpacing w:val="0"/>
        <w:rPr>
          <w:rFonts w:ascii="Arial" w:hAnsi="Arial" w:cs="Arial"/>
          <w:sz w:val="24"/>
          <w:szCs w:val="24"/>
        </w:rPr>
      </w:pPr>
      <w:r w:rsidRPr="00502E0B">
        <w:rPr>
          <w:rFonts w:ascii="Arial" w:hAnsi="Arial" w:cs="Arial"/>
          <w:sz w:val="24"/>
          <w:szCs w:val="24"/>
        </w:rPr>
        <w:t>Are there any requirements set out in the supporting text</w:t>
      </w:r>
      <w:r w:rsidR="0085557D">
        <w:rPr>
          <w:rFonts w:ascii="Arial" w:hAnsi="Arial" w:cs="Arial"/>
          <w:sz w:val="24"/>
          <w:szCs w:val="24"/>
        </w:rPr>
        <w:t>, including Tables 17 and 18,</w:t>
      </w:r>
      <w:r w:rsidRPr="00502E0B">
        <w:rPr>
          <w:rFonts w:ascii="Arial" w:hAnsi="Arial" w:cs="Arial"/>
          <w:sz w:val="24"/>
          <w:szCs w:val="24"/>
        </w:rPr>
        <w:t xml:space="preserve"> that are not reflected in the policy wording, are they justified and if so, should they be added to Policy </w:t>
      </w:r>
      <w:r>
        <w:rPr>
          <w:rFonts w:ascii="Arial" w:hAnsi="Arial" w:cs="Arial"/>
          <w:sz w:val="24"/>
          <w:szCs w:val="24"/>
        </w:rPr>
        <w:t>ECC02</w:t>
      </w:r>
      <w:r w:rsidRPr="00502E0B">
        <w:rPr>
          <w:rFonts w:ascii="Arial" w:hAnsi="Arial" w:cs="Arial"/>
          <w:sz w:val="24"/>
          <w:szCs w:val="24"/>
        </w:rPr>
        <w:t xml:space="preserve"> (or other policies of the Plan) to be effective?</w:t>
      </w:r>
    </w:p>
    <w:p w14:paraId="7BAF8D02" w14:textId="1912D6A7" w:rsidR="00890C4E" w:rsidRDefault="00890C4E" w:rsidP="00C7507B">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Are there any other environmental considerations</w:t>
      </w:r>
      <w:r w:rsidR="00336195">
        <w:rPr>
          <w:rFonts w:ascii="Arial" w:hAnsi="Arial" w:cs="Arial"/>
          <w:sz w:val="24"/>
          <w:szCs w:val="24"/>
        </w:rPr>
        <w:t xml:space="preserve"> </w:t>
      </w:r>
      <w:r>
        <w:rPr>
          <w:rFonts w:ascii="Arial" w:hAnsi="Arial" w:cs="Arial"/>
          <w:sz w:val="24"/>
          <w:szCs w:val="24"/>
        </w:rPr>
        <w:t>that should</w:t>
      </w:r>
      <w:r w:rsidR="00336195">
        <w:rPr>
          <w:rFonts w:ascii="Arial" w:hAnsi="Arial" w:cs="Arial"/>
          <w:sz w:val="24"/>
          <w:szCs w:val="24"/>
        </w:rPr>
        <w:t xml:space="preserve"> </w:t>
      </w:r>
      <w:r w:rsidR="00EA2987">
        <w:rPr>
          <w:rFonts w:ascii="Arial" w:hAnsi="Arial" w:cs="Arial"/>
          <w:sz w:val="24"/>
          <w:szCs w:val="24"/>
        </w:rPr>
        <w:t xml:space="preserve">be addressed in Policy ECC02 to ensure </w:t>
      </w:r>
      <w:r w:rsidR="00336195">
        <w:rPr>
          <w:rFonts w:ascii="Arial" w:hAnsi="Arial" w:cs="Arial"/>
          <w:sz w:val="24"/>
          <w:szCs w:val="24"/>
        </w:rPr>
        <w:t>consistency with national policy or general conformity with the London Plan?</w:t>
      </w:r>
    </w:p>
    <w:p w14:paraId="65DF3F57" w14:textId="14C8A9A1" w:rsidR="00E92F60" w:rsidRPr="00161B03" w:rsidRDefault="00161B03" w:rsidP="00161B03">
      <w:pPr>
        <w:pStyle w:val="ListParagraph"/>
        <w:numPr>
          <w:ilvl w:val="1"/>
          <w:numId w:val="10"/>
        </w:numPr>
        <w:spacing w:after="240" w:line="276" w:lineRule="auto"/>
        <w:ind w:left="1134" w:hanging="567"/>
        <w:contextualSpacing w:val="0"/>
        <w:rPr>
          <w:rFonts w:ascii="Arial" w:hAnsi="Arial" w:cs="Arial"/>
          <w:sz w:val="24"/>
          <w:szCs w:val="24"/>
        </w:rPr>
      </w:pPr>
      <w:r w:rsidRPr="00161B03">
        <w:rPr>
          <w:rFonts w:ascii="Arial" w:hAnsi="Arial" w:cs="Arial"/>
          <w:sz w:val="24"/>
          <w:szCs w:val="24"/>
        </w:rPr>
        <w:t xml:space="preserve">Would any further changes to the policy or its supporting text, </w:t>
      </w:r>
      <w:r w:rsidR="004E5213" w:rsidRPr="004E5213">
        <w:rPr>
          <w:rFonts w:ascii="Arial" w:hAnsi="Arial" w:cs="Arial"/>
          <w:sz w:val="24"/>
          <w:szCs w:val="24"/>
        </w:rPr>
        <w:t>including the proposed modifications to require masterplans for development proposed on or close to the Strategic Road Network and the other</w:t>
      </w:r>
      <w:r w:rsidR="009D6561">
        <w:rPr>
          <w:rFonts w:ascii="Arial" w:hAnsi="Arial" w:cs="Arial"/>
          <w:sz w:val="24"/>
          <w:szCs w:val="24"/>
        </w:rPr>
        <w:t xml:space="preserve">s </w:t>
      </w:r>
      <w:r w:rsidR="004E5213" w:rsidRPr="004E5213">
        <w:rPr>
          <w:rFonts w:ascii="Arial" w:hAnsi="Arial" w:cs="Arial"/>
          <w:sz w:val="24"/>
          <w:szCs w:val="24"/>
        </w:rPr>
        <w:t xml:space="preserve">already </w:t>
      </w:r>
      <w:r w:rsidR="0021685B">
        <w:rPr>
          <w:rFonts w:ascii="Arial" w:hAnsi="Arial" w:cs="Arial"/>
          <w:sz w:val="24"/>
          <w:szCs w:val="24"/>
        </w:rPr>
        <w:t>suggested</w:t>
      </w:r>
      <w:r w:rsidR="004E5213" w:rsidRPr="004E5213">
        <w:rPr>
          <w:rFonts w:ascii="Arial" w:hAnsi="Arial" w:cs="Arial"/>
          <w:sz w:val="24"/>
          <w:szCs w:val="24"/>
        </w:rPr>
        <w:t xml:space="preserve"> by the Council</w:t>
      </w:r>
      <w:r w:rsidRPr="00161B03">
        <w:rPr>
          <w:rFonts w:ascii="Arial" w:hAnsi="Arial" w:cs="Arial"/>
          <w:sz w:val="24"/>
          <w:szCs w:val="24"/>
        </w:rPr>
        <w:t>, be necessary to achieve soundness?</w:t>
      </w:r>
    </w:p>
    <w:p w14:paraId="4DF0FA5A" w14:textId="2F6587F7" w:rsidR="00A96A37" w:rsidRDefault="004032DC" w:rsidP="0082540B">
      <w:pPr>
        <w:pStyle w:val="ListParagraph"/>
        <w:numPr>
          <w:ilvl w:val="0"/>
          <w:numId w:val="10"/>
        </w:numPr>
        <w:spacing w:after="120" w:line="276" w:lineRule="auto"/>
        <w:ind w:left="567" w:hanging="567"/>
        <w:contextualSpacing w:val="0"/>
        <w:rPr>
          <w:rFonts w:ascii="Arial" w:hAnsi="Arial" w:cs="Arial"/>
          <w:sz w:val="24"/>
          <w:szCs w:val="24"/>
        </w:rPr>
      </w:pPr>
      <w:r>
        <w:rPr>
          <w:rFonts w:ascii="Arial" w:hAnsi="Arial" w:cs="Arial"/>
          <w:sz w:val="24"/>
          <w:szCs w:val="24"/>
        </w:rPr>
        <w:t xml:space="preserve">Is </w:t>
      </w:r>
      <w:r w:rsidR="00A54162">
        <w:rPr>
          <w:rFonts w:ascii="Arial" w:hAnsi="Arial" w:cs="Arial"/>
          <w:sz w:val="24"/>
          <w:szCs w:val="24"/>
        </w:rPr>
        <w:t>Policy ECC02A</w:t>
      </w:r>
      <w:r>
        <w:rPr>
          <w:rFonts w:ascii="Arial" w:hAnsi="Arial" w:cs="Arial"/>
          <w:sz w:val="24"/>
          <w:szCs w:val="24"/>
        </w:rPr>
        <w:t xml:space="preserve">; </w:t>
      </w:r>
      <w:r w:rsidRPr="004032DC">
        <w:rPr>
          <w:rFonts w:ascii="Arial" w:hAnsi="Arial" w:cs="Arial"/>
          <w:sz w:val="24"/>
          <w:szCs w:val="24"/>
        </w:rPr>
        <w:t>positively prepared, justified, effective, consistent with national policy and in general conformity with the London Plan</w:t>
      </w:r>
      <w:r>
        <w:rPr>
          <w:rFonts w:ascii="Arial" w:hAnsi="Arial" w:cs="Arial"/>
          <w:sz w:val="24"/>
          <w:szCs w:val="24"/>
        </w:rPr>
        <w:t xml:space="preserve"> insofar as it</w:t>
      </w:r>
      <w:r w:rsidR="00A54162">
        <w:rPr>
          <w:rFonts w:ascii="Arial" w:hAnsi="Arial" w:cs="Arial"/>
          <w:sz w:val="24"/>
          <w:szCs w:val="24"/>
        </w:rPr>
        <w:t xml:space="preserve"> </w:t>
      </w:r>
      <w:r w:rsidR="003232CB">
        <w:rPr>
          <w:rFonts w:ascii="Arial" w:hAnsi="Arial" w:cs="Arial"/>
          <w:sz w:val="24"/>
          <w:szCs w:val="24"/>
        </w:rPr>
        <w:t xml:space="preserve">relates specifically to </w:t>
      </w:r>
      <w:r w:rsidR="00C7507B">
        <w:rPr>
          <w:rFonts w:ascii="Arial" w:hAnsi="Arial" w:cs="Arial"/>
          <w:sz w:val="24"/>
          <w:szCs w:val="24"/>
        </w:rPr>
        <w:t>water management policy in terms of flood risk, surface water management, water infrastructure and water courses</w:t>
      </w:r>
      <w:r>
        <w:rPr>
          <w:rFonts w:ascii="Arial" w:hAnsi="Arial" w:cs="Arial"/>
          <w:sz w:val="24"/>
          <w:szCs w:val="24"/>
        </w:rPr>
        <w:t>?</w:t>
      </w:r>
      <w:r w:rsidR="00C7507B">
        <w:rPr>
          <w:rFonts w:ascii="Arial" w:hAnsi="Arial" w:cs="Arial"/>
          <w:sz w:val="24"/>
          <w:szCs w:val="24"/>
        </w:rPr>
        <w:t xml:space="preserve"> </w:t>
      </w:r>
      <w:r w:rsidRPr="004032DC">
        <w:rPr>
          <w:rFonts w:ascii="Arial" w:hAnsi="Arial" w:cs="Arial"/>
          <w:sz w:val="24"/>
          <w:szCs w:val="24"/>
        </w:rPr>
        <w:t>Responses should specifically address the following:</w:t>
      </w:r>
    </w:p>
    <w:p w14:paraId="0788FD25" w14:textId="1D83C716" w:rsidR="00237A7E" w:rsidRDefault="00494631" w:rsidP="00237A7E">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Whether</w:t>
      </w:r>
      <w:r w:rsidR="00EE62A9">
        <w:rPr>
          <w:rFonts w:ascii="Arial" w:hAnsi="Arial" w:cs="Arial"/>
          <w:sz w:val="24"/>
          <w:szCs w:val="24"/>
        </w:rPr>
        <w:t xml:space="preserve"> </w:t>
      </w:r>
      <w:r w:rsidR="0084555C" w:rsidRPr="0084555C">
        <w:rPr>
          <w:rFonts w:ascii="Arial" w:hAnsi="Arial" w:cs="Arial"/>
          <w:sz w:val="24"/>
          <w:szCs w:val="24"/>
        </w:rPr>
        <w:t>the approach is consistent with national policy</w:t>
      </w:r>
      <w:r w:rsidR="007054BE">
        <w:rPr>
          <w:rFonts w:ascii="Arial" w:hAnsi="Arial" w:cs="Arial"/>
          <w:sz w:val="24"/>
          <w:szCs w:val="24"/>
        </w:rPr>
        <w:t xml:space="preserve"> which seeks </w:t>
      </w:r>
      <w:r w:rsidR="00572166">
        <w:rPr>
          <w:rFonts w:ascii="Arial" w:hAnsi="Arial" w:cs="Arial"/>
          <w:sz w:val="24"/>
          <w:szCs w:val="24"/>
        </w:rPr>
        <w:t>to avoid inappropriate development in areas at risk of flooding</w:t>
      </w:r>
      <w:r w:rsidR="0082540B">
        <w:rPr>
          <w:rFonts w:ascii="Arial" w:hAnsi="Arial" w:cs="Arial"/>
          <w:sz w:val="24"/>
          <w:szCs w:val="24"/>
        </w:rPr>
        <w:t xml:space="preserve"> by directing development </w:t>
      </w:r>
      <w:r w:rsidR="0082540B">
        <w:rPr>
          <w:rFonts w:ascii="Arial" w:hAnsi="Arial" w:cs="Arial"/>
          <w:sz w:val="24"/>
          <w:szCs w:val="24"/>
        </w:rPr>
        <w:lastRenderedPageBreak/>
        <w:t>away from areas at highest risk</w:t>
      </w:r>
      <w:r w:rsidR="003326C3">
        <w:rPr>
          <w:rFonts w:ascii="Arial" w:hAnsi="Arial" w:cs="Arial"/>
          <w:sz w:val="24"/>
          <w:szCs w:val="24"/>
        </w:rPr>
        <w:t>, and its associated approaches to</w:t>
      </w:r>
      <w:r w:rsidR="0099518C">
        <w:rPr>
          <w:rFonts w:ascii="Arial" w:hAnsi="Arial" w:cs="Arial"/>
          <w:sz w:val="24"/>
          <w:szCs w:val="24"/>
        </w:rPr>
        <w:t xml:space="preserve"> flood defences,</w:t>
      </w:r>
      <w:r w:rsidR="00EE62A9">
        <w:rPr>
          <w:rFonts w:ascii="Arial" w:hAnsi="Arial" w:cs="Arial"/>
          <w:sz w:val="24"/>
          <w:szCs w:val="24"/>
        </w:rPr>
        <w:t xml:space="preserve"> water management</w:t>
      </w:r>
      <w:r w:rsidR="004E1D2E">
        <w:rPr>
          <w:rFonts w:ascii="Arial" w:hAnsi="Arial" w:cs="Arial"/>
          <w:sz w:val="24"/>
          <w:szCs w:val="24"/>
        </w:rPr>
        <w:t>, drainage</w:t>
      </w:r>
      <w:r w:rsidR="00EE62A9">
        <w:rPr>
          <w:rFonts w:ascii="Arial" w:hAnsi="Arial" w:cs="Arial"/>
          <w:sz w:val="24"/>
          <w:szCs w:val="24"/>
        </w:rPr>
        <w:t xml:space="preserve"> and </w:t>
      </w:r>
      <w:proofErr w:type="spellStart"/>
      <w:r w:rsidR="00EE62A9">
        <w:rPr>
          <w:rFonts w:ascii="Arial" w:hAnsi="Arial" w:cs="Arial"/>
          <w:sz w:val="24"/>
          <w:szCs w:val="24"/>
        </w:rPr>
        <w:t>SuDS</w:t>
      </w:r>
      <w:proofErr w:type="spellEnd"/>
      <w:r w:rsidR="0082540B">
        <w:rPr>
          <w:rFonts w:ascii="Arial" w:hAnsi="Arial" w:cs="Arial"/>
          <w:sz w:val="24"/>
          <w:szCs w:val="24"/>
        </w:rPr>
        <w:t>?</w:t>
      </w:r>
    </w:p>
    <w:p w14:paraId="2580DA79" w14:textId="3D383D39" w:rsidR="003D73AF" w:rsidRPr="004C290E" w:rsidRDefault="00237A7E" w:rsidP="004C290E">
      <w:pPr>
        <w:pStyle w:val="ListParagraph"/>
        <w:numPr>
          <w:ilvl w:val="1"/>
          <w:numId w:val="10"/>
        </w:numPr>
        <w:spacing w:after="120" w:line="276" w:lineRule="auto"/>
        <w:ind w:left="1134" w:hanging="567"/>
        <w:contextualSpacing w:val="0"/>
        <w:rPr>
          <w:rFonts w:ascii="Arial" w:hAnsi="Arial" w:cs="Arial"/>
          <w:sz w:val="24"/>
          <w:szCs w:val="24"/>
        </w:rPr>
      </w:pPr>
      <w:r w:rsidRPr="00237A7E">
        <w:rPr>
          <w:rFonts w:ascii="Arial" w:hAnsi="Arial" w:cs="Arial"/>
          <w:sz w:val="24"/>
          <w:szCs w:val="24"/>
        </w:rPr>
        <w:t>Is</w:t>
      </w:r>
      <w:r w:rsidR="006923B4">
        <w:rPr>
          <w:rFonts w:ascii="Arial" w:hAnsi="Arial" w:cs="Arial"/>
          <w:sz w:val="24"/>
          <w:szCs w:val="24"/>
        </w:rPr>
        <w:t xml:space="preserve"> there specific justification for</w:t>
      </w:r>
      <w:r w:rsidRPr="00237A7E">
        <w:rPr>
          <w:rFonts w:ascii="Arial" w:hAnsi="Arial" w:cs="Arial"/>
          <w:sz w:val="24"/>
          <w:szCs w:val="24"/>
        </w:rPr>
        <w:t xml:space="preserve"> any duplication or departure from national policy with respect to </w:t>
      </w:r>
      <w:r>
        <w:rPr>
          <w:rFonts w:ascii="Arial" w:hAnsi="Arial" w:cs="Arial"/>
          <w:sz w:val="24"/>
          <w:szCs w:val="24"/>
        </w:rPr>
        <w:t>the approach to flood risk</w:t>
      </w:r>
      <w:r w:rsidRPr="00237A7E">
        <w:rPr>
          <w:rFonts w:ascii="Arial" w:hAnsi="Arial" w:cs="Arial"/>
          <w:sz w:val="24"/>
          <w:szCs w:val="24"/>
        </w:rPr>
        <w:t xml:space="preserve"> </w:t>
      </w:r>
      <w:r w:rsidR="002D63D7">
        <w:rPr>
          <w:rFonts w:ascii="Arial" w:hAnsi="Arial" w:cs="Arial"/>
          <w:sz w:val="24"/>
          <w:szCs w:val="24"/>
        </w:rPr>
        <w:t>included in Policy ECC02A</w:t>
      </w:r>
      <w:r w:rsidR="00040898">
        <w:rPr>
          <w:rFonts w:ascii="Arial" w:hAnsi="Arial" w:cs="Arial"/>
          <w:sz w:val="24"/>
          <w:szCs w:val="24"/>
        </w:rPr>
        <w:t xml:space="preserve">, </w:t>
      </w:r>
      <w:r w:rsidR="004C290E">
        <w:rPr>
          <w:rFonts w:ascii="Arial" w:hAnsi="Arial" w:cs="Arial"/>
          <w:sz w:val="24"/>
          <w:szCs w:val="24"/>
        </w:rPr>
        <w:t>its supporting text</w:t>
      </w:r>
      <w:r w:rsidR="00040898">
        <w:rPr>
          <w:rFonts w:ascii="Arial" w:hAnsi="Arial" w:cs="Arial"/>
          <w:sz w:val="24"/>
          <w:szCs w:val="24"/>
        </w:rPr>
        <w:t xml:space="preserve"> a</w:t>
      </w:r>
      <w:r w:rsidR="001B4209">
        <w:rPr>
          <w:rFonts w:ascii="Arial" w:hAnsi="Arial" w:cs="Arial"/>
          <w:sz w:val="24"/>
          <w:szCs w:val="24"/>
        </w:rPr>
        <w:t>nd Table</w:t>
      </w:r>
      <w:r w:rsidR="00061596">
        <w:rPr>
          <w:rFonts w:ascii="Arial" w:hAnsi="Arial" w:cs="Arial"/>
          <w:sz w:val="24"/>
          <w:szCs w:val="24"/>
        </w:rPr>
        <w:t xml:space="preserve"> 19</w:t>
      </w:r>
      <w:r w:rsidRPr="00237A7E">
        <w:rPr>
          <w:rFonts w:ascii="Arial" w:hAnsi="Arial" w:cs="Arial"/>
          <w:sz w:val="24"/>
          <w:szCs w:val="24"/>
        </w:rPr>
        <w:t xml:space="preserve">? </w:t>
      </w:r>
    </w:p>
    <w:p w14:paraId="3E62C536" w14:textId="33020B7C" w:rsidR="00CF3855" w:rsidRPr="00237A7E" w:rsidRDefault="006C463D" w:rsidP="00237A7E">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What is the justification for expecting proposals for minor and householder development</w:t>
      </w:r>
      <w:r w:rsidR="00620915">
        <w:rPr>
          <w:rFonts w:ascii="Arial" w:hAnsi="Arial" w:cs="Arial"/>
          <w:sz w:val="24"/>
          <w:szCs w:val="24"/>
        </w:rPr>
        <w:t xml:space="preserve"> to incorporate </w:t>
      </w:r>
      <w:proofErr w:type="spellStart"/>
      <w:r w:rsidR="00620915">
        <w:rPr>
          <w:rFonts w:ascii="Arial" w:hAnsi="Arial" w:cs="Arial"/>
          <w:sz w:val="24"/>
          <w:szCs w:val="24"/>
        </w:rPr>
        <w:t>SuDS</w:t>
      </w:r>
      <w:proofErr w:type="spellEnd"/>
      <w:r w:rsidR="00620915">
        <w:rPr>
          <w:rFonts w:ascii="Arial" w:hAnsi="Arial" w:cs="Arial"/>
          <w:sz w:val="24"/>
          <w:szCs w:val="24"/>
        </w:rPr>
        <w:t xml:space="preserve"> ‘where applicable’</w:t>
      </w:r>
      <w:r w:rsidR="0017682F">
        <w:rPr>
          <w:rFonts w:ascii="Arial" w:hAnsi="Arial" w:cs="Arial"/>
          <w:sz w:val="24"/>
          <w:szCs w:val="24"/>
        </w:rPr>
        <w:t xml:space="preserve"> and</w:t>
      </w:r>
      <w:r w:rsidR="00620915">
        <w:rPr>
          <w:rFonts w:ascii="Arial" w:hAnsi="Arial" w:cs="Arial"/>
          <w:sz w:val="24"/>
          <w:szCs w:val="24"/>
        </w:rPr>
        <w:t xml:space="preserve"> is such an approach reasonable and proportionate</w:t>
      </w:r>
      <w:r w:rsidR="0017682F">
        <w:rPr>
          <w:rFonts w:ascii="Arial" w:hAnsi="Arial" w:cs="Arial"/>
          <w:sz w:val="24"/>
          <w:szCs w:val="24"/>
        </w:rPr>
        <w:t xml:space="preserve"> to ensure effectiveness</w:t>
      </w:r>
      <w:r w:rsidR="001F1758">
        <w:rPr>
          <w:rFonts w:ascii="Arial" w:hAnsi="Arial" w:cs="Arial"/>
          <w:sz w:val="24"/>
          <w:szCs w:val="24"/>
        </w:rPr>
        <w:t>?</w:t>
      </w:r>
    </w:p>
    <w:p w14:paraId="2F832C2B" w14:textId="37F94BDB" w:rsidR="000613EC" w:rsidRDefault="00237A7E" w:rsidP="000613EC">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 xml:space="preserve">Are </w:t>
      </w:r>
      <w:r w:rsidR="00EE62A9" w:rsidRPr="00E25737">
        <w:rPr>
          <w:rFonts w:ascii="Arial" w:hAnsi="Arial" w:cs="Arial"/>
          <w:sz w:val="24"/>
          <w:szCs w:val="24"/>
        </w:rPr>
        <w:t>the expectations of development proposals</w:t>
      </w:r>
      <w:r w:rsidR="007F3372">
        <w:rPr>
          <w:rFonts w:ascii="Arial" w:hAnsi="Arial" w:cs="Arial"/>
          <w:sz w:val="24"/>
          <w:szCs w:val="24"/>
        </w:rPr>
        <w:t xml:space="preserve"> in Policy ECC02A </w:t>
      </w:r>
      <w:r w:rsidR="00975CF3">
        <w:rPr>
          <w:rFonts w:ascii="Arial" w:hAnsi="Arial" w:cs="Arial"/>
          <w:sz w:val="24"/>
          <w:szCs w:val="24"/>
        </w:rPr>
        <w:t>justified</w:t>
      </w:r>
      <w:r w:rsidR="00E25737" w:rsidRPr="00E25737">
        <w:rPr>
          <w:rFonts w:ascii="Arial" w:hAnsi="Arial" w:cs="Arial"/>
          <w:sz w:val="24"/>
          <w:szCs w:val="24"/>
        </w:rPr>
        <w:t xml:space="preserve"> in terms of </w:t>
      </w:r>
      <w:r w:rsidR="00640F42">
        <w:rPr>
          <w:rFonts w:ascii="Arial" w:hAnsi="Arial" w:cs="Arial"/>
          <w:sz w:val="24"/>
          <w:szCs w:val="24"/>
        </w:rPr>
        <w:t xml:space="preserve">requirements for </w:t>
      </w:r>
      <w:r w:rsidR="00F85D8E">
        <w:rPr>
          <w:rFonts w:ascii="Arial" w:hAnsi="Arial" w:cs="Arial"/>
          <w:sz w:val="24"/>
          <w:szCs w:val="24"/>
        </w:rPr>
        <w:t>additional evidence such as flood risk assessments and management plans</w:t>
      </w:r>
      <w:r w:rsidR="00175A37">
        <w:rPr>
          <w:rFonts w:ascii="Arial" w:hAnsi="Arial" w:cs="Arial"/>
          <w:sz w:val="24"/>
          <w:szCs w:val="24"/>
        </w:rPr>
        <w:t xml:space="preserve"> and ad</w:t>
      </w:r>
      <w:r w:rsidR="0092303C">
        <w:rPr>
          <w:rFonts w:ascii="Arial" w:hAnsi="Arial" w:cs="Arial"/>
          <w:sz w:val="24"/>
          <w:szCs w:val="24"/>
        </w:rPr>
        <w:t xml:space="preserve">option of </w:t>
      </w:r>
      <w:r w:rsidR="005F7B08">
        <w:rPr>
          <w:rFonts w:ascii="Arial" w:hAnsi="Arial" w:cs="Arial"/>
          <w:sz w:val="24"/>
          <w:szCs w:val="24"/>
        </w:rPr>
        <w:t>water efficiency</w:t>
      </w:r>
      <w:r w:rsidR="00FF334F">
        <w:rPr>
          <w:rFonts w:ascii="Arial" w:hAnsi="Arial" w:cs="Arial"/>
          <w:sz w:val="24"/>
          <w:szCs w:val="24"/>
        </w:rPr>
        <w:t xml:space="preserve"> standards</w:t>
      </w:r>
      <w:r w:rsidR="00E25737" w:rsidRPr="00E25737">
        <w:rPr>
          <w:rFonts w:ascii="Arial" w:hAnsi="Arial" w:cs="Arial"/>
          <w:sz w:val="24"/>
          <w:szCs w:val="24"/>
        </w:rPr>
        <w:t>, and effective insofar as it is evident how a decision maker should react</w:t>
      </w:r>
      <w:r w:rsidR="005F7B08">
        <w:rPr>
          <w:rFonts w:ascii="Arial" w:hAnsi="Arial" w:cs="Arial"/>
          <w:sz w:val="24"/>
          <w:szCs w:val="24"/>
        </w:rPr>
        <w:t xml:space="preserve"> to planning applications</w:t>
      </w:r>
      <w:r w:rsidR="00E25737" w:rsidRPr="00E25737">
        <w:rPr>
          <w:rFonts w:ascii="Arial" w:hAnsi="Arial" w:cs="Arial"/>
          <w:sz w:val="24"/>
          <w:szCs w:val="24"/>
        </w:rPr>
        <w:t>?</w:t>
      </w:r>
    </w:p>
    <w:p w14:paraId="1FA8A722" w14:textId="065F3700" w:rsidR="000613EC" w:rsidRPr="000613EC" w:rsidRDefault="000613EC" w:rsidP="000613EC">
      <w:pPr>
        <w:pStyle w:val="ListParagraph"/>
        <w:numPr>
          <w:ilvl w:val="1"/>
          <w:numId w:val="10"/>
        </w:numPr>
        <w:spacing w:after="120" w:line="276" w:lineRule="auto"/>
        <w:ind w:left="1134" w:hanging="567"/>
        <w:contextualSpacing w:val="0"/>
        <w:rPr>
          <w:rFonts w:ascii="Arial" w:hAnsi="Arial" w:cs="Arial"/>
          <w:sz w:val="24"/>
          <w:szCs w:val="24"/>
        </w:rPr>
      </w:pPr>
      <w:r w:rsidRPr="000613EC">
        <w:rPr>
          <w:rFonts w:ascii="Arial" w:hAnsi="Arial" w:cs="Arial"/>
          <w:sz w:val="24"/>
          <w:szCs w:val="24"/>
        </w:rPr>
        <w:t>I</w:t>
      </w:r>
      <w:r>
        <w:rPr>
          <w:rFonts w:ascii="Arial" w:hAnsi="Arial" w:cs="Arial"/>
          <w:sz w:val="24"/>
          <w:szCs w:val="24"/>
        </w:rPr>
        <w:t>s</w:t>
      </w:r>
      <w:r w:rsidRPr="000613EC">
        <w:rPr>
          <w:rFonts w:ascii="Arial" w:hAnsi="Arial" w:cs="Arial"/>
          <w:sz w:val="24"/>
          <w:szCs w:val="24"/>
        </w:rPr>
        <w:t xml:space="preserve"> it sufficiently clear as to how any developer contributions arising from the </w:t>
      </w:r>
      <w:r w:rsidR="0080231F">
        <w:rPr>
          <w:rFonts w:ascii="Arial" w:hAnsi="Arial" w:cs="Arial"/>
          <w:sz w:val="24"/>
          <w:szCs w:val="24"/>
        </w:rPr>
        <w:t>policy requirements</w:t>
      </w:r>
      <w:r w:rsidRPr="000613EC">
        <w:rPr>
          <w:rFonts w:ascii="Arial" w:hAnsi="Arial" w:cs="Arial"/>
          <w:sz w:val="24"/>
          <w:szCs w:val="24"/>
        </w:rPr>
        <w:t xml:space="preserve"> would be calculated, whether they </w:t>
      </w:r>
      <w:r w:rsidR="00AA787E">
        <w:rPr>
          <w:rFonts w:ascii="Arial" w:hAnsi="Arial" w:cs="Arial"/>
          <w:sz w:val="24"/>
          <w:szCs w:val="24"/>
        </w:rPr>
        <w:t xml:space="preserve">have </w:t>
      </w:r>
      <w:r w:rsidRPr="000613EC">
        <w:rPr>
          <w:rFonts w:ascii="Arial" w:hAnsi="Arial" w:cs="Arial"/>
          <w:sz w:val="24"/>
          <w:szCs w:val="24"/>
        </w:rPr>
        <w:t>been viability tested and would they otherwise be consistent with national policy?</w:t>
      </w:r>
    </w:p>
    <w:p w14:paraId="19B3628D" w14:textId="4C066597" w:rsidR="007F3372" w:rsidRDefault="0014140D" w:rsidP="007E3F17">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Are</w:t>
      </w:r>
      <w:r w:rsidR="007A6193">
        <w:rPr>
          <w:rFonts w:ascii="Arial" w:hAnsi="Arial" w:cs="Arial"/>
          <w:sz w:val="24"/>
          <w:szCs w:val="24"/>
        </w:rPr>
        <w:t xml:space="preserve"> the proposed </w:t>
      </w:r>
      <w:r w:rsidR="007A6193" w:rsidRPr="74472655">
        <w:rPr>
          <w:rFonts w:ascii="Arial" w:hAnsi="Arial" w:cs="Arial"/>
          <w:sz w:val="24"/>
          <w:szCs w:val="24"/>
        </w:rPr>
        <w:t>modifications</w:t>
      </w:r>
      <w:r w:rsidR="007A6193">
        <w:rPr>
          <w:rFonts w:ascii="Arial" w:hAnsi="Arial" w:cs="Arial"/>
          <w:sz w:val="24"/>
          <w:szCs w:val="24"/>
        </w:rPr>
        <w:t xml:space="preserve"> suggest</w:t>
      </w:r>
      <w:r w:rsidR="00FB0F73">
        <w:rPr>
          <w:rFonts w:ascii="Arial" w:hAnsi="Arial" w:cs="Arial"/>
          <w:sz w:val="24"/>
          <w:szCs w:val="24"/>
        </w:rPr>
        <w:t>ed</w:t>
      </w:r>
      <w:r w:rsidR="007A6193">
        <w:rPr>
          <w:rFonts w:ascii="Arial" w:hAnsi="Arial" w:cs="Arial"/>
          <w:sz w:val="24"/>
          <w:szCs w:val="24"/>
        </w:rPr>
        <w:t xml:space="preserve"> by the Council</w:t>
      </w:r>
      <w:r w:rsidR="00FB0F73">
        <w:rPr>
          <w:rFonts w:ascii="Arial" w:hAnsi="Arial" w:cs="Arial"/>
          <w:sz w:val="24"/>
          <w:szCs w:val="24"/>
        </w:rPr>
        <w:t xml:space="preserve"> </w:t>
      </w:r>
      <w:r w:rsidR="00EB5D8A">
        <w:rPr>
          <w:rFonts w:ascii="Arial" w:hAnsi="Arial" w:cs="Arial"/>
          <w:sz w:val="24"/>
          <w:szCs w:val="24"/>
        </w:rPr>
        <w:t xml:space="preserve">in terms of </w:t>
      </w:r>
      <w:r w:rsidR="00C831B0">
        <w:rPr>
          <w:rFonts w:ascii="Arial" w:hAnsi="Arial" w:cs="Arial"/>
          <w:sz w:val="24"/>
          <w:szCs w:val="24"/>
        </w:rPr>
        <w:t xml:space="preserve">restrictions on connections to the </w:t>
      </w:r>
      <w:r w:rsidR="0021685B">
        <w:rPr>
          <w:rFonts w:ascii="Arial" w:hAnsi="Arial" w:cs="Arial"/>
          <w:sz w:val="24"/>
          <w:szCs w:val="24"/>
        </w:rPr>
        <w:t>National Highways</w:t>
      </w:r>
      <w:r w:rsidR="00C831B0">
        <w:rPr>
          <w:rFonts w:ascii="Arial" w:hAnsi="Arial" w:cs="Arial"/>
          <w:sz w:val="24"/>
          <w:szCs w:val="24"/>
        </w:rPr>
        <w:t xml:space="preserve"> drainage network</w:t>
      </w:r>
      <w:r w:rsidR="00FF66CB">
        <w:rPr>
          <w:rFonts w:ascii="Arial" w:hAnsi="Arial" w:cs="Arial"/>
          <w:sz w:val="24"/>
          <w:szCs w:val="24"/>
        </w:rPr>
        <w:t>,</w:t>
      </w:r>
      <w:r>
        <w:rPr>
          <w:rFonts w:ascii="Arial" w:hAnsi="Arial" w:cs="Arial"/>
          <w:sz w:val="24"/>
          <w:szCs w:val="24"/>
        </w:rPr>
        <w:t xml:space="preserve"> justified and effective and would they</w:t>
      </w:r>
      <w:r w:rsidR="00C831B0">
        <w:rPr>
          <w:rFonts w:ascii="Arial" w:hAnsi="Arial" w:cs="Arial"/>
          <w:sz w:val="24"/>
          <w:szCs w:val="24"/>
        </w:rPr>
        <w:t xml:space="preserve"> have any implications for</w:t>
      </w:r>
      <w:r w:rsidR="00A43590">
        <w:rPr>
          <w:rFonts w:ascii="Arial" w:hAnsi="Arial" w:cs="Arial"/>
          <w:sz w:val="24"/>
          <w:szCs w:val="24"/>
        </w:rPr>
        <w:t xml:space="preserve"> the soundness of</w:t>
      </w:r>
      <w:r w:rsidR="00C831B0">
        <w:rPr>
          <w:rFonts w:ascii="Arial" w:hAnsi="Arial" w:cs="Arial"/>
          <w:sz w:val="24"/>
          <w:szCs w:val="24"/>
        </w:rPr>
        <w:t xml:space="preserve"> other policies or site allocations in the Plan</w:t>
      </w:r>
      <w:r w:rsidR="00A43590">
        <w:rPr>
          <w:rFonts w:ascii="Arial" w:hAnsi="Arial" w:cs="Arial"/>
          <w:sz w:val="24"/>
          <w:szCs w:val="24"/>
        </w:rPr>
        <w:t>?</w:t>
      </w:r>
    </w:p>
    <w:p w14:paraId="6921ECF0" w14:textId="785C8DAD" w:rsidR="007A6193" w:rsidRPr="007F3372" w:rsidRDefault="007F3372" w:rsidP="007E3F17">
      <w:pPr>
        <w:pStyle w:val="ListParagraph"/>
        <w:numPr>
          <w:ilvl w:val="1"/>
          <w:numId w:val="10"/>
        </w:numPr>
        <w:spacing w:after="120" w:line="276" w:lineRule="auto"/>
        <w:ind w:left="1134" w:hanging="567"/>
        <w:contextualSpacing w:val="0"/>
        <w:rPr>
          <w:rFonts w:ascii="Arial" w:hAnsi="Arial" w:cs="Arial"/>
          <w:sz w:val="24"/>
          <w:szCs w:val="24"/>
        </w:rPr>
      </w:pPr>
      <w:r w:rsidRPr="007F3372">
        <w:rPr>
          <w:rFonts w:ascii="Arial" w:hAnsi="Arial" w:cs="Arial"/>
          <w:sz w:val="24"/>
          <w:szCs w:val="24"/>
        </w:rPr>
        <w:t>Are there any requirements set out in the supporting text</w:t>
      </w:r>
      <w:r>
        <w:rPr>
          <w:rFonts w:ascii="Arial" w:hAnsi="Arial" w:cs="Arial"/>
          <w:sz w:val="24"/>
          <w:szCs w:val="24"/>
        </w:rPr>
        <w:t xml:space="preserve"> </w:t>
      </w:r>
      <w:r w:rsidRPr="007F3372">
        <w:rPr>
          <w:rFonts w:ascii="Arial" w:hAnsi="Arial" w:cs="Arial"/>
          <w:sz w:val="24"/>
          <w:szCs w:val="24"/>
        </w:rPr>
        <w:t>that are not reflected in the policy wording, are they justified and if so, should they be added to Policy ECC02</w:t>
      </w:r>
      <w:r>
        <w:rPr>
          <w:rFonts w:ascii="Arial" w:hAnsi="Arial" w:cs="Arial"/>
          <w:sz w:val="24"/>
          <w:szCs w:val="24"/>
        </w:rPr>
        <w:t>A</w:t>
      </w:r>
      <w:r w:rsidRPr="007F3372">
        <w:rPr>
          <w:rFonts w:ascii="Arial" w:hAnsi="Arial" w:cs="Arial"/>
          <w:sz w:val="24"/>
          <w:szCs w:val="24"/>
        </w:rPr>
        <w:t xml:space="preserve"> (or other related policies of the Plan) to be effective?</w:t>
      </w:r>
    </w:p>
    <w:p w14:paraId="12122792" w14:textId="72C30846" w:rsidR="00C7507B" w:rsidRPr="00AA787E" w:rsidRDefault="00903F3F" w:rsidP="0014140D">
      <w:pPr>
        <w:pStyle w:val="ListParagraph"/>
        <w:numPr>
          <w:ilvl w:val="1"/>
          <w:numId w:val="10"/>
        </w:numPr>
        <w:spacing w:after="240" w:line="276" w:lineRule="auto"/>
        <w:ind w:left="1134" w:hanging="567"/>
        <w:contextualSpacing w:val="0"/>
        <w:rPr>
          <w:rFonts w:ascii="Arial" w:hAnsi="Arial" w:cs="Arial"/>
          <w:sz w:val="24"/>
          <w:szCs w:val="24"/>
        </w:rPr>
      </w:pPr>
      <w:r w:rsidRPr="00903F3F">
        <w:rPr>
          <w:rFonts w:ascii="Arial" w:hAnsi="Arial" w:cs="Arial"/>
          <w:sz w:val="24"/>
          <w:szCs w:val="24"/>
        </w:rPr>
        <w:t xml:space="preserve">Would </w:t>
      </w:r>
      <w:r w:rsidR="00602F50">
        <w:rPr>
          <w:rFonts w:ascii="Arial" w:hAnsi="Arial" w:cs="Arial"/>
          <w:sz w:val="24"/>
          <w:szCs w:val="24"/>
        </w:rPr>
        <w:t xml:space="preserve">further </w:t>
      </w:r>
      <w:r w:rsidRPr="00903F3F">
        <w:rPr>
          <w:rFonts w:ascii="Arial" w:hAnsi="Arial" w:cs="Arial"/>
          <w:sz w:val="24"/>
          <w:szCs w:val="24"/>
        </w:rPr>
        <w:t>changes to the policy or its supporting text, including the proposed modifications already provided by the Council, be necessary to achieve soundness?</w:t>
      </w:r>
    </w:p>
    <w:p w14:paraId="5222D4BE" w14:textId="073B6B3C" w:rsidR="00A54162" w:rsidRDefault="00DF01D2" w:rsidP="00DF01D2">
      <w:pPr>
        <w:pStyle w:val="ListParagraph"/>
        <w:numPr>
          <w:ilvl w:val="0"/>
          <w:numId w:val="10"/>
        </w:numPr>
        <w:spacing w:after="120" w:line="276" w:lineRule="auto"/>
        <w:ind w:left="567" w:hanging="567"/>
        <w:contextualSpacing w:val="0"/>
        <w:rPr>
          <w:rFonts w:ascii="Arial" w:hAnsi="Arial" w:cs="Arial"/>
          <w:sz w:val="24"/>
          <w:szCs w:val="24"/>
        </w:rPr>
      </w:pPr>
      <w:bookmarkStart w:id="10" w:name="_Hlk107331248"/>
      <w:r w:rsidRPr="00DF01D2">
        <w:rPr>
          <w:rFonts w:ascii="Arial" w:hAnsi="Arial" w:cs="Arial"/>
          <w:sz w:val="24"/>
          <w:szCs w:val="24"/>
        </w:rPr>
        <w:t xml:space="preserve">Is </w:t>
      </w:r>
      <w:r w:rsidR="00A54162">
        <w:rPr>
          <w:rFonts w:ascii="Arial" w:hAnsi="Arial" w:cs="Arial"/>
          <w:sz w:val="24"/>
          <w:szCs w:val="24"/>
        </w:rPr>
        <w:t>Policy ECC03</w:t>
      </w:r>
      <w:r w:rsidRPr="00DF01D2">
        <w:rPr>
          <w:rFonts w:ascii="Arial" w:hAnsi="Arial" w:cs="Arial"/>
          <w:sz w:val="24"/>
          <w:szCs w:val="24"/>
        </w:rPr>
        <w:t>; positively prepared, justified, effective, consistent with national policy and in general conformity with the London Plan insofar as it</w:t>
      </w:r>
      <w:r w:rsidR="00E35D35">
        <w:rPr>
          <w:rFonts w:ascii="Arial" w:hAnsi="Arial" w:cs="Arial"/>
          <w:sz w:val="24"/>
          <w:szCs w:val="24"/>
        </w:rPr>
        <w:t xml:space="preserve"> sets out the approach to </w:t>
      </w:r>
      <w:bookmarkEnd w:id="10"/>
      <w:r w:rsidR="00E35D35">
        <w:rPr>
          <w:rFonts w:ascii="Arial" w:hAnsi="Arial" w:cs="Arial"/>
          <w:sz w:val="24"/>
          <w:szCs w:val="24"/>
        </w:rPr>
        <w:t xml:space="preserve">dealing with </w:t>
      </w:r>
      <w:r>
        <w:rPr>
          <w:rFonts w:ascii="Arial" w:hAnsi="Arial" w:cs="Arial"/>
          <w:sz w:val="24"/>
          <w:szCs w:val="24"/>
        </w:rPr>
        <w:t xml:space="preserve">waste? </w:t>
      </w:r>
      <w:r w:rsidRPr="00DF01D2">
        <w:rPr>
          <w:rFonts w:ascii="Arial" w:hAnsi="Arial" w:cs="Arial"/>
          <w:sz w:val="24"/>
          <w:szCs w:val="24"/>
        </w:rPr>
        <w:t>Responses</w:t>
      </w:r>
      <w:r w:rsidR="001372D1">
        <w:rPr>
          <w:rFonts w:ascii="Arial" w:hAnsi="Arial" w:cs="Arial"/>
          <w:sz w:val="24"/>
          <w:szCs w:val="24"/>
        </w:rPr>
        <w:t xml:space="preserve"> </w:t>
      </w:r>
      <w:r w:rsidRPr="00DF01D2">
        <w:rPr>
          <w:rFonts w:ascii="Arial" w:hAnsi="Arial" w:cs="Arial"/>
          <w:sz w:val="24"/>
          <w:szCs w:val="24"/>
        </w:rPr>
        <w:t>should specifically address the following:</w:t>
      </w:r>
    </w:p>
    <w:p w14:paraId="3C7ACB37" w14:textId="77777777" w:rsidR="004427B1" w:rsidRDefault="00B85202" w:rsidP="004427B1">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 xml:space="preserve">Whether </w:t>
      </w:r>
      <w:r w:rsidR="00A663D3">
        <w:rPr>
          <w:rFonts w:ascii="Arial" w:hAnsi="Arial" w:cs="Arial"/>
          <w:sz w:val="24"/>
          <w:szCs w:val="24"/>
        </w:rPr>
        <w:t xml:space="preserve">the </w:t>
      </w:r>
      <w:r w:rsidR="00F34198">
        <w:rPr>
          <w:rFonts w:ascii="Arial" w:hAnsi="Arial" w:cs="Arial"/>
          <w:sz w:val="24"/>
          <w:szCs w:val="24"/>
        </w:rPr>
        <w:t>policy is consistent with the expectations of Policy SI7 of the London Plan and the North London Waste Plan?</w:t>
      </w:r>
    </w:p>
    <w:p w14:paraId="52304B5D" w14:textId="77777777" w:rsidR="00B13F07" w:rsidRDefault="004427B1" w:rsidP="00B13F07">
      <w:pPr>
        <w:pStyle w:val="ListParagraph"/>
        <w:numPr>
          <w:ilvl w:val="1"/>
          <w:numId w:val="10"/>
        </w:numPr>
        <w:spacing w:after="120" w:line="276" w:lineRule="auto"/>
        <w:ind w:left="1134" w:hanging="567"/>
        <w:contextualSpacing w:val="0"/>
        <w:rPr>
          <w:rFonts w:ascii="Arial" w:hAnsi="Arial" w:cs="Arial"/>
          <w:sz w:val="24"/>
          <w:szCs w:val="24"/>
        </w:rPr>
      </w:pPr>
      <w:r w:rsidRPr="004427B1">
        <w:rPr>
          <w:rFonts w:ascii="Arial" w:hAnsi="Arial" w:cs="Arial"/>
          <w:sz w:val="24"/>
          <w:szCs w:val="24"/>
        </w:rPr>
        <w:t>Is there specific justification for any duplication</w:t>
      </w:r>
      <w:r w:rsidR="00793A12">
        <w:rPr>
          <w:rFonts w:ascii="Arial" w:hAnsi="Arial" w:cs="Arial"/>
          <w:sz w:val="24"/>
          <w:szCs w:val="24"/>
        </w:rPr>
        <w:t xml:space="preserve"> of</w:t>
      </w:r>
      <w:r w:rsidRPr="004427B1">
        <w:rPr>
          <w:rFonts w:ascii="Arial" w:hAnsi="Arial" w:cs="Arial"/>
          <w:sz w:val="24"/>
          <w:szCs w:val="24"/>
        </w:rPr>
        <w:t xml:space="preserve"> or departure from </w:t>
      </w:r>
      <w:r>
        <w:rPr>
          <w:rFonts w:ascii="Arial" w:hAnsi="Arial" w:cs="Arial"/>
          <w:sz w:val="24"/>
          <w:szCs w:val="24"/>
        </w:rPr>
        <w:t>the</w:t>
      </w:r>
      <w:r w:rsidR="00793A12">
        <w:rPr>
          <w:rFonts w:ascii="Arial" w:hAnsi="Arial" w:cs="Arial"/>
          <w:sz w:val="24"/>
          <w:szCs w:val="24"/>
        </w:rPr>
        <w:t xml:space="preserve"> London Plan or</w:t>
      </w:r>
      <w:r>
        <w:rPr>
          <w:rFonts w:ascii="Arial" w:hAnsi="Arial" w:cs="Arial"/>
          <w:sz w:val="24"/>
          <w:szCs w:val="24"/>
        </w:rPr>
        <w:t xml:space="preserve"> North Londo</w:t>
      </w:r>
      <w:r w:rsidR="00793A12">
        <w:rPr>
          <w:rFonts w:ascii="Arial" w:hAnsi="Arial" w:cs="Arial"/>
          <w:sz w:val="24"/>
          <w:szCs w:val="24"/>
        </w:rPr>
        <w:t>n Waste Plan</w:t>
      </w:r>
      <w:r w:rsidRPr="004427B1">
        <w:rPr>
          <w:rFonts w:ascii="Arial" w:hAnsi="Arial" w:cs="Arial"/>
          <w:sz w:val="24"/>
          <w:szCs w:val="24"/>
        </w:rPr>
        <w:t xml:space="preserve">? </w:t>
      </w:r>
    </w:p>
    <w:p w14:paraId="50171891" w14:textId="2B7D29F1" w:rsidR="00B13F07" w:rsidRPr="00B13F07" w:rsidRDefault="00B13F07" w:rsidP="00B13F07">
      <w:pPr>
        <w:pStyle w:val="ListParagraph"/>
        <w:numPr>
          <w:ilvl w:val="1"/>
          <w:numId w:val="10"/>
        </w:numPr>
        <w:spacing w:after="120" w:line="276" w:lineRule="auto"/>
        <w:ind w:left="1134" w:hanging="567"/>
        <w:contextualSpacing w:val="0"/>
        <w:rPr>
          <w:rFonts w:ascii="Arial" w:hAnsi="Arial" w:cs="Arial"/>
          <w:sz w:val="24"/>
          <w:szCs w:val="24"/>
        </w:rPr>
      </w:pPr>
      <w:r w:rsidRPr="00B13F07">
        <w:rPr>
          <w:rFonts w:ascii="Arial" w:hAnsi="Arial" w:cs="Arial"/>
          <w:sz w:val="24"/>
          <w:szCs w:val="24"/>
        </w:rPr>
        <w:t>Are the expectations of development proposals in Policy ECC0</w:t>
      </w:r>
      <w:r w:rsidR="009F4667">
        <w:rPr>
          <w:rFonts w:ascii="Arial" w:hAnsi="Arial" w:cs="Arial"/>
          <w:sz w:val="24"/>
          <w:szCs w:val="24"/>
        </w:rPr>
        <w:t>3</w:t>
      </w:r>
      <w:r w:rsidRPr="00B13F07">
        <w:rPr>
          <w:rFonts w:ascii="Arial" w:hAnsi="Arial" w:cs="Arial"/>
          <w:sz w:val="24"/>
          <w:szCs w:val="24"/>
        </w:rPr>
        <w:t xml:space="preserve"> sufficiently clear</w:t>
      </w:r>
      <w:r>
        <w:rPr>
          <w:rFonts w:ascii="Arial" w:hAnsi="Arial" w:cs="Arial"/>
          <w:sz w:val="24"/>
          <w:szCs w:val="24"/>
        </w:rPr>
        <w:t xml:space="preserve"> and justified</w:t>
      </w:r>
      <w:r w:rsidR="009F4667">
        <w:rPr>
          <w:rFonts w:ascii="Arial" w:hAnsi="Arial" w:cs="Arial"/>
          <w:sz w:val="24"/>
          <w:szCs w:val="24"/>
        </w:rPr>
        <w:t xml:space="preserve"> in terms of its requirements</w:t>
      </w:r>
      <w:r w:rsidRPr="00B13F07">
        <w:rPr>
          <w:rFonts w:ascii="Arial" w:hAnsi="Arial" w:cs="Arial"/>
          <w:sz w:val="24"/>
          <w:szCs w:val="24"/>
        </w:rPr>
        <w:t xml:space="preserve"> and effective insofar as it is evident how a decision maker should react to planning applications?</w:t>
      </w:r>
    </w:p>
    <w:p w14:paraId="3864BCF8" w14:textId="0BC9999F" w:rsidR="004427B1" w:rsidRDefault="00C30815" w:rsidP="00DF01D2">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Is the emphasis upon </w:t>
      </w:r>
      <w:proofErr w:type="spellStart"/>
      <w:r w:rsidR="00F71A9A">
        <w:rPr>
          <w:rFonts w:ascii="Arial" w:hAnsi="Arial" w:cs="Arial"/>
          <w:sz w:val="24"/>
          <w:szCs w:val="24"/>
        </w:rPr>
        <w:t>Scratchwood</w:t>
      </w:r>
      <w:proofErr w:type="spellEnd"/>
      <w:r w:rsidR="00F71A9A">
        <w:rPr>
          <w:rFonts w:ascii="Arial" w:hAnsi="Arial" w:cs="Arial"/>
          <w:sz w:val="24"/>
          <w:szCs w:val="24"/>
        </w:rPr>
        <w:t xml:space="preserve"> Quarry in part f) of Policy ECC03 necessary and justified by evidence</w:t>
      </w:r>
      <w:r w:rsidR="00B13F07">
        <w:rPr>
          <w:rFonts w:ascii="Arial" w:hAnsi="Arial" w:cs="Arial"/>
          <w:sz w:val="24"/>
          <w:szCs w:val="24"/>
        </w:rPr>
        <w:t>?</w:t>
      </w:r>
    </w:p>
    <w:p w14:paraId="7F16C0C2" w14:textId="5E2CDB29" w:rsidR="00B13F07" w:rsidRDefault="000446C5" w:rsidP="0014140D">
      <w:pPr>
        <w:pStyle w:val="ListParagraph"/>
        <w:numPr>
          <w:ilvl w:val="1"/>
          <w:numId w:val="10"/>
        </w:numPr>
        <w:spacing w:after="240" w:line="276" w:lineRule="auto"/>
        <w:ind w:left="1134" w:hanging="567"/>
        <w:contextualSpacing w:val="0"/>
        <w:rPr>
          <w:rFonts w:ascii="Arial" w:hAnsi="Arial" w:cs="Arial"/>
          <w:sz w:val="24"/>
          <w:szCs w:val="24"/>
        </w:rPr>
      </w:pPr>
      <w:r w:rsidRPr="000446C5">
        <w:rPr>
          <w:rFonts w:ascii="Arial" w:hAnsi="Arial" w:cs="Arial"/>
          <w:sz w:val="24"/>
          <w:szCs w:val="24"/>
        </w:rPr>
        <w:t>Are any changes to the P</w:t>
      </w:r>
      <w:r>
        <w:rPr>
          <w:rFonts w:ascii="Arial" w:hAnsi="Arial" w:cs="Arial"/>
          <w:sz w:val="24"/>
          <w:szCs w:val="24"/>
        </w:rPr>
        <w:t>lan</w:t>
      </w:r>
      <w:r w:rsidRPr="000446C5">
        <w:rPr>
          <w:rFonts w:ascii="Arial" w:hAnsi="Arial" w:cs="Arial"/>
          <w:sz w:val="24"/>
          <w:szCs w:val="24"/>
        </w:rPr>
        <w:t xml:space="preserve"> required for effectiveness to safeguard land and waste sites identified in the </w:t>
      </w:r>
      <w:r w:rsidR="00CB6015">
        <w:rPr>
          <w:rFonts w:ascii="Arial" w:hAnsi="Arial" w:cs="Arial"/>
          <w:sz w:val="24"/>
          <w:szCs w:val="24"/>
        </w:rPr>
        <w:t xml:space="preserve">North London </w:t>
      </w:r>
      <w:r w:rsidRPr="000446C5">
        <w:rPr>
          <w:rFonts w:ascii="Arial" w:hAnsi="Arial" w:cs="Arial"/>
          <w:sz w:val="24"/>
          <w:szCs w:val="24"/>
        </w:rPr>
        <w:t>Waste Plan</w:t>
      </w:r>
      <w:r w:rsidR="00CB6015">
        <w:rPr>
          <w:rFonts w:ascii="Arial" w:hAnsi="Arial" w:cs="Arial"/>
          <w:sz w:val="24"/>
          <w:szCs w:val="24"/>
        </w:rPr>
        <w:t>?</w:t>
      </w:r>
    </w:p>
    <w:p w14:paraId="3B083CD8" w14:textId="77777777" w:rsidR="00A24CD6" w:rsidRDefault="00A24CD6" w:rsidP="00DC5842">
      <w:pPr>
        <w:pStyle w:val="ListParagraph"/>
        <w:numPr>
          <w:ilvl w:val="0"/>
          <w:numId w:val="10"/>
        </w:numPr>
        <w:spacing w:after="120" w:line="276" w:lineRule="auto"/>
        <w:ind w:left="567" w:hanging="567"/>
        <w:contextualSpacing w:val="0"/>
        <w:rPr>
          <w:rFonts w:ascii="Arial" w:hAnsi="Arial" w:cs="Arial"/>
          <w:sz w:val="24"/>
          <w:szCs w:val="24"/>
        </w:rPr>
      </w:pPr>
      <w:r w:rsidRPr="00A24CD6">
        <w:rPr>
          <w:rFonts w:ascii="Arial" w:hAnsi="Arial" w:cs="Arial"/>
          <w:sz w:val="24"/>
          <w:szCs w:val="24"/>
        </w:rPr>
        <w:lastRenderedPageBreak/>
        <w:t>Is Policy ECC05 positively prepared, justified, effective, consistent with national policy and in general conformity with the London Plan? In particular:</w:t>
      </w:r>
    </w:p>
    <w:p w14:paraId="7F27FCCF" w14:textId="77777777" w:rsidR="00DC5842" w:rsidRDefault="003912A3" w:rsidP="00DC5842">
      <w:pPr>
        <w:pStyle w:val="ListParagraph"/>
        <w:numPr>
          <w:ilvl w:val="1"/>
          <w:numId w:val="10"/>
        </w:numPr>
        <w:spacing w:after="120" w:line="276" w:lineRule="auto"/>
        <w:ind w:left="1134" w:hanging="567"/>
        <w:contextualSpacing w:val="0"/>
        <w:rPr>
          <w:rFonts w:ascii="Arial" w:hAnsi="Arial" w:cs="Arial"/>
          <w:sz w:val="24"/>
          <w:szCs w:val="24"/>
        </w:rPr>
      </w:pPr>
      <w:r w:rsidRPr="003912A3">
        <w:rPr>
          <w:rFonts w:ascii="Arial" w:hAnsi="Arial" w:cs="Arial"/>
          <w:sz w:val="24"/>
          <w:szCs w:val="24"/>
        </w:rPr>
        <w:t xml:space="preserve">Have exceptional circumstances been fully evidenced and justified for the proposed adjustments to the Green Belt and Metropolitan Open Land boundaries and should the associated changes to the Policies Map be reflected in the policy or elsewhere in the Plan? </w:t>
      </w:r>
    </w:p>
    <w:p w14:paraId="59D25810" w14:textId="12386A9A" w:rsidR="006C0A56" w:rsidRDefault="00DC5842" w:rsidP="006C0A56">
      <w:pPr>
        <w:pStyle w:val="ListParagraph"/>
        <w:numPr>
          <w:ilvl w:val="1"/>
          <w:numId w:val="10"/>
        </w:numPr>
        <w:spacing w:after="120" w:line="276" w:lineRule="auto"/>
        <w:ind w:left="1134" w:hanging="567"/>
        <w:contextualSpacing w:val="0"/>
        <w:rPr>
          <w:rFonts w:ascii="Arial" w:hAnsi="Arial" w:cs="Arial"/>
          <w:sz w:val="24"/>
          <w:szCs w:val="24"/>
        </w:rPr>
      </w:pPr>
      <w:r w:rsidRPr="00DC5842">
        <w:rPr>
          <w:rFonts w:ascii="Arial" w:hAnsi="Arial" w:cs="Arial"/>
          <w:sz w:val="24"/>
          <w:szCs w:val="24"/>
        </w:rPr>
        <w:t xml:space="preserve">What is the justification </w:t>
      </w:r>
      <w:r w:rsidR="001D251F">
        <w:rPr>
          <w:rFonts w:ascii="Arial" w:hAnsi="Arial" w:cs="Arial"/>
          <w:sz w:val="24"/>
          <w:szCs w:val="24"/>
        </w:rPr>
        <w:t>insofar as</w:t>
      </w:r>
      <w:r w:rsidRPr="00DC5842">
        <w:rPr>
          <w:rFonts w:ascii="Arial" w:hAnsi="Arial" w:cs="Arial"/>
          <w:sz w:val="24"/>
          <w:szCs w:val="24"/>
        </w:rPr>
        <w:t xml:space="preserve"> setting out that development adjacent to Green Belt should not have a detrimental effect on its openness?  </w:t>
      </w:r>
    </w:p>
    <w:p w14:paraId="7540ED95" w14:textId="14E9ADDA" w:rsidR="00A24CD6" w:rsidRPr="006C0A56" w:rsidRDefault="00F0687E" w:rsidP="00973C87">
      <w:pPr>
        <w:pStyle w:val="ListParagraph"/>
        <w:numPr>
          <w:ilvl w:val="1"/>
          <w:numId w:val="10"/>
        </w:numPr>
        <w:spacing w:after="240" w:line="276" w:lineRule="auto"/>
        <w:ind w:left="1134" w:hanging="567"/>
        <w:contextualSpacing w:val="0"/>
        <w:rPr>
          <w:rFonts w:ascii="Arial" w:hAnsi="Arial" w:cs="Arial"/>
          <w:sz w:val="24"/>
          <w:szCs w:val="24"/>
        </w:rPr>
      </w:pPr>
      <w:r w:rsidRPr="006C0A56">
        <w:rPr>
          <w:rFonts w:ascii="Arial" w:hAnsi="Arial" w:cs="Arial"/>
          <w:sz w:val="24"/>
          <w:szCs w:val="24"/>
        </w:rPr>
        <w:t>Would further changes to the policy or its supporting text, including the proposed modifications already provided by the Council, be necessary to achieve soundness?</w:t>
      </w:r>
    </w:p>
    <w:p w14:paraId="72C02848" w14:textId="5A004587" w:rsidR="00A54162" w:rsidRDefault="00973C87" w:rsidP="003618D2">
      <w:pPr>
        <w:pStyle w:val="ListParagraph"/>
        <w:numPr>
          <w:ilvl w:val="0"/>
          <w:numId w:val="10"/>
        </w:numPr>
        <w:spacing w:after="120" w:line="276" w:lineRule="auto"/>
        <w:ind w:left="567" w:hanging="567"/>
        <w:contextualSpacing w:val="0"/>
        <w:rPr>
          <w:rFonts w:ascii="Arial" w:hAnsi="Arial" w:cs="Arial"/>
          <w:sz w:val="24"/>
          <w:szCs w:val="24"/>
        </w:rPr>
      </w:pPr>
      <w:r w:rsidRPr="00973C87">
        <w:rPr>
          <w:rFonts w:ascii="Arial" w:hAnsi="Arial" w:cs="Arial"/>
          <w:sz w:val="24"/>
          <w:szCs w:val="24"/>
        </w:rPr>
        <w:t>Is Policy ECC0</w:t>
      </w:r>
      <w:r>
        <w:rPr>
          <w:rFonts w:ascii="Arial" w:hAnsi="Arial" w:cs="Arial"/>
          <w:sz w:val="24"/>
          <w:szCs w:val="24"/>
        </w:rPr>
        <w:t>6</w:t>
      </w:r>
      <w:r w:rsidRPr="00973C87">
        <w:rPr>
          <w:rFonts w:ascii="Arial" w:hAnsi="Arial" w:cs="Arial"/>
          <w:sz w:val="24"/>
          <w:szCs w:val="24"/>
        </w:rPr>
        <w:t>; positively prepared, justified, effective, consistent with national policy and in general conformity with the London Plan insofar as it sets out the approach to</w:t>
      </w:r>
      <w:r>
        <w:rPr>
          <w:rFonts w:ascii="Arial" w:hAnsi="Arial" w:cs="Arial"/>
          <w:sz w:val="24"/>
          <w:szCs w:val="24"/>
        </w:rPr>
        <w:t xml:space="preserve"> biodiversity? </w:t>
      </w:r>
      <w:r w:rsidRPr="00973C87">
        <w:rPr>
          <w:rFonts w:ascii="Arial" w:hAnsi="Arial" w:cs="Arial"/>
          <w:sz w:val="24"/>
          <w:szCs w:val="24"/>
        </w:rPr>
        <w:t>Responses should specifically address the following:</w:t>
      </w:r>
    </w:p>
    <w:p w14:paraId="48946E9F" w14:textId="77777777" w:rsidR="00F23FE9" w:rsidRDefault="00340A99" w:rsidP="00A63474">
      <w:pPr>
        <w:pStyle w:val="ListParagraph"/>
        <w:numPr>
          <w:ilvl w:val="1"/>
          <w:numId w:val="10"/>
        </w:numPr>
        <w:spacing w:after="120" w:line="276" w:lineRule="auto"/>
        <w:ind w:left="1134" w:hanging="567"/>
        <w:contextualSpacing w:val="0"/>
        <w:rPr>
          <w:rFonts w:ascii="Arial" w:hAnsi="Arial" w:cs="Arial"/>
          <w:sz w:val="24"/>
          <w:szCs w:val="24"/>
        </w:rPr>
      </w:pPr>
      <w:r>
        <w:rPr>
          <w:rFonts w:ascii="Arial" w:hAnsi="Arial" w:cs="Arial"/>
          <w:sz w:val="24"/>
          <w:szCs w:val="24"/>
        </w:rPr>
        <w:t>Would the Plan</w:t>
      </w:r>
      <w:r w:rsidR="00F23FE9">
        <w:rPr>
          <w:rFonts w:ascii="Arial" w:hAnsi="Arial" w:cs="Arial"/>
          <w:sz w:val="24"/>
          <w:szCs w:val="24"/>
        </w:rPr>
        <w:t xml:space="preserve"> overall</w:t>
      </w:r>
      <w:r>
        <w:rPr>
          <w:rFonts w:ascii="Arial" w:hAnsi="Arial" w:cs="Arial"/>
          <w:sz w:val="24"/>
          <w:szCs w:val="24"/>
        </w:rPr>
        <w:t xml:space="preserve"> be effective </w:t>
      </w:r>
      <w:r w:rsidR="00F23FE9" w:rsidRPr="00F23FE9">
        <w:rPr>
          <w:rFonts w:ascii="Arial" w:hAnsi="Arial" w:cs="Arial"/>
          <w:sz w:val="24"/>
          <w:szCs w:val="24"/>
        </w:rPr>
        <w:t>in promoting the conservation, ecological networks and the protection and recovery of priority species; and identify and pursue opportunities for securing measurable net gains for biodiversity restoration and enhancement of priority habitats</w:t>
      </w:r>
      <w:r w:rsidR="00F23FE9">
        <w:rPr>
          <w:rFonts w:ascii="Arial" w:hAnsi="Arial" w:cs="Arial"/>
          <w:sz w:val="24"/>
          <w:szCs w:val="24"/>
        </w:rPr>
        <w:t>?</w:t>
      </w:r>
      <w:r>
        <w:rPr>
          <w:rFonts w:ascii="Arial" w:hAnsi="Arial" w:cs="Arial"/>
          <w:sz w:val="24"/>
          <w:szCs w:val="24"/>
        </w:rPr>
        <w:t xml:space="preserve"> </w:t>
      </w:r>
    </w:p>
    <w:p w14:paraId="2C250918" w14:textId="572BDB99" w:rsidR="00A63474" w:rsidRDefault="00A16AE2" w:rsidP="00A63474">
      <w:pPr>
        <w:pStyle w:val="ListParagraph"/>
        <w:numPr>
          <w:ilvl w:val="1"/>
          <w:numId w:val="10"/>
        </w:numPr>
        <w:spacing w:after="120" w:line="276" w:lineRule="auto"/>
        <w:ind w:left="1134" w:hanging="567"/>
        <w:contextualSpacing w:val="0"/>
        <w:rPr>
          <w:rFonts w:ascii="Arial" w:hAnsi="Arial" w:cs="Arial"/>
          <w:sz w:val="24"/>
          <w:szCs w:val="24"/>
        </w:rPr>
      </w:pPr>
      <w:r w:rsidRPr="00A16AE2">
        <w:rPr>
          <w:rFonts w:ascii="Arial" w:hAnsi="Arial" w:cs="Arial"/>
          <w:sz w:val="24"/>
          <w:szCs w:val="24"/>
        </w:rPr>
        <w:t>Have components of local wildlife-rich habitats and wider ecological networks been mapped in full</w:t>
      </w:r>
      <w:r>
        <w:rPr>
          <w:rFonts w:ascii="Arial" w:hAnsi="Arial" w:cs="Arial"/>
          <w:sz w:val="24"/>
          <w:szCs w:val="24"/>
        </w:rPr>
        <w:t xml:space="preserve"> as </w:t>
      </w:r>
      <w:r w:rsidR="00350DA6">
        <w:rPr>
          <w:rFonts w:ascii="Arial" w:hAnsi="Arial" w:cs="Arial"/>
          <w:sz w:val="24"/>
          <w:szCs w:val="24"/>
        </w:rPr>
        <w:t>expected by national policy?</w:t>
      </w:r>
    </w:p>
    <w:p w14:paraId="3216D638" w14:textId="3DBD16C0" w:rsidR="00A63474" w:rsidRPr="00A63474" w:rsidRDefault="00A63474" w:rsidP="00A63474">
      <w:pPr>
        <w:pStyle w:val="ListParagraph"/>
        <w:numPr>
          <w:ilvl w:val="1"/>
          <w:numId w:val="10"/>
        </w:numPr>
        <w:spacing w:after="120" w:line="276" w:lineRule="auto"/>
        <w:ind w:left="1134" w:hanging="567"/>
        <w:contextualSpacing w:val="0"/>
        <w:rPr>
          <w:rFonts w:ascii="Arial" w:hAnsi="Arial" w:cs="Arial"/>
          <w:sz w:val="24"/>
          <w:szCs w:val="24"/>
        </w:rPr>
      </w:pPr>
      <w:r w:rsidRPr="00A63474">
        <w:rPr>
          <w:rFonts w:ascii="Arial" w:hAnsi="Arial" w:cs="Arial"/>
          <w:sz w:val="24"/>
          <w:szCs w:val="24"/>
        </w:rPr>
        <w:t>Is the approach to biodiversity net gain justified and consistent with national policy and does it include sufficient flexibility to respond to the future implications of the Environment Act 2021?</w:t>
      </w:r>
    </w:p>
    <w:p w14:paraId="7780E534" w14:textId="77777777" w:rsidR="0064331E" w:rsidRDefault="000A6F70" w:rsidP="0064331E">
      <w:pPr>
        <w:pStyle w:val="ListParagraph"/>
        <w:numPr>
          <w:ilvl w:val="1"/>
          <w:numId w:val="10"/>
        </w:numPr>
        <w:spacing w:after="120" w:line="276" w:lineRule="auto"/>
        <w:ind w:left="1134" w:hanging="567"/>
        <w:contextualSpacing w:val="0"/>
        <w:rPr>
          <w:rFonts w:ascii="Arial" w:hAnsi="Arial" w:cs="Arial"/>
          <w:sz w:val="24"/>
          <w:szCs w:val="24"/>
        </w:rPr>
      </w:pPr>
      <w:r w:rsidRPr="000A6F70">
        <w:rPr>
          <w:rFonts w:ascii="Arial" w:hAnsi="Arial" w:cs="Arial"/>
          <w:sz w:val="24"/>
          <w:szCs w:val="24"/>
        </w:rPr>
        <w:t>Are the expectations of development proposals in Policy ECC0</w:t>
      </w:r>
      <w:r>
        <w:rPr>
          <w:rFonts w:ascii="Arial" w:hAnsi="Arial" w:cs="Arial"/>
          <w:sz w:val="24"/>
          <w:szCs w:val="24"/>
        </w:rPr>
        <w:t>6</w:t>
      </w:r>
      <w:r w:rsidRPr="000A6F70">
        <w:rPr>
          <w:rFonts w:ascii="Arial" w:hAnsi="Arial" w:cs="Arial"/>
          <w:sz w:val="24"/>
          <w:szCs w:val="24"/>
        </w:rPr>
        <w:t xml:space="preserve"> sufficiently clear and justified in terms of its requirements and effective insofar as it is evident how a decision maker should react to planning applications?</w:t>
      </w:r>
    </w:p>
    <w:p w14:paraId="6DF878A7" w14:textId="110FA590" w:rsidR="0064331E" w:rsidRPr="0064331E" w:rsidRDefault="0064331E" w:rsidP="0064331E">
      <w:pPr>
        <w:pStyle w:val="ListParagraph"/>
        <w:numPr>
          <w:ilvl w:val="1"/>
          <w:numId w:val="10"/>
        </w:numPr>
        <w:spacing w:after="120" w:line="276" w:lineRule="auto"/>
        <w:ind w:left="1134" w:hanging="567"/>
        <w:contextualSpacing w:val="0"/>
        <w:rPr>
          <w:rFonts w:ascii="Arial" w:hAnsi="Arial" w:cs="Arial"/>
          <w:sz w:val="24"/>
          <w:szCs w:val="24"/>
        </w:rPr>
      </w:pPr>
      <w:r w:rsidRPr="0064331E">
        <w:rPr>
          <w:rFonts w:ascii="Arial" w:hAnsi="Arial" w:cs="Arial"/>
          <w:sz w:val="24"/>
          <w:szCs w:val="24"/>
        </w:rPr>
        <w:t>Is it sufficiently clear as to how any developer contributions arising from the policy requirements would be calculated, whether they have been viability tested and would they otherwise be consistent with national policy?</w:t>
      </w:r>
    </w:p>
    <w:p w14:paraId="45D69443" w14:textId="77777777" w:rsidR="007E3F17" w:rsidRDefault="003618D2" w:rsidP="007E3F17">
      <w:pPr>
        <w:pStyle w:val="ListParagraph"/>
        <w:numPr>
          <w:ilvl w:val="1"/>
          <w:numId w:val="10"/>
        </w:numPr>
        <w:spacing w:after="120" w:line="276" w:lineRule="auto"/>
        <w:ind w:left="1134" w:hanging="567"/>
        <w:contextualSpacing w:val="0"/>
        <w:rPr>
          <w:rFonts w:ascii="Arial" w:hAnsi="Arial" w:cs="Arial"/>
          <w:sz w:val="24"/>
          <w:szCs w:val="24"/>
        </w:rPr>
      </w:pPr>
      <w:r w:rsidRPr="003618D2">
        <w:rPr>
          <w:rFonts w:ascii="Arial" w:hAnsi="Arial" w:cs="Arial"/>
          <w:sz w:val="24"/>
          <w:szCs w:val="24"/>
        </w:rPr>
        <w:t xml:space="preserve">Is it </w:t>
      </w:r>
      <w:r w:rsidR="00380CC6">
        <w:rPr>
          <w:rFonts w:ascii="Arial" w:hAnsi="Arial" w:cs="Arial"/>
          <w:sz w:val="24"/>
          <w:szCs w:val="24"/>
        </w:rPr>
        <w:t>justified and effectiv</w:t>
      </w:r>
      <w:r w:rsidR="003B0CDA">
        <w:rPr>
          <w:rFonts w:ascii="Arial" w:hAnsi="Arial" w:cs="Arial"/>
          <w:sz w:val="24"/>
          <w:szCs w:val="24"/>
        </w:rPr>
        <w:t>e insofar as</w:t>
      </w:r>
      <w:r w:rsidRPr="003618D2">
        <w:rPr>
          <w:rFonts w:ascii="Arial" w:hAnsi="Arial" w:cs="Arial"/>
          <w:sz w:val="24"/>
          <w:szCs w:val="24"/>
        </w:rPr>
        <w:t xml:space="preserve"> </w:t>
      </w:r>
      <w:r w:rsidR="00C86F7E">
        <w:rPr>
          <w:rFonts w:ascii="Arial" w:hAnsi="Arial" w:cs="Arial"/>
          <w:sz w:val="24"/>
          <w:szCs w:val="24"/>
        </w:rPr>
        <w:t>the expected response of</w:t>
      </w:r>
      <w:r w:rsidRPr="003618D2">
        <w:rPr>
          <w:rFonts w:ascii="Arial" w:hAnsi="Arial" w:cs="Arial"/>
          <w:sz w:val="24"/>
          <w:szCs w:val="24"/>
        </w:rPr>
        <w:t xml:space="preserve"> development proposals to part b) of Policy ECC0</w:t>
      </w:r>
      <w:r>
        <w:rPr>
          <w:rFonts w:ascii="Arial" w:hAnsi="Arial" w:cs="Arial"/>
          <w:sz w:val="24"/>
          <w:szCs w:val="24"/>
        </w:rPr>
        <w:t>6</w:t>
      </w:r>
      <w:r w:rsidRPr="003618D2">
        <w:rPr>
          <w:rFonts w:ascii="Arial" w:hAnsi="Arial" w:cs="Arial"/>
          <w:sz w:val="24"/>
          <w:szCs w:val="24"/>
        </w:rPr>
        <w:t xml:space="preserve"> </w:t>
      </w:r>
      <w:r w:rsidR="005B070B">
        <w:rPr>
          <w:rFonts w:ascii="Arial" w:hAnsi="Arial" w:cs="Arial"/>
          <w:sz w:val="24"/>
          <w:szCs w:val="24"/>
        </w:rPr>
        <w:t>in terms of</w:t>
      </w:r>
      <w:r w:rsidRPr="003618D2">
        <w:rPr>
          <w:rFonts w:ascii="Arial" w:hAnsi="Arial" w:cs="Arial"/>
          <w:sz w:val="24"/>
          <w:szCs w:val="24"/>
        </w:rPr>
        <w:t xml:space="preserve"> guidance in SPDs and does the policy ha</w:t>
      </w:r>
      <w:r w:rsidR="002B3B68">
        <w:rPr>
          <w:rFonts w:ascii="Arial" w:hAnsi="Arial" w:cs="Arial"/>
          <w:sz w:val="24"/>
          <w:szCs w:val="24"/>
        </w:rPr>
        <w:t>ve</w:t>
      </w:r>
      <w:r w:rsidRPr="003618D2">
        <w:rPr>
          <w:rFonts w:ascii="Arial" w:hAnsi="Arial" w:cs="Arial"/>
          <w:sz w:val="24"/>
          <w:szCs w:val="24"/>
        </w:rPr>
        <w:t xml:space="preserve"> sufficient flexibility to account for updates to guidance in relevant SPDs?</w:t>
      </w:r>
    </w:p>
    <w:p w14:paraId="623B8E7F" w14:textId="1E2CA91A" w:rsidR="007E3F17" w:rsidRPr="007E3F17" w:rsidRDefault="007E3F17" w:rsidP="007E3F17">
      <w:pPr>
        <w:pStyle w:val="ListParagraph"/>
        <w:numPr>
          <w:ilvl w:val="1"/>
          <w:numId w:val="10"/>
        </w:numPr>
        <w:spacing w:after="120" w:line="276" w:lineRule="auto"/>
        <w:ind w:left="1134" w:hanging="567"/>
        <w:contextualSpacing w:val="0"/>
        <w:rPr>
          <w:rFonts w:ascii="Arial" w:hAnsi="Arial" w:cs="Arial"/>
          <w:sz w:val="24"/>
          <w:szCs w:val="24"/>
        </w:rPr>
      </w:pPr>
      <w:r w:rsidRPr="007E3F17">
        <w:rPr>
          <w:rFonts w:ascii="Arial" w:hAnsi="Arial" w:cs="Arial"/>
          <w:sz w:val="24"/>
          <w:szCs w:val="24"/>
        </w:rPr>
        <w:t>Are there any requirements set out in the supporting text that are not reflected in the policy wording, are they justified and if so, should they be added to Policy ECC0</w:t>
      </w:r>
      <w:r>
        <w:rPr>
          <w:rFonts w:ascii="Arial" w:hAnsi="Arial" w:cs="Arial"/>
          <w:sz w:val="24"/>
          <w:szCs w:val="24"/>
        </w:rPr>
        <w:t>6</w:t>
      </w:r>
      <w:r w:rsidRPr="007E3F17">
        <w:rPr>
          <w:rFonts w:ascii="Arial" w:hAnsi="Arial" w:cs="Arial"/>
          <w:sz w:val="24"/>
          <w:szCs w:val="24"/>
        </w:rPr>
        <w:t xml:space="preserve"> (or other related policies of the Plan) to be effective?</w:t>
      </w:r>
    </w:p>
    <w:p w14:paraId="5DDEE0D9" w14:textId="631D1D01" w:rsidR="001D058A" w:rsidRPr="001D058A" w:rsidRDefault="001D058A" w:rsidP="001D058A">
      <w:pPr>
        <w:pStyle w:val="ListParagraph"/>
        <w:numPr>
          <w:ilvl w:val="1"/>
          <w:numId w:val="10"/>
        </w:numPr>
        <w:spacing w:after="120" w:line="276" w:lineRule="auto"/>
        <w:ind w:left="1134" w:hanging="567"/>
        <w:contextualSpacing w:val="0"/>
        <w:rPr>
          <w:rFonts w:ascii="Arial" w:hAnsi="Arial" w:cs="Arial"/>
          <w:sz w:val="24"/>
          <w:szCs w:val="24"/>
        </w:rPr>
      </w:pPr>
      <w:r w:rsidRPr="001D058A">
        <w:rPr>
          <w:rFonts w:ascii="Arial" w:hAnsi="Arial" w:cs="Arial"/>
          <w:sz w:val="24"/>
          <w:szCs w:val="24"/>
        </w:rPr>
        <w:t>Would further changes to the policy or its supporting text, including the proposed modifications already provided by the Council, be necessary to achieve soundness?</w:t>
      </w:r>
    </w:p>
    <w:p w14:paraId="2B2F60CD" w14:textId="26AF1D90" w:rsidR="008F1D63" w:rsidRDefault="001A2F66" w:rsidP="0041260C">
      <w:pPr>
        <w:spacing w:line="240" w:lineRule="auto"/>
        <w:rPr>
          <w:rFonts w:ascii="Arial" w:eastAsiaTheme="minorEastAsia" w:hAnsi="Arial" w:cs="Arial"/>
          <w:b/>
          <w:bCs/>
          <w:color w:val="000000"/>
          <w:sz w:val="24"/>
          <w:szCs w:val="24"/>
        </w:rPr>
      </w:pPr>
      <w:r>
        <w:rPr>
          <w:rFonts w:ascii="Arial" w:eastAsiaTheme="minorEastAsia" w:hAnsi="Arial" w:cs="Arial"/>
          <w:b/>
          <w:bCs/>
          <w:color w:val="000000"/>
          <w:sz w:val="24"/>
          <w:szCs w:val="24"/>
        </w:rPr>
        <w:br w:type="page"/>
      </w:r>
      <w:r w:rsidR="008F1D63" w:rsidRPr="00CB4B06">
        <w:rPr>
          <w:rFonts w:ascii="Arial" w:eastAsiaTheme="minorEastAsia" w:hAnsi="Arial" w:cs="Arial"/>
          <w:b/>
          <w:bCs/>
          <w:color w:val="000000"/>
          <w:sz w:val="24"/>
          <w:szCs w:val="24"/>
        </w:rPr>
        <w:lastRenderedPageBreak/>
        <w:t xml:space="preserve">Matter </w:t>
      </w:r>
      <w:r w:rsidR="008F1D63">
        <w:rPr>
          <w:rFonts w:ascii="Arial" w:eastAsiaTheme="minorEastAsia" w:hAnsi="Arial" w:cs="Arial"/>
          <w:b/>
          <w:bCs/>
          <w:color w:val="000000"/>
          <w:sz w:val="24"/>
          <w:szCs w:val="24"/>
        </w:rPr>
        <w:t>6</w:t>
      </w:r>
      <w:r w:rsidR="008F1D63" w:rsidRPr="00CB4B06">
        <w:rPr>
          <w:rFonts w:ascii="Arial" w:eastAsiaTheme="minorEastAsia" w:hAnsi="Arial" w:cs="Arial"/>
          <w:b/>
          <w:bCs/>
          <w:color w:val="000000"/>
          <w:sz w:val="24"/>
          <w:szCs w:val="24"/>
        </w:rPr>
        <w:t xml:space="preserve">: </w:t>
      </w:r>
      <w:r w:rsidR="00FF30AE" w:rsidRPr="00FF30AE">
        <w:rPr>
          <w:rFonts w:ascii="Arial" w:eastAsiaTheme="minorEastAsia" w:hAnsi="Arial" w:cs="Arial"/>
          <w:b/>
          <w:bCs/>
          <w:color w:val="000000"/>
          <w:sz w:val="24"/>
          <w:szCs w:val="24"/>
        </w:rPr>
        <w:t>Transport, Communications and Infrastructure</w:t>
      </w:r>
    </w:p>
    <w:p w14:paraId="53A16353" w14:textId="77777777" w:rsidR="008F1D63" w:rsidRPr="00CB4B06" w:rsidRDefault="008F1D63" w:rsidP="0041260C">
      <w:pPr>
        <w:autoSpaceDE w:val="0"/>
        <w:autoSpaceDN w:val="0"/>
        <w:adjustRightInd w:val="0"/>
        <w:spacing w:after="0" w:line="240" w:lineRule="auto"/>
        <w:rPr>
          <w:rFonts w:ascii="Arial" w:eastAsiaTheme="minorEastAsia" w:hAnsi="Arial" w:cs="Arial"/>
          <w:b/>
          <w:bCs/>
          <w:color w:val="000000"/>
          <w:sz w:val="24"/>
          <w:szCs w:val="24"/>
        </w:rPr>
      </w:pPr>
    </w:p>
    <w:p w14:paraId="716C5299" w14:textId="77777777" w:rsidR="008F1D63" w:rsidRDefault="008F1D63" w:rsidP="008A6FE6">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63A9A38D" w14:textId="77777777" w:rsidR="008F1D63" w:rsidRPr="00CB4B06" w:rsidRDefault="008F1D63" w:rsidP="008A6FE6">
      <w:pPr>
        <w:autoSpaceDE w:val="0"/>
        <w:autoSpaceDN w:val="0"/>
        <w:adjustRightInd w:val="0"/>
        <w:spacing w:after="0" w:line="240" w:lineRule="auto"/>
        <w:rPr>
          <w:rFonts w:ascii="Arial" w:eastAsiaTheme="minorEastAsia" w:hAnsi="Arial" w:cs="Arial"/>
          <w:b/>
          <w:bCs/>
          <w:color w:val="000000"/>
          <w:sz w:val="24"/>
          <w:szCs w:val="24"/>
        </w:rPr>
      </w:pPr>
    </w:p>
    <w:p w14:paraId="7DF44EAE" w14:textId="4BA02D12" w:rsidR="008F1D63" w:rsidRDefault="00F54BB6" w:rsidP="008F1D63">
      <w:pPr>
        <w:autoSpaceDE w:val="0"/>
        <w:autoSpaceDN w:val="0"/>
        <w:adjustRightInd w:val="0"/>
        <w:spacing w:after="0" w:line="276" w:lineRule="auto"/>
        <w:rPr>
          <w:rFonts w:ascii="Arial" w:eastAsiaTheme="minorEastAsia" w:hAnsi="Arial" w:cs="Arial"/>
          <w:color w:val="000000"/>
          <w:sz w:val="24"/>
          <w:szCs w:val="24"/>
        </w:rPr>
      </w:pPr>
      <w:r w:rsidRPr="00F54BB6">
        <w:rPr>
          <w:rFonts w:ascii="Arial" w:eastAsiaTheme="minorEastAsia" w:hAnsi="Arial" w:cs="Arial"/>
          <w:color w:val="000000"/>
          <w:sz w:val="24"/>
          <w:szCs w:val="24"/>
        </w:rPr>
        <w:t>Whether the Plan is positively prepared, justified, effective, consistent with national policy and in general conformity with the London Plan in relation to transport, communications and infrastructure</w:t>
      </w:r>
      <w:r w:rsidR="008F1D63">
        <w:rPr>
          <w:rFonts w:ascii="Arial" w:eastAsiaTheme="minorEastAsia" w:hAnsi="Arial" w:cs="Arial"/>
          <w:color w:val="000000"/>
          <w:sz w:val="24"/>
          <w:szCs w:val="24"/>
        </w:rPr>
        <w:t>?</w:t>
      </w:r>
    </w:p>
    <w:p w14:paraId="207B7016" w14:textId="77777777" w:rsidR="008F1D63" w:rsidRPr="004C44FB" w:rsidRDefault="008F1D63" w:rsidP="008A6FE6">
      <w:pPr>
        <w:autoSpaceDE w:val="0"/>
        <w:autoSpaceDN w:val="0"/>
        <w:adjustRightInd w:val="0"/>
        <w:spacing w:after="0" w:line="240" w:lineRule="auto"/>
        <w:rPr>
          <w:rFonts w:ascii="Arial" w:eastAsiaTheme="minorEastAsia" w:hAnsi="Arial" w:cs="Arial"/>
          <w:color w:val="000000"/>
          <w:sz w:val="24"/>
          <w:szCs w:val="24"/>
        </w:rPr>
      </w:pPr>
    </w:p>
    <w:p w14:paraId="3A87ADAC" w14:textId="0DF1E172" w:rsidR="008F1D63" w:rsidRDefault="008F1D63" w:rsidP="008F1D63">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1B4A2E">
        <w:rPr>
          <w:rFonts w:ascii="Arial" w:hAnsi="Arial" w:cs="Arial"/>
          <w:b/>
          <w:bCs/>
          <w:sz w:val="24"/>
          <w:szCs w:val="24"/>
        </w:rPr>
        <w:t>:</w:t>
      </w:r>
    </w:p>
    <w:p w14:paraId="021E6360" w14:textId="7A65BD3C" w:rsidR="008F1D63" w:rsidRDefault="008F1D63" w:rsidP="008F1D63">
      <w:pPr>
        <w:spacing w:after="0" w:line="276" w:lineRule="auto"/>
        <w:ind w:left="567" w:hanging="567"/>
        <w:rPr>
          <w:rFonts w:ascii="Arial" w:hAnsi="Arial" w:cs="Arial"/>
          <w:b/>
          <w:bCs/>
          <w:sz w:val="24"/>
          <w:szCs w:val="24"/>
        </w:rPr>
      </w:pPr>
    </w:p>
    <w:p w14:paraId="04399D94" w14:textId="072C2790" w:rsidR="001D2FCA" w:rsidRPr="001D2FCA" w:rsidRDefault="001D2FCA" w:rsidP="00A527D0">
      <w:pPr>
        <w:pStyle w:val="ListParagraph"/>
        <w:numPr>
          <w:ilvl w:val="0"/>
          <w:numId w:val="11"/>
        </w:numPr>
        <w:spacing w:after="120" w:line="276" w:lineRule="auto"/>
        <w:ind w:left="567" w:hanging="567"/>
        <w:contextualSpacing w:val="0"/>
        <w:rPr>
          <w:rFonts w:ascii="Arial" w:hAnsi="Arial" w:cs="Arial"/>
          <w:sz w:val="24"/>
          <w:szCs w:val="24"/>
        </w:rPr>
      </w:pPr>
      <w:r w:rsidRPr="001D2FCA">
        <w:rPr>
          <w:rFonts w:ascii="Arial" w:hAnsi="Arial" w:cs="Arial"/>
          <w:sz w:val="24"/>
          <w:szCs w:val="24"/>
        </w:rPr>
        <w:t>Is Policy GSS11</w:t>
      </w:r>
      <w:r w:rsidR="00CB3643">
        <w:rPr>
          <w:rFonts w:ascii="Arial" w:hAnsi="Arial" w:cs="Arial"/>
          <w:sz w:val="24"/>
          <w:szCs w:val="24"/>
        </w:rPr>
        <w:t>;</w:t>
      </w:r>
      <w:r w:rsidRPr="001D2FCA">
        <w:rPr>
          <w:rFonts w:ascii="Arial" w:hAnsi="Arial" w:cs="Arial"/>
          <w:sz w:val="24"/>
          <w:szCs w:val="24"/>
        </w:rPr>
        <w:t xml:space="preserve"> positively prepared, justified, effective, consistent with national policy and in general conformity with the London Plan?</w:t>
      </w:r>
      <w:r w:rsidRPr="00543045">
        <w:t xml:space="preserve"> </w:t>
      </w:r>
      <w:bookmarkStart w:id="11" w:name="_Hlk107328782"/>
      <w:r w:rsidR="00D547B3">
        <w:t xml:space="preserve"> </w:t>
      </w:r>
      <w:r w:rsidRPr="001D2FCA">
        <w:rPr>
          <w:rFonts w:ascii="Arial" w:hAnsi="Arial" w:cs="Arial"/>
          <w:sz w:val="24"/>
          <w:szCs w:val="24"/>
        </w:rPr>
        <w:t>Responses should specifically address the following:</w:t>
      </w:r>
      <w:bookmarkEnd w:id="11"/>
    </w:p>
    <w:p w14:paraId="315EEF6A" w14:textId="61F6F82C" w:rsidR="001D2FCA" w:rsidRDefault="001D2FCA" w:rsidP="009C1D55">
      <w:pPr>
        <w:pStyle w:val="ListParagraph"/>
        <w:numPr>
          <w:ilvl w:val="1"/>
          <w:numId w:val="11"/>
        </w:numPr>
        <w:spacing w:after="100" w:line="276" w:lineRule="auto"/>
        <w:ind w:left="1134" w:hanging="567"/>
        <w:contextualSpacing w:val="0"/>
        <w:rPr>
          <w:rFonts w:ascii="Arial" w:hAnsi="Arial" w:cs="Arial"/>
          <w:sz w:val="24"/>
          <w:szCs w:val="24"/>
        </w:rPr>
      </w:pPr>
      <w:r>
        <w:rPr>
          <w:rFonts w:ascii="Arial" w:hAnsi="Arial" w:cs="Arial"/>
          <w:sz w:val="24"/>
          <w:szCs w:val="24"/>
        </w:rPr>
        <w:t xml:space="preserve">Whether the identification of Major Thoroughfares in the Plan and its Key Diagram are effective and justified, or alternatively if changes are required and/or </w:t>
      </w:r>
      <w:r w:rsidR="00F13860">
        <w:rPr>
          <w:rFonts w:ascii="Arial" w:hAnsi="Arial" w:cs="Arial"/>
          <w:sz w:val="24"/>
          <w:szCs w:val="24"/>
        </w:rPr>
        <w:t>if</w:t>
      </w:r>
      <w:r>
        <w:rPr>
          <w:rFonts w:ascii="Arial" w:hAnsi="Arial" w:cs="Arial"/>
          <w:sz w:val="24"/>
          <w:szCs w:val="24"/>
        </w:rPr>
        <w:t xml:space="preserve"> the identified locations</w:t>
      </w:r>
      <w:r w:rsidR="00B546DC">
        <w:rPr>
          <w:rFonts w:ascii="Arial" w:hAnsi="Arial" w:cs="Arial"/>
          <w:sz w:val="24"/>
          <w:szCs w:val="24"/>
        </w:rPr>
        <w:t xml:space="preserve"> subject of Policy GS</w:t>
      </w:r>
      <w:r w:rsidR="00F173D7">
        <w:rPr>
          <w:rFonts w:ascii="Arial" w:hAnsi="Arial" w:cs="Arial"/>
          <w:sz w:val="24"/>
          <w:szCs w:val="24"/>
        </w:rPr>
        <w:t>S11 should</w:t>
      </w:r>
      <w:r>
        <w:rPr>
          <w:rFonts w:ascii="Arial" w:hAnsi="Arial" w:cs="Arial"/>
          <w:sz w:val="24"/>
          <w:szCs w:val="24"/>
        </w:rPr>
        <w:t xml:space="preserve"> alternatively</w:t>
      </w:r>
      <w:r w:rsidR="00F173D7">
        <w:rPr>
          <w:rFonts w:ascii="Arial" w:hAnsi="Arial" w:cs="Arial"/>
          <w:sz w:val="24"/>
          <w:szCs w:val="24"/>
        </w:rPr>
        <w:t xml:space="preserve"> be</w:t>
      </w:r>
      <w:r>
        <w:rPr>
          <w:rFonts w:ascii="Arial" w:hAnsi="Arial" w:cs="Arial"/>
          <w:sz w:val="24"/>
          <w:szCs w:val="24"/>
        </w:rPr>
        <w:t xml:space="preserve"> included in</w:t>
      </w:r>
      <w:r w:rsidR="00F173D7">
        <w:rPr>
          <w:rFonts w:ascii="Arial" w:hAnsi="Arial" w:cs="Arial"/>
          <w:sz w:val="24"/>
          <w:szCs w:val="24"/>
        </w:rPr>
        <w:t xml:space="preserve"> the policy wording</w:t>
      </w:r>
      <w:r>
        <w:rPr>
          <w:rFonts w:ascii="Arial" w:hAnsi="Arial" w:cs="Arial"/>
          <w:sz w:val="24"/>
          <w:szCs w:val="24"/>
        </w:rPr>
        <w:t xml:space="preserve"> for certainty?</w:t>
      </w:r>
    </w:p>
    <w:p w14:paraId="3044FF32" w14:textId="77777777" w:rsidR="004C027F" w:rsidRDefault="001D2FCA" w:rsidP="009C1D55">
      <w:pPr>
        <w:pStyle w:val="ListParagraph"/>
        <w:numPr>
          <w:ilvl w:val="1"/>
          <w:numId w:val="11"/>
        </w:numPr>
        <w:spacing w:after="100" w:line="276" w:lineRule="auto"/>
        <w:ind w:left="1134" w:hanging="567"/>
        <w:contextualSpacing w:val="0"/>
        <w:rPr>
          <w:rFonts w:ascii="Arial" w:hAnsi="Arial" w:cs="Arial"/>
          <w:sz w:val="24"/>
          <w:szCs w:val="24"/>
        </w:rPr>
      </w:pPr>
      <w:r>
        <w:rPr>
          <w:rFonts w:ascii="Arial" w:hAnsi="Arial" w:cs="Arial"/>
          <w:sz w:val="24"/>
          <w:szCs w:val="24"/>
        </w:rPr>
        <w:t xml:space="preserve">Is the </w:t>
      </w:r>
      <w:r w:rsidRPr="00656AC0">
        <w:rPr>
          <w:rFonts w:ascii="Arial" w:hAnsi="Arial" w:cs="Arial"/>
          <w:sz w:val="24"/>
          <w:szCs w:val="24"/>
        </w:rPr>
        <w:t xml:space="preserve">policy sufficiently clear </w:t>
      </w:r>
      <w:r>
        <w:rPr>
          <w:rFonts w:ascii="Arial" w:hAnsi="Arial" w:cs="Arial"/>
          <w:sz w:val="24"/>
          <w:szCs w:val="24"/>
        </w:rPr>
        <w:t>in terms of</w:t>
      </w:r>
      <w:r w:rsidRPr="00656AC0">
        <w:rPr>
          <w:rFonts w:ascii="Arial" w:hAnsi="Arial" w:cs="Arial"/>
          <w:sz w:val="24"/>
          <w:szCs w:val="24"/>
        </w:rPr>
        <w:t xml:space="preserve"> the</w:t>
      </w:r>
      <w:r>
        <w:rPr>
          <w:rFonts w:ascii="Arial" w:hAnsi="Arial" w:cs="Arial"/>
          <w:sz w:val="24"/>
          <w:szCs w:val="24"/>
        </w:rPr>
        <w:t xml:space="preserve"> location and type of</w:t>
      </w:r>
      <w:r w:rsidRPr="00656AC0">
        <w:rPr>
          <w:rFonts w:ascii="Arial" w:hAnsi="Arial" w:cs="Arial"/>
          <w:sz w:val="24"/>
          <w:szCs w:val="24"/>
        </w:rPr>
        <w:t xml:space="preserve"> development proposals </w:t>
      </w:r>
      <w:r>
        <w:rPr>
          <w:rFonts w:ascii="Arial" w:hAnsi="Arial" w:cs="Arial"/>
          <w:sz w:val="24"/>
          <w:szCs w:val="24"/>
        </w:rPr>
        <w:t>which will be supported and whether such an approach is sufficiently flexible to account for site specific influences on suitable densities for development?</w:t>
      </w:r>
    </w:p>
    <w:p w14:paraId="772D6F0E" w14:textId="324AE5FF" w:rsidR="004C027F" w:rsidRPr="004C027F" w:rsidRDefault="004C027F" w:rsidP="009C1D55">
      <w:pPr>
        <w:pStyle w:val="ListParagraph"/>
        <w:numPr>
          <w:ilvl w:val="1"/>
          <w:numId w:val="11"/>
        </w:numPr>
        <w:spacing w:after="100" w:line="276" w:lineRule="auto"/>
        <w:ind w:left="1134" w:hanging="567"/>
        <w:contextualSpacing w:val="0"/>
        <w:rPr>
          <w:rFonts w:ascii="Arial" w:hAnsi="Arial" w:cs="Arial"/>
          <w:sz w:val="24"/>
          <w:szCs w:val="24"/>
        </w:rPr>
      </w:pPr>
      <w:r w:rsidRPr="004C027F">
        <w:rPr>
          <w:rFonts w:ascii="Arial" w:hAnsi="Arial" w:cs="Arial"/>
          <w:sz w:val="24"/>
          <w:szCs w:val="24"/>
        </w:rPr>
        <w:t xml:space="preserve">Is the intended reliance upon </w:t>
      </w:r>
      <w:r>
        <w:rPr>
          <w:rFonts w:ascii="Arial" w:hAnsi="Arial" w:cs="Arial"/>
          <w:sz w:val="24"/>
          <w:szCs w:val="24"/>
        </w:rPr>
        <w:t>an emerging</w:t>
      </w:r>
      <w:r w:rsidRPr="004C027F">
        <w:rPr>
          <w:rFonts w:ascii="Arial" w:hAnsi="Arial" w:cs="Arial"/>
          <w:sz w:val="24"/>
          <w:szCs w:val="24"/>
        </w:rPr>
        <w:t xml:space="preserve"> Height Strategy SPD to set out potential for residential led tall building development in certain locations</w:t>
      </w:r>
      <w:r w:rsidR="00E351B6">
        <w:rPr>
          <w:rFonts w:ascii="Arial" w:hAnsi="Arial" w:cs="Arial"/>
          <w:sz w:val="24"/>
          <w:szCs w:val="24"/>
        </w:rPr>
        <w:t xml:space="preserve"> </w:t>
      </w:r>
      <w:r w:rsidR="00DA31EE">
        <w:rPr>
          <w:rFonts w:ascii="Arial" w:hAnsi="Arial" w:cs="Arial"/>
          <w:sz w:val="24"/>
          <w:szCs w:val="24"/>
        </w:rPr>
        <w:t>along the A5/Edgware Road and A1000</w:t>
      </w:r>
      <w:r w:rsidR="00554E4D">
        <w:rPr>
          <w:rFonts w:ascii="Arial" w:hAnsi="Arial" w:cs="Arial"/>
          <w:sz w:val="24"/>
          <w:szCs w:val="24"/>
        </w:rPr>
        <w:t>/Great North Road</w:t>
      </w:r>
      <w:r w:rsidRPr="004C027F">
        <w:rPr>
          <w:rFonts w:ascii="Arial" w:hAnsi="Arial" w:cs="Arial"/>
          <w:sz w:val="24"/>
          <w:szCs w:val="24"/>
        </w:rPr>
        <w:t>; justified and consistent with national policy?</w:t>
      </w:r>
    </w:p>
    <w:p w14:paraId="5F86C802" w14:textId="78F56BBF" w:rsidR="001D2FCA" w:rsidRDefault="001D2FCA" w:rsidP="009C1D55">
      <w:pPr>
        <w:pStyle w:val="ListParagraph"/>
        <w:numPr>
          <w:ilvl w:val="1"/>
          <w:numId w:val="11"/>
        </w:numPr>
        <w:spacing w:after="100" w:line="276" w:lineRule="auto"/>
        <w:ind w:left="1134" w:hanging="567"/>
        <w:contextualSpacing w:val="0"/>
        <w:rPr>
          <w:rFonts w:ascii="Arial" w:hAnsi="Arial" w:cs="Arial"/>
          <w:sz w:val="24"/>
          <w:szCs w:val="24"/>
        </w:rPr>
      </w:pPr>
      <w:r>
        <w:rPr>
          <w:rFonts w:ascii="Arial" w:hAnsi="Arial" w:cs="Arial"/>
          <w:sz w:val="24"/>
          <w:szCs w:val="24"/>
        </w:rPr>
        <w:t>Are the requirements of development proposals,</w:t>
      </w:r>
      <w:r w:rsidR="00975A48">
        <w:rPr>
          <w:rFonts w:ascii="Arial" w:hAnsi="Arial" w:cs="Arial"/>
          <w:sz w:val="24"/>
          <w:szCs w:val="24"/>
        </w:rPr>
        <w:t xml:space="preserve"> such as those in terms of access, design and </w:t>
      </w:r>
      <w:r w:rsidR="00A527D0">
        <w:rPr>
          <w:rFonts w:ascii="Arial" w:hAnsi="Arial" w:cs="Arial"/>
          <w:sz w:val="24"/>
          <w:szCs w:val="24"/>
        </w:rPr>
        <w:t>healthy streets,</w:t>
      </w:r>
      <w:r>
        <w:rPr>
          <w:rFonts w:ascii="Arial" w:hAnsi="Arial" w:cs="Arial"/>
          <w:sz w:val="24"/>
          <w:szCs w:val="24"/>
        </w:rPr>
        <w:t xml:space="preserve"> justified</w:t>
      </w:r>
      <w:r w:rsidR="00BC6DAE">
        <w:rPr>
          <w:rFonts w:ascii="Arial" w:hAnsi="Arial" w:cs="Arial"/>
          <w:sz w:val="24"/>
          <w:szCs w:val="24"/>
        </w:rPr>
        <w:t>,</w:t>
      </w:r>
      <w:r>
        <w:rPr>
          <w:rFonts w:ascii="Arial" w:hAnsi="Arial" w:cs="Arial"/>
          <w:sz w:val="24"/>
          <w:szCs w:val="24"/>
        </w:rPr>
        <w:t xml:space="preserve"> effective</w:t>
      </w:r>
      <w:r w:rsidR="00BC6DAE">
        <w:rPr>
          <w:rFonts w:ascii="Arial" w:hAnsi="Arial" w:cs="Arial"/>
          <w:sz w:val="24"/>
          <w:szCs w:val="24"/>
        </w:rPr>
        <w:t xml:space="preserve"> and have they been viability tested</w:t>
      </w:r>
      <w:r>
        <w:rPr>
          <w:rFonts w:ascii="Arial" w:hAnsi="Arial" w:cs="Arial"/>
          <w:sz w:val="24"/>
          <w:szCs w:val="24"/>
        </w:rPr>
        <w:t>?</w:t>
      </w:r>
    </w:p>
    <w:p w14:paraId="6201523C" w14:textId="5C581651" w:rsidR="00E10EA9" w:rsidRDefault="00E10EA9" w:rsidP="009C1D55">
      <w:pPr>
        <w:pStyle w:val="ListParagraph"/>
        <w:numPr>
          <w:ilvl w:val="1"/>
          <w:numId w:val="11"/>
        </w:numPr>
        <w:spacing w:after="100" w:line="276" w:lineRule="auto"/>
        <w:ind w:left="1134" w:hanging="567"/>
        <w:contextualSpacing w:val="0"/>
        <w:rPr>
          <w:rFonts w:ascii="Arial" w:hAnsi="Arial" w:cs="Arial"/>
          <w:sz w:val="24"/>
          <w:szCs w:val="24"/>
        </w:rPr>
      </w:pPr>
      <w:r>
        <w:rPr>
          <w:rFonts w:ascii="Arial" w:hAnsi="Arial" w:cs="Arial"/>
          <w:sz w:val="24"/>
          <w:szCs w:val="24"/>
        </w:rPr>
        <w:t xml:space="preserve">Are </w:t>
      </w:r>
      <w:r w:rsidR="00502530">
        <w:rPr>
          <w:rFonts w:ascii="Arial" w:hAnsi="Arial" w:cs="Arial"/>
          <w:sz w:val="24"/>
          <w:szCs w:val="24"/>
        </w:rPr>
        <w:t xml:space="preserve">there any </w:t>
      </w:r>
      <w:r>
        <w:rPr>
          <w:rFonts w:ascii="Arial" w:hAnsi="Arial" w:cs="Arial"/>
          <w:sz w:val="24"/>
          <w:szCs w:val="24"/>
        </w:rPr>
        <w:t>requirements set out in the supporting text</w:t>
      </w:r>
      <w:r w:rsidR="00502530">
        <w:rPr>
          <w:rFonts w:ascii="Arial" w:hAnsi="Arial" w:cs="Arial"/>
          <w:sz w:val="24"/>
          <w:szCs w:val="24"/>
        </w:rPr>
        <w:t xml:space="preserve"> that are not </w:t>
      </w:r>
      <w:r w:rsidR="0011427F">
        <w:rPr>
          <w:rFonts w:ascii="Arial" w:hAnsi="Arial" w:cs="Arial"/>
          <w:sz w:val="24"/>
          <w:szCs w:val="24"/>
        </w:rPr>
        <w:t>reflected in the policy wording, are they</w:t>
      </w:r>
      <w:r>
        <w:rPr>
          <w:rFonts w:ascii="Arial" w:hAnsi="Arial" w:cs="Arial"/>
          <w:sz w:val="24"/>
          <w:szCs w:val="24"/>
        </w:rPr>
        <w:t xml:space="preserve"> </w:t>
      </w:r>
      <w:r w:rsidR="00502530">
        <w:rPr>
          <w:rFonts w:ascii="Arial" w:hAnsi="Arial" w:cs="Arial"/>
          <w:sz w:val="24"/>
          <w:szCs w:val="24"/>
        </w:rPr>
        <w:t>justified and</w:t>
      </w:r>
      <w:r w:rsidR="0011427F">
        <w:rPr>
          <w:rFonts w:ascii="Arial" w:hAnsi="Arial" w:cs="Arial"/>
          <w:sz w:val="24"/>
          <w:szCs w:val="24"/>
        </w:rPr>
        <w:t xml:space="preserve"> if so, should they be added to Policy GSS1</w:t>
      </w:r>
      <w:r w:rsidR="00022FC3">
        <w:rPr>
          <w:rFonts w:ascii="Arial" w:hAnsi="Arial" w:cs="Arial"/>
          <w:sz w:val="24"/>
          <w:szCs w:val="24"/>
        </w:rPr>
        <w:t xml:space="preserve">1 </w:t>
      </w:r>
      <w:r w:rsidR="003D19BC">
        <w:rPr>
          <w:rFonts w:ascii="Arial" w:hAnsi="Arial" w:cs="Arial"/>
          <w:sz w:val="24"/>
          <w:szCs w:val="24"/>
        </w:rPr>
        <w:t>(</w:t>
      </w:r>
      <w:r w:rsidR="00022FC3">
        <w:rPr>
          <w:rFonts w:ascii="Arial" w:hAnsi="Arial" w:cs="Arial"/>
          <w:sz w:val="24"/>
          <w:szCs w:val="24"/>
        </w:rPr>
        <w:t>or other related policies of the Plan</w:t>
      </w:r>
      <w:r w:rsidR="003D19BC">
        <w:rPr>
          <w:rFonts w:ascii="Arial" w:hAnsi="Arial" w:cs="Arial"/>
          <w:sz w:val="24"/>
          <w:szCs w:val="24"/>
        </w:rPr>
        <w:t>)</w:t>
      </w:r>
      <w:r w:rsidR="00022FC3">
        <w:rPr>
          <w:rFonts w:ascii="Arial" w:hAnsi="Arial" w:cs="Arial"/>
          <w:sz w:val="24"/>
          <w:szCs w:val="24"/>
        </w:rPr>
        <w:t xml:space="preserve"> to be effective?</w:t>
      </w:r>
    </w:p>
    <w:p w14:paraId="5067A442" w14:textId="5D6E13F4" w:rsidR="00A527D0" w:rsidRPr="00A527D0" w:rsidRDefault="006073D0" w:rsidP="00CB3643">
      <w:pPr>
        <w:pStyle w:val="ListParagraph"/>
        <w:numPr>
          <w:ilvl w:val="1"/>
          <w:numId w:val="11"/>
        </w:numPr>
        <w:spacing w:after="240" w:line="276" w:lineRule="auto"/>
        <w:ind w:left="1134" w:hanging="567"/>
        <w:contextualSpacing w:val="0"/>
        <w:rPr>
          <w:rFonts w:ascii="Arial" w:hAnsi="Arial" w:cs="Arial"/>
          <w:sz w:val="24"/>
          <w:szCs w:val="24"/>
        </w:rPr>
      </w:pPr>
      <w:r w:rsidRPr="006073D0">
        <w:rPr>
          <w:rFonts w:ascii="Arial" w:hAnsi="Arial" w:cs="Arial"/>
          <w:sz w:val="24"/>
          <w:szCs w:val="24"/>
        </w:rPr>
        <w:t>Would any changes be required</w:t>
      </w:r>
      <w:r w:rsidR="004F2FE4">
        <w:rPr>
          <w:rFonts w:ascii="Arial" w:hAnsi="Arial" w:cs="Arial"/>
          <w:sz w:val="24"/>
          <w:szCs w:val="24"/>
        </w:rPr>
        <w:t>, including the proposed modifications suggested by the Council,</w:t>
      </w:r>
      <w:r w:rsidRPr="006073D0">
        <w:rPr>
          <w:rFonts w:ascii="Arial" w:hAnsi="Arial" w:cs="Arial"/>
          <w:sz w:val="24"/>
          <w:szCs w:val="24"/>
        </w:rPr>
        <w:t xml:space="preserve"> to ensure </w:t>
      </w:r>
      <w:r w:rsidR="008146DB">
        <w:rPr>
          <w:rFonts w:ascii="Arial" w:hAnsi="Arial" w:cs="Arial"/>
          <w:sz w:val="24"/>
          <w:szCs w:val="24"/>
        </w:rPr>
        <w:t xml:space="preserve">the </w:t>
      </w:r>
      <w:r w:rsidRPr="006073D0">
        <w:rPr>
          <w:rFonts w:ascii="Arial" w:hAnsi="Arial" w:cs="Arial"/>
          <w:sz w:val="24"/>
          <w:szCs w:val="24"/>
        </w:rPr>
        <w:t xml:space="preserve">effectiveness </w:t>
      </w:r>
      <w:r w:rsidR="00D668EC">
        <w:rPr>
          <w:rFonts w:ascii="Arial" w:hAnsi="Arial" w:cs="Arial"/>
          <w:sz w:val="24"/>
          <w:szCs w:val="24"/>
        </w:rPr>
        <w:t xml:space="preserve">of Policy GSS11 </w:t>
      </w:r>
      <w:r w:rsidRPr="006073D0">
        <w:rPr>
          <w:rFonts w:ascii="Arial" w:hAnsi="Arial" w:cs="Arial"/>
          <w:sz w:val="24"/>
          <w:szCs w:val="24"/>
        </w:rPr>
        <w:t xml:space="preserve">or consistency of identification of </w:t>
      </w:r>
      <w:r w:rsidR="00D547B3">
        <w:rPr>
          <w:rFonts w:ascii="Arial" w:hAnsi="Arial" w:cs="Arial"/>
          <w:sz w:val="24"/>
          <w:szCs w:val="24"/>
        </w:rPr>
        <w:t>M</w:t>
      </w:r>
      <w:r w:rsidRPr="006073D0">
        <w:rPr>
          <w:rFonts w:ascii="Arial" w:hAnsi="Arial" w:cs="Arial"/>
          <w:sz w:val="24"/>
          <w:szCs w:val="24"/>
        </w:rPr>
        <w:t xml:space="preserve">ajor </w:t>
      </w:r>
      <w:r w:rsidR="00D547B3">
        <w:rPr>
          <w:rFonts w:ascii="Arial" w:hAnsi="Arial" w:cs="Arial"/>
          <w:sz w:val="24"/>
          <w:szCs w:val="24"/>
        </w:rPr>
        <w:t>T</w:t>
      </w:r>
      <w:r w:rsidRPr="006073D0">
        <w:rPr>
          <w:rFonts w:ascii="Arial" w:hAnsi="Arial" w:cs="Arial"/>
          <w:sz w:val="24"/>
          <w:szCs w:val="24"/>
        </w:rPr>
        <w:t>horoughfares?</w:t>
      </w:r>
    </w:p>
    <w:p w14:paraId="4119542B" w14:textId="474F9463" w:rsidR="00CB3643" w:rsidRDefault="00CB3643" w:rsidP="00CB3643">
      <w:pPr>
        <w:pStyle w:val="ListParagraph"/>
        <w:numPr>
          <w:ilvl w:val="0"/>
          <w:numId w:val="11"/>
        </w:numPr>
        <w:spacing w:after="120" w:line="276" w:lineRule="auto"/>
        <w:ind w:left="567" w:hanging="567"/>
        <w:contextualSpacing w:val="0"/>
        <w:rPr>
          <w:rFonts w:ascii="Arial" w:hAnsi="Arial" w:cs="Arial"/>
          <w:sz w:val="24"/>
          <w:szCs w:val="24"/>
        </w:rPr>
      </w:pPr>
      <w:r w:rsidRPr="00CB3643">
        <w:rPr>
          <w:rFonts w:ascii="Arial" w:hAnsi="Arial" w:cs="Arial"/>
          <w:sz w:val="24"/>
          <w:szCs w:val="24"/>
        </w:rPr>
        <w:t>Is Policy GSS12; positively prepared, justified, effective, consistent with national policy and in general conformity with the London Plan?</w:t>
      </w:r>
      <w:r w:rsidRPr="00CB3643">
        <w:t xml:space="preserve"> </w:t>
      </w:r>
      <w:r w:rsidRPr="00CB3643">
        <w:rPr>
          <w:rFonts w:ascii="Arial" w:hAnsi="Arial" w:cs="Arial"/>
          <w:sz w:val="24"/>
          <w:szCs w:val="24"/>
        </w:rPr>
        <w:t>Responses should specifically address the following:</w:t>
      </w:r>
    </w:p>
    <w:p w14:paraId="043153D5" w14:textId="1A852B18" w:rsidR="003629A6" w:rsidRDefault="00FC18EB" w:rsidP="00F6451B">
      <w:pPr>
        <w:pStyle w:val="ListParagraph"/>
        <w:numPr>
          <w:ilvl w:val="1"/>
          <w:numId w:val="11"/>
        </w:numPr>
        <w:spacing w:after="120"/>
        <w:ind w:left="1134" w:hanging="567"/>
        <w:contextualSpacing w:val="0"/>
        <w:rPr>
          <w:rFonts w:ascii="Arial" w:hAnsi="Arial" w:cs="Arial"/>
          <w:sz w:val="24"/>
          <w:szCs w:val="24"/>
        </w:rPr>
      </w:pPr>
      <w:r>
        <w:rPr>
          <w:rFonts w:ascii="Arial" w:hAnsi="Arial" w:cs="Arial"/>
          <w:sz w:val="24"/>
          <w:szCs w:val="24"/>
        </w:rPr>
        <w:t xml:space="preserve">For effectiveness, </w:t>
      </w:r>
      <w:r w:rsidR="008D7306">
        <w:rPr>
          <w:rFonts w:ascii="Arial" w:hAnsi="Arial" w:cs="Arial"/>
          <w:sz w:val="24"/>
          <w:szCs w:val="24"/>
        </w:rPr>
        <w:t>should</w:t>
      </w:r>
      <w:r>
        <w:rPr>
          <w:rFonts w:ascii="Arial" w:hAnsi="Arial" w:cs="Arial"/>
          <w:sz w:val="24"/>
          <w:szCs w:val="24"/>
        </w:rPr>
        <w:t xml:space="preserve"> the</w:t>
      </w:r>
      <w:r w:rsidR="00D920A2">
        <w:rPr>
          <w:rFonts w:ascii="Arial" w:hAnsi="Arial" w:cs="Arial"/>
          <w:sz w:val="24"/>
          <w:szCs w:val="24"/>
        </w:rPr>
        <w:t xml:space="preserve"> policy refer</w:t>
      </w:r>
      <w:r w:rsidR="000F4BD1">
        <w:rPr>
          <w:rFonts w:ascii="Arial" w:hAnsi="Arial" w:cs="Arial"/>
          <w:sz w:val="24"/>
          <w:szCs w:val="24"/>
        </w:rPr>
        <w:t xml:space="preserve"> to the number of homes </w:t>
      </w:r>
      <w:r w:rsidR="001933BC">
        <w:rPr>
          <w:rFonts w:ascii="Arial" w:hAnsi="Arial" w:cs="Arial"/>
          <w:sz w:val="24"/>
          <w:szCs w:val="24"/>
        </w:rPr>
        <w:t xml:space="preserve">and specific locations where the </w:t>
      </w:r>
      <w:r w:rsidR="006F50A2">
        <w:rPr>
          <w:rFonts w:ascii="Arial" w:hAnsi="Arial" w:cs="Arial"/>
          <w:sz w:val="24"/>
          <w:szCs w:val="24"/>
        </w:rPr>
        <w:t xml:space="preserve">2800 homes identified in Policy GSS01 would be </w:t>
      </w:r>
      <w:r w:rsidR="00B10B50">
        <w:rPr>
          <w:rFonts w:ascii="Arial" w:hAnsi="Arial" w:cs="Arial"/>
          <w:sz w:val="24"/>
          <w:szCs w:val="24"/>
        </w:rPr>
        <w:t>accommodated?</w:t>
      </w:r>
    </w:p>
    <w:p w14:paraId="244E9EA7" w14:textId="46A9BA70" w:rsidR="00155CB0" w:rsidRDefault="00EF4DF0" w:rsidP="00155CB0">
      <w:pPr>
        <w:pStyle w:val="ListParagraph"/>
        <w:numPr>
          <w:ilvl w:val="1"/>
          <w:numId w:val="11"/>
        </w:numPr>
        <w:spacing w:after="120"/>
        <w:ind w:left="1134" w:hanging="567"/>
        <w:contextualSpacing w:val="0"/>
        <w:rPr>
          <w:rFonts w:ascii="Arial" w:hAnsi="Arial" w:cs="Arial"/>
          <w:sz w:val="24"/>
          <w:szCs w:val="24"/>
        </w:rPr>
      </w:pPr>
      <w:r>
        <w:rPr>
          <w:rFonts w:ascii="Arial" w:hAnsi="Arial" w:cs="Arial"/>
          <w:sz w:val="24"/>
          <w:szCs w:val="24"/>
        </w:rPr>
        <w:t>I</w:t>
      </w:r>
      <w:r w:rsidR="00EB4044">
        <w:rPr>
          <w:rFonts w:ascii="Arial" w:hAnsi="Arial" w:cs="Arial"/>
          <w:sz w:val="24"/>
          <w:szCs w:val="24"/>
        </w:rPr>
        <w:t>s</w:t>
      </w:r>
      <w:r>
        <w:rPr>
          <w:rFonts w:ascii="Arial" w:hAnsi="Arial" w:cs="Arial"/>
          <w:sz w:val="24"/>
          <w:szCs w:val="24"/>
        </w:rPr>
        <w:t xml:space="preserve"> there sufficient evidence </w:t>
      </w:r>
      <w:r w:rsidR="00EB4044">
        <w:rPr>
          <w:rFonts w:ascii="Arial" w:hAnsi="Arial" w:cs="Arial"/>
          <w:sz w:val="24"/>
          <w:szCs w:val="24"/>
        </w:rPr>
        <w:t>to justify the</w:t>
      </w:r>
      <w:r w:rsidR="002117FF">
        <w:rPr>
          <w:rFonts w:ascii="Arial" w:hAnsi="Arial" w:cs="Arial"/>
          <w:sz w:val="24"/>
          <w:szCs w:val="24"/>
        </w:rPr>
        <w:t xml:space="preserve"> loss of parking in town centres</w:t>
      </w:r>
      <w:r w:rsidR="00836A0C" w:rsidRPr="00836A0C">
        <w:t xml:space="preserve"> </w:t>
      </w:r>
      <w:r w:rsidR="00836A0C" w:rsidRPr="00836A0C">
        <w:rPr>
          <w:rFonts w:ascii="Arial" w:hAnsi="Arial" w:cs="Arial"/>
          <w:sz w:val="24"/>
          <w:szCs w:val="24"/>
        </w:rPr>
        <w:t>o</w:t>
      </w:r>
      <w:r w:rsidR="00836A0C">
        <w:rPr>
          <w:rFonts w:ascii="Arial" w:hAnsi="Arial" w:cs="Arial"/>
          <w:sz w:val="24"/>
          <w:szCs w:val="24"/>
        </w:rPr>
        <w:t>r</w:t>
      </w:r>
      <w:r w:rsidR="00836A0C" w:rsidRPr="00836A0C">
        <w:rPr>
          <w:rFonts w:ascii="Arial" w:hAnsi="Arial" w:cs="Arial"/>
          <w:sz w:val="24"/>
          <w:szCs w:val="24"/>
        </w:rPr>
        <w:t xml:space="preserve"> other locations such as public transport hubs</w:t>
      </w:r>
      <w:r w:rsidR="00547ED5">
        <w:rPr>
          <w:rFonts w:ascii="Arial" w:hAnsi="Arial" w:cs="Arial"/>
          <w:sz w:val="24"/>
          <w:szCs w:val="24"/>
        </w:rPr>
        <w:t xml:space="preserve"> </w:t>
      </w:r>
      <w:r w:rsidR="00096F65">
        <w:rPr>
          <w:rFonts w:ascii="Arial" w:hAnsi="Arial" w:cs="Arial"/>
          <w:sz w:val="24"/>
          <w:szCs w:val="24"/>
        </w:rPr>
        <w:t>whilst ensuring an appropriate</w:t>
      </w:r>
      <w:r w:rsidR="00AE54F9">
        <w:rPr>
          <w:rFonts w:ascii="Arial" w:hAnsi="Arial" w:cs="Arial"/>
          <w:sz w:val="24"/>
          <w:szCs w:val="24"/>
        </w:rPr>
        <w:t xml:space="preserve"> level of </w:t>
      </w:r>
      <w:r w:rsidR="00AE54F9">
        <w:rPr>
          <w:rFonts w:ascii="Arial" w:hAnsi="Arial" w:cs="Arial"/>
          <w:sz w:val="24"/>
          <w:szCs w:val="24"/>
        </w:rPr>
        <w:lastRenderedPageBreak/>
        <w:t>provision necessary to</w:t>
      </w:r>
      <w:r w:rsidR="007C4DAF">
        <w:rPr>
          <w:rFonts w:ascii="Arial" w:hAnsi="Arial" w:cs="Arial"/>
          <w:sz w:val="24"/>
          <w:szCs w:val="24"/>
        </w:rPr>
        <w:t xml:space="preserve"> support</w:t>
      </w:r>
      <w:r w:rsidR="0028678A">
        <w:rPr>
          <w:rFonts w:ascii="Arial" w:hAnsi="Arial" w:cs="Arial"/>
          <w:sz w:val="24"/>
          <w:szCs w:val="24"/>
        </w:rPr>
        <w:t xml:space="preserve"> the</w:t>
      </w:r>
      <w:r w:rsidR="00143021">
        <w:rPr>
          <w:rFonts w:ascii="Arial" w:hAnsi="Arial" w:cs="Arial"/>
          <w:sz w:val="24"/>
          <w:szCs w:val="24"/>
        </w:rPr>
        <w:t>ir vitality and</w:t>
      </w:r>
      <w:r w:rsidR="0028678A">
        <w:rPr>
          <w:rFonts w:ascii="Arial" w:hAnsi="Arial" w:cs="Arial"/>
          <w:sz w:val="24"/>
          <w:szCs w:val="24"/>
        </w:rPr>
        <w:t xml:space="preserve"> function</w:t>
      </w:r>
      <w:r w:rsidR="00852C92">
        <w:rPr>
          <w:rFonts w:ascii="Arial" w:hAnsi="Arial" w:cs="Arial"/>
          <w:sz w:val="24"/>
          <w:szCs w:val="24"/>
        </w:rPr>
        <w:t xml:space="preserve">, and is the overall approach </w:t>
      </w:r>
      <w:r w:rsidR="00DE0540">
        <w:rPr>
          <w:rFonts w:ascii="Arial" w:hAnsi="Arial" w:cs="Arial"/>
          <w:sz w:val="24"/>
          <w:szCs w:val="24"/>
        </w:rPr>
        <w:t>consisten</w:t>
      </w:r>
      <w:r w:rsidR="00852C92">
        <w:rPr>
          <w:rFonts w:ascii="Arial" w:hAnsi="Arial" w:cs="Arial"/>
          <w:sz w:val="24"/>
          <w:szCs w:val="24"/>
        </w:rPr>
        <w:t>t</w:t>
      </w:r>
      <w:r w:rsidR="00DE0540">
        <w:rPr>
          <w:rFonts w:ascii="Arial" w:hAnsi="Arial" w:cs="Arial"/>
          <w:sz w:val="24"/>
          <w:szCs w:val="24"/>
        </w:rPr>
        <w:t xml:space="preserve"> with Policy TRC01</w:t>
      </w:r>
      <w:r w:rsidR="007C4DAF">
        <w:rPr>
          <w:rFonts w:ascii="Arial" w:hAnsi="Arial" w:cs="Arial"/>
          <w:sz w:val="24"/>
          <w:szCs w:val="24"/>
        </w:rPr>
        <w:t>?</w:t>
      </w:r>
    </w:p>
    <w:p w14:paraId="77AA9D7E" w14:textId="0CC6FF17" w:rsidR="00B26B7A" w:rsidRDefault="00B26B7A" w:rsidP="00155CB0">
      <w:pPr>
        <w:pStyle w:val="ListParagraph"/>
        <w:numPr>
          <w:ilvl w:val="1"/>
          <w:numId w:val="11"/>
        </w:numPr>
        <w:spacing w:after="120"/>
        <w:ind w:left="1134" w:hanging="567"/>
        <w:contextualSpacing w:val="0"/>
        <w:rPr>
          <w:rFonts w:ascii="Arial" w:hAnsi="Arial" w:cs="Arial"/>
          <w:sz w:val="24"/>
          <w:szCs w:val="24"/>
        </w:rPr>
      </w:pPr>
      <w:r w:rsidRPr="00155CB0">
        <w:rPr>
          <w:rFonts w:ascii="Arial" w:hAnsi="Arial" w:cs="Arial"/>
          <w:sz w:val="24"/>
          <w:szCs w:val="24"/>
        </w:rPr>
        <w:t>Are the requirements of development proposals sufficiently clear</w:t>
      </w:r>
      <w:r w:rsidR="00445700">
        <w:rPr>
          <w:rFonts w:ascii="Arial" w:hAnsi="Arial" w:cs="Arial"/>
          <w:sz w:val="24"/>
          <w:szCs w:val="24"/>
        </w:rPr>
        <w:t xml:space="preserve"> and effective,</w:t>
      </w:r>
      <w:r w:rsidRPr="00155CB0">
        <w:rPr>
          <w:rFonts w:ascii="Arial" w:hAnsi="Arial" w:cs="Arial"/>
          <w:sz w:val="24"/>
          <w:szCs w:val="24"/>
        </w:rPr>
        <w:t xml:space="preserve"> </w:t>
      </w:r>
      <w:r w:rsidR="00155CB0" w:rsidRPr="00155CB0">
        <w:rPr>
          <w:rFonts w:ascii="Arial" w:hAnsi="Arial" w:cs="Arial"/>
          <w:sz w:val="24"/>
          <w:szCs w:val="24"/>
        </w:rPr>
        <w:t>so it is evident how a</w:t>
      </w:r>
      <w:r w:rsidR="00155CB0">
        <w:rPr>
          <w:rFonts w:ascii="Arial" w:hAnsi="Arial" w:cs="Arial"/>
          <w:sz w:val="24"/>
          <w:szCs w:val="24"/>
        </w:rPr>
        <w:t xml:space="preserve"> </w:t>
      </w:r>
      <w:r w:rsidR="00155CB0" w:rsidRPr="00155CB0">
        <w:rPr>
          <w:rFonts w:ascii="Arial" w:hAnsi="Arial" w:cs="Arial"/>
          <w:sz w:val="24"/>
          <w:szCs w:val="24"/>
        </w:rPr>
        <w:t>decision maker should react to development proposals</w:t>
      </w:r>
      <w:r w:rsidR="00445700">
        <w:rPr>
          <w:rFonts w:ascii="Arial" w:hAnsi="Arial" w:cs="Arial"/>
          <w:sz w:val="24"/>
          <w:szCs w:val="24"/>
        </w:rPr>
        <w:t>?</w:t>
      </w:r>
    </w:p>
    <w:p w14:paraId="4D760CE8" w14:textId="387F19C3" w:rsidR="00DC4C56" w:rsidRPr="00155CB0" w:rsidRDefault="00DC4C56" w:rsidP="00155CB0">
      <w:pPr>
        <w:pStyle w:val="ListParagraph"/>
        <w:numPr>
          <w:ilvl w:val="1"/>
          <w:numId w:val="11"/>
        </w:numPr>
        <w:spacing w:after="120"/>
        <w:ind w:left="1134" w:hanging="567"/>
        <w:contextualSpacing w:val="0"/>
        <w:rPr>
          <w:rFonts w:ascii="Arial" w:hAnsi="Arial" w:cs="Arial"/>
          <w:sz w:val="24"/>
          <w:szCs w:val="24"/>
        </w:rPr>
      </w:pPr>
      <w:r>
        <w:rPr>
          <w:rFonts w:ascii="Arial" w:hAnsi="Arial" w:cs="Arial"/>
          <w:sz w:val="24"/>
          <w:szCs w:val="24"/>
        </w:rPr>
        <w:t>Have the requirements of development proposals been su</w:t>
      </w:r>
      <w:r w:rsidR="007B5415">
        <w:rPr>
          <w:rFonts w:ascii="Arial" w:hAnsi="Arial" w:cs="Arial"/>
          <w:sz w:val="24"/>
          <w:szCs w:val="24"/>
        </w:rPr>
        <w:t xml:space="preserve">bject </w:t>
      </w:r>
      <w:r w:rsidR="00DC0E9E">
        <w:rPr>
          <w:rFonts w:ascii="Arial" w:hAnsi="Arial" w:cs="Arial"/>
          <w:sz w:val="24"/>
          <w:szCs w:val="24"/>
        </w:rPr>
        <w:t xml:space="preserve">to </w:t>
      </w:r>
      <w:r w:rsidR="007B5415">
        <w:rPr>
          <w:rFonts w:ascii="Arial" w:hAnsi="Arial" w:cs="Arial"/>
          <w:sz w:val="24"/>
          <w:szCs w:val="24"/>
        </w:rPr>
        <w:t>viability testing</w:t>
      </w:r>
      <w:r w:rsidR="00B5172E">
        <w:rPr>
          <w:rFonts w:ascii="Arial" w:hAnsi="Arial" w:cs="Arial"/>
          <w:sz w:val="24"/>
          <w:szCs w:val="24"/>
        </w:rPr>
        <w:t xml:space="preserve"> where relevant</w:t>
      </w:r>
      <w:r w:rsidR="007B5415">
        <w:rPr>
          <w:rFonts w:ascii="Arial" w:hAnsi="Arial" w:cs="Arial"/>
          <w:sz w:val="24"/>
          <w:szCs w:val="24"/>
        </w:rPr>
        <w:t>?</w:t>
      </w:r>
    </w:p>
    <w:p w14:paraId="4037AFD0" w14:textId="57B7F4DC" w:rsidR="00F6451B" w:rsidRDefault="00C741B0" w:rsidP="00F6451B">
      <w:pPr>
        <w:pStyle w:val="ListParagraph"/>
        <w:numPr>
          <w:ilvl w:val="1"/>
          <w:numId w:val="11"/>
        </w:numPr>
        <w:spacing w:after="120"/>
        <w:ind w:left="1134" w:hanging="567"/>
        <w:contextualSpacing w:val="0"/>
        <w:rPr>
          <w:rFonts w:ascii="Arial" w:hAnsi="Arial" w:cs="Arial"/>
          <w:sz w:val="24"/>
          <w:szCs w:val="24"/>
        </w:rPr>
      </w:pPr>
      <w:r w:rsidRPr="00C741B0">
        <w:rPr>
          <w:rFonts w:ascii="Arial" w:hAnsi="Arial" w:cs="Arial"/>
          <w:sz w:val="24"/>
          <w:szCs w:val="24"/>
        </w:rPr>
        <w:t>Are the Council’s proposed modification</w:t>
      </w:r>
      <w:r>
        <w:rPr>
          <w:rFonts w:ascii="Arial" w:hAnsi="Arial" w:cs="Arial"/>
          <w:sz w:val="24"/>
          <w:szCs w:val="24"/>
        </w:rPr>
        <w:t>s</w:t>
      </w:r>
      <w:r w:rsidRPr="00C741B0">
        <w:rPr>
          <w:rFonts w:ascii="Arial" w:hAnsi="Arial" w:cs="Arial"/>
          <w:sz w:val="24"/>
          <w:szCs w:val="24"/>
        </w:rPr>
        <w:t xml:space="preserve"> necessary for soundness to clarify expectations of development proposals</w:t>
      </w:r>
      <w:r w:rsidR="005B3C45">
        <w:rPr>
          <w:rFonts w:ascii="Arial" w:hAnsi="Arial" w:cs="Arial"/>
          <w:sz w:val="24"/>
          <w:szCs w:val="24"/>
        </w:rPr>
        <w:t>,</w:t>
      </w:r>
      <w:r w:rsidRPr="00C741B0">
        <w:rPr>
          <w:rFonts w:ascii="Arial" w:hAnsi="Arial" w:cs="Arial"/>
          <w:sz w:val="24"/>
          <w:szCs w:val="24"/>
        </w:rPr>
        <w:t xml:space="preserve"> to demonstrate when parking spaces are surplus to requirements or </w:t>
      </w:r>
      <w:r w:rsidR="001C2735">
        <w:rPr>
          <w:rFonts w:ascii="Arial" w:hAnsi="Arial" w:cs="Arial"/>
          <w:sz w:val="24"/>
          <w:szCs w:val="24"/>
        </w:rPr>
        <w:t>sh</w:t>
      </w:r>
      <w:r w:rsidRPr="00C741B0">
        <w:rPr>
          <w:rFonts w:ascii="Arial" w:hAnsi="Arial" w:cs="Arial"/>
          <w:sz w:val="24"/>
          <w:szCs w:val="24"/>
        </w:rPr>
        <w:t>ould be replaced</w:t>
      </w:r>
      <w:r w:rsidR="001C2735">
        <w:rPr>
          <w:rFonts w:ascii="Arial" w:hAnsi="Arial" w:cs="Arial"/>
          <w:sz w:val="24"/>
          <w:szCs w:val="24"/>
        </w:rPr>
        <w:t>,</w:t>
      </w:r>
      <w:r w:rsidR="00827447">
        <w:rPr>
          <w:rFonts w:ascii="Arial" w:hAnsi="Arial" w:cs="Arial"/>
          <w:sz w:val="24"/>
          <w:szCs w:val="24"/>
        </w:rPr>
        <w:t xml:space="preserve"> and in terms of assessing amenity impacts</w:t>
      </w:r>
      <w:r w:rsidRPr="00C741B0">
        <w:rPr>
          <w:rFonts w:ascii="Arial" w:hAnsi="Arial" w:cs="Arial"/>
          <w:sz w:val="24"/>
          <w:szCs w:val="24"/>
        </w:rPr>
        <w:t xml:space="preserve">? </w:t>
      </w:r>
    </w:p>
    <w:p w14:paraId="1C78D38B" w14:textId="41C69C6B" w:rsidR="0099240D" w:rsidRPr="0028678A" w:rsidRDefault="00F6451B" w:rsidP="0028678A">
      <w:pPr>
        <w:pStyle w:val="ListParagraph"/>
        <w:numPr>
          <w:ilvl w:val="1"/>
          <w:numId w:val="11"/>
        </w:numPr>
        <w:spacing w:after="240"/>
        <w:ind w:left="1134" w:hanging="567"/>
        <w:contextualSpacing w:val="0"/>
        <w:rPr>
          <w:rFonts w:ascii="Arial" w:hAnsi="Arial" w:cs="Arial"/>
          <w:sz w:val="24"/>
          <w:szCs w:val="24"/>
        </w:rPr>
      </w:pPr>
      <w:r w:rsidRPr="00F6451B">
        <w:rPr>
          <w:rFonts w:ascii="Arial" w:hAnsi="Arial" w:cs="Arial"/>
          <w:sz w:val="24"/>
          <w:szCs w:val="24"/>
        </w:rPr>
        <w:t>Would any further changes to the policy be necessary to achieve soundness</w:t>
      </w:r>
      <w:r w:rsidR="00C741B0" w:rsidRPr="00C741B0">
        <w:rPr>
          <w:rFonts w:ascii="Arial" w:hAnsi="Arial" w:cs="Arial"/>
          <w:sz w:val="24"/>
          <w:szCs w:val="24"/>
        </w:rPr>
        <w:t>?</w:t>
      </w:r>
    </w:p>
    <w:p w14:paraId="0B572E1F" w14:textId="473990CF" w:rsidR="00571651" w:rsidRDefault="00571651" w:rsidP="008A6FE6">
      <w:pPr>
        <w:pStyle w:val="ListParagraph"/>
        <w:numPr>
          <w:ilvl w:val="0"/>
          <w:numId w:val="11"/>
        </w:numPr>
        <w:spacing w:after="120" w:line="276" w:lineRule="auto"/>
        <w:ind w:left="567" w:hanging="567"/>
        <w:contextualSpacing w:val="0"/>
        <w:rPr>
          <w:rFonts w:ascii="Arial" w:hAnsi="Arial" w:cs="Arial"/>
          <w:sz w:val="24"/>
          <w:szCs w:val="24"/>
        </w:rPr>
      </w:pPr>
      <w:r w:rsidRPr="00571651">
        <w:rPr>
          <w:rFonts w:ascii="Arial" w:hAnsi="Arial" w:cs="Arial"/>
          <w:sz w:val="24"/>
          <w:szCs w:val="24"/>
        </w:rPr>
        <w:t>Policy TRC01 seeks to encourage sustainable and active travel to support a growing population and prosperous economy, in that regard:</w:t>
      </w:r>
    </w:p>
    <w:p w14:paraId="32D30297" w14:textId="7A65BD3C" w:rsidR="00D44937" w:rsidRPr="00D44937" w:rsidRDefault="00D44937" w:rsidP="008A6FE6">
      <w:pPr>
        <w:pStyle w:val="ListParagraph"/>
        <w:numPr>
          <w:ilvl w:val="1"/>
          <w:numId w:val="11"/>
        </w:numPr>
        <w:spacing w:after="120" w:line="276" w:lineRule="auto"/>
        <w:ind w:left="1134" w:hanging="567"/>
        <w:contextualSpacing w:val="0"/>
        <w:rPr>
          <w:rFonts w:ascii="Arial" w:hAnsi="Arial" w:cs="Arial"/>
          <w:sz w:val="24"/>
          <w:szCs w:val="24"/>
        </w:rPr>
      </w:pPr>
      <w:r w:rsidRPr="00D44937">
        <w:rPr>
          <w:rFonts w:ascii="Arial" w:hAnsi="Arial" w:cs="Arial"/>
          <w:sz w:val="24"/>
          <w:szCs w:val="24"/>
        </w:rPr>
        <w:t xml:space="preserve">Are the Council’s proposed modifications in terms of its role in enabling active travel, referencing the Mayor of London’s Vision Zero ambition and to ensure consistency with national policy in terms of circumstances where development will be prevented or refused, required for soundness? </w:t>
      </w:r>
    </w:p>
    <w:p w14:paraId="2377EF4B" w14:textId="78A2F99B" w:rsidR="00923DD2" w:rsidRPr="00923DD2" w:rsidRDefault="00923DD2" w:rsidP="008A6FE6">
      <w:pPr>
        <w:pStyle w:val="ListParagraph"/>
        <w:numPr>
          <w:ilvl w:val="1"/>
          <w:numId w:val="11"/>
        </w:numPr>
        <w:spacing w:after="120" w:line="276" w:lineRule="auto"/>
        <w:ind w:left="1134" w:hanging="567"/>
        <w:contextualSpacing w:val="0"/>
        <w:rPr>
          <w:rFonts w:ascii="Arial" w:hAnsi="Arial" w:cs="Arial"/>
          <w:sz w:val="24"/>
          <w:szCs w:val="24"/>
        </w:rPr>
      </w:pPr>
      <w:r w:rsidRPr="00923DD2">
        <w:rPr>
          <w:rFonts w:ascii="Arial" w:hAnsi="Arial" w:cs="Arial"/>
          <w:sz w:val="24"/>
          <w:szCs w:val="24"/>
        </w:rPr>
        <w:t>Would any further changes be required in terms of the effectiveness and consistency with national policy</w:t>
      </w:r>
      <w:r w:rsidR="006753F7">
        <w:rPr>
          <w:rFonts w:ascii="Arial" w:hAnsi="Arial" w:cs="Arial"/>
          <w:sz w:val="24"/>
          <w:szCs w:val="24"/>
        </w:rPr>
        <w:t xml:space="preserve"> in respect</w:t>
      </w:r>
      <w:r w:rsidRPr="00923DD2">
        <w:rPr>
          <w:rFonts w:ascii="Arial" w:hAnsi="Arial" w:cs="Arial"/>
          <w:sz w:val="24"/>
          <w:szCs w:val="24"/>
        </w:rPr>
        <w:t xml:space="preserve"> of the approach</w:t>
      </w:r>
      <w:r w:rsidR="001C2735">
        <w:rPr>
          <w:rFonts w:ascii="Arial" w:hAnsi="Arial" w:cs="Arial"/>
          <w:sz w:val="24"/>
          <w:szCs w:val="24"/>
        </w:rPr>
        <w:t xml:space="preserve"> to</w:t>
      </w:r>
      <w:r w:rsidRPr="00923DD2">
        <w:rPr>
          <w:rFonts w:ascii="Arial" w:hAnsi="Arial" w:cs="Arial"/>
          <w:sz w:val="24"/>
          <w:szCs w:val="24"/>
        </w:rPr>
        <w:t xml:space="preserve"> promoting active travel in part a), particularly in terms of pursuing opportunities for walking and cycling as part of development proposals or how walking and cycling networks will be identified?</w:t>
      </w:r>
    </w:p>
    <w:p w14:paraId="4B23E032" w14:textId="7A65BD3C" w:rsidR="00923DD2" w:rsidRPr="00923DD2" w:rsidRDefault="00923DD2" w:rsidP="008A6FE6">
      <w:pPr>
        <w:pStyle w:val="ListParagraph"/>
        <w:numPr>
          <w:ilvl w:val="1"/>
          <w:numId w:val="11"/>
        </w:numPr>
        <w:spacing w:after="120" w:line="276" w:lineRule="auto"/>
        <w:ind w:left="1134" w:hanging="567"/>
        <w:contextualSpacing w:val="0"/>
        <w:rPr>
          <w:rFonts w:ascii="Arial" w:hAnsi="Arial" w:cs="Arial"/>
          <w:sz w:val="24"/>
          <w:szCs w:val="24"/>
        </w:rPr>
      </w:pPr>
      <w:r w:rsidRPr="00923DD2">
        <w:rPr>
          <w:rFonts w:ascii="Arial" w:hAnsi="Arial" w:cs="Arial"/>
          <w:sz w:val="24"/>
          <w:szCs w:val="24"/>
        </w:rPr>
        <w:t>Is the policy sufficiently clear as to the development proposals to which each of the criteria under its part b) will be applied and how any required contributions to infrastructure would be secured?</w:t>
      </w:r>
    </w:p>
    <w:p w14:paraId="5A02C711" w14:textId="22B90754" w:rsidR="00571651" w:rsidRDefault="00923DD2" w:rsidP="008A6FE6">
      <w:pPr>
        <w:pStyle w:val="ListParagraph"/>
        <w:numPr>
          <w:ilvl w:val="1"/>
          <w:numId w:val="11"/>
        </w:numPr>
        <w:spacing w:after="120" w:line="276" w:lineRule="auto"/>
        <w:ind w:left="1134" w:hanging="567"/>
        <w:contextualSpacing w:val="0"/>
        <w:rPr>
          <w:rFonts w:ascii="Arial" w:hAnsi="Arial" w:cs="Arial"/>
          <w:sz w:val="24"/>
          <w:szCs w:val="24"/>
        </w:rPr>
      </w:pPr>
      <w:r w:rsidRPr="00923DD2">
        <w:rPr>
          <w:rFonts w:ascii="Arial" w:hAnsi="Arial" w:cs="Arial"/>
          <w:sz w:val="24"/>
          <w:szCs w:val="24"/>
        </w:rPr>
        <w:t xml:space="preserve">Are the requirements for all major development proposals to provide </w:t>
      </w:r>
      <w:r w:rsidR="00DA4845">
        <w:rPr>
          <w:rFonts w:ascii="Arial" w:hAnsi="Arial" w:cs="Arial"/>
          <w:sz w:val="24"/>
          <w:szCs w:val="24"/>
        </w:rPr>
        <w:t>t</w:t>
      </w:r>
      <w:r w:rsidRPr="00923DD2">
        <w:rPr>
          <w:rFonts w:ascii="Arial" w:hAnsi="Arial" w:cs="Arial"/>
          <w:sz w:val="24"/>
          <w:szCs w:val="24"/>
        </w:rPr>
        <w:t xml:space="preserve">ransport </w:t>
      </w:r>
      <w:r w:rsidR="00DA4845">
        <w:rPr>
          <w:rFonts w:ascii="Arial" w:hAnsi="Arial" w:cs="Arial"/>
          <w:sz w:val="24"/>
          <w:szCs w:val="24"/>
        </w:rPr>
        <w:t>a</w:t>
      </w:r>
      <w:r w:rsidRPr="00923DD2">
        <w:rPr>
          <w:rFonts w:ascii="Arial" w:hAnsi="Arial" w:cs="Arial"/>
          <w:sz w:val="24"/>
          <w:szCs w:val="24"/>
        </w:rPr>
        <w:t xml:space="preserve">ssessments and </w:t>
      </w:r>
      <w:r w:rsidR="00DA4845">
        <w:rPr>
          <w:rFonts w:ascii="Arial" w:hAnsi="Arial" w:cs="Arial"/>
          <w:sz w:val="24"/>
          <w:szCs w:val="24"/>
        </w:rPr>
        <w:t>t</w:t>
      </w:r>
      <w:r w:rsidRPr="00923DD2">
        <w:rPr>
          <w:rFonts w:ascii="Arial" w:hAnsi="Arial" w:cs="Arial"/>
          <w:sz w:val="24"/>
          <w:szCs w:val="24"/>
        </w:rPr>
        <w:t xml:space="preserve">ravel </w:t>
      </w:r>
      <w:r w:rsidR="00DA4845">
        <w:rPr>
          <w:rFonts w:ascii="Arial" w:hAnsi="Arial" w:cs="Arial"/>
          <w:sz w:val="24"/>
          <w:szCs w:val="24"/>
        </w:rPr>
        <w:t>p</w:t>
      </w:r>
      <w:r w:rsidRPr="00923DD2">
        <w:rPr>
          <w:rFonts w:ascii="Arial" w:hAnsi="Arial" w:cs="Arial"/>
          <w:sz w:val="24"/>
          <w:szCs w:val="24"/>
        </w:rPr>
        <w:t xml:space="preserve">lans, </w:t>
      </w:r>
      <w:r w:rsidR="00DA4845">
        <w:rPr>
          <w:rFonts w:ascii="Arial" w:hAnsi="Arial" w:cs="Arial"/>
          <w:sz w:val="24"/>
          <w:szCs w:val="24"/>
        </w:rPr>
        <w:t>c</w:t>
      </w:r>
      <w:r w:rsidRPr="00923DD2">
        <w:rPr>
          <w:rFonts w:ascii="Arial" w:hAnsi="Arial" w:cs="Arial"/>
          <w:sz w:val="24"/>
          <w:szCs w:val="24"/>
        </w:rPr>
        <w:t xml:space="preserve">onstruction </w:t>
      </w:r>
      <w:r w:rsidR="00DA4845">
        <w:rPr>
          <w:rFonts w:ascii="Arial" w:hAnsi="Arial" w:cs="Arial"/>
          <w:sz w:val="24"/>
          <w:szCs w:val="24"/>
        </w:rPr>
        <w:t>t</w:t>
      </w:r>
      <w:r w:rsidRPr="00923DD2">
        <w:rPr>
          <w:rFonts w:ascii="Arial" w:hAnsi="Arial" w:cs="Arial"/>
          <w:sz w:val="24"/>
          <w:szCs w:val="24"/>
        </w:rPr>
        <w:t xml:space="preserve">raffic </w:t>
      </w:r>
      <w:r w:rsidR="00DA4845">
        <w:rPr>
          <w:rFonts w:ascii="Arial" w:hAnsi="Arial" w:cs="Arial"/>
          <w:sz w:val="24"/>
          <w:szCs w:val="24"/>
        </w:rPr>
        <w:t>m</w:t>
      </w:r>
      <w:r w:rsidRPr="00923DD2">
        <w:rPr>
          <w:rFonts w:ascii="Arial" w:hAnsi="Arial" w:cs="Arial"/>
          <w:sz w:val="24"/>
          <w:szCs w:val="24"/>
        </w:rPr>
        <w:t xml:space="preserve">anagement </w:t>
      </w:r>
      <w:r w:rsidR="00DA4845">
        <w:rPr>
          <w:rFonts w:ascii="Arial" w:hAnsi="Arial" w:cs="Arial"/>
          <w:sz w:val="24"/>
          <w:szCs w:val="24"/>
        </w:rPr>
        <w:t>p</w:t>
      </w:r>
      <w:r w:rsidRPr="00923DD2">
        <w:rPr>
          <w:rFonts w:ascii="Arial" w:hAnsi="Arial" w:cs="Arial"/>
          <w:sz w:val="24"/>
          <w:szCs w:val="24"/>
        </w:rPr>
        <w:t xml:space="preserve">lans / </w:t>
      </w:r>
      <w:r w:rsidR="00DA4845">
        <w:rPr>
          <w:rFonts w:ascii="Arial" w:hAnsi="Arial" w:cs="Arial"/>
          <w:sz w:val="24"/>
          <w:szCs w:val="24"/>
        </w:rPr>
        <w:t>c</w:t>
      </w:r>
      <w:r w:rsidRPr="00923DD2">
        <w:rPr>
          <w:rFonts w:ascii="Arial" w:hAnsi="Arial" w:cs="Arial"/>
          <w:sz w:val="24"/>
          <w:szCs w:val="24"/>
        </w:rPr>
        <w:t xml:space="preserve">onstruction </w:t>
      </w:r>
      <w:r w:rsidR="00DA4845">
        <w:rPr>
          <w:rFonts w:ascii="Arial" w:hAnsi="Arial" w:cs="Arial"/>
          <w:sz w:val="24"/>
          <w:szCs w:val="24"/>
        </w:rPr>
        <w:t>l</w:t>
      </w:r>
      <w:r w:rsidRPr="00923DD2">
        <w:rPr>
          <w:rFonts w:ascii="Arial" w:hAnsi="Arial" w:cs="Arial"/>
          <w:sz w:val="24"/>
          <w:szCs w:val="24"/>
        </w:rPr>
        <w:t xml:space="preserve">ogistics </w:t>
      </w:r>
      <w:r w:rsidR="00DA4845">
        <w:rPr>
          <w:rFonts w:ascii="Arial" w:hAnsi="Arial" w:cs="Arial"/>
          <w:sz w:val="24"/>
          <w:szCs w:val="24"/>
        </w:rPr>
        <w:t>p</w:t>
      </w:r>
      <w:r w:rsidRPr="00923DD2">
        <w:rPr>
          <w:rFonts w:ascii="Arial" w:hAnsi="Arial" w:cs="Arial"/>
          <w:sz w:val="24"/>
          <w:szCs w:val="24"/>
        </w:rPr>
        <w:t>lan</w:t>
      </w:r>
      <w:r w:rsidR="006B17F1">
        <w:rPr>
          <w:rFonts w:ascii="Arial" w:hAnsi="Arial" w:cs="Arial"/>
          <w:sz w:val="24"/>
          <w:szCs w:val="24"/>
        </w:rPr>
        <w:t>s</w:t>
      </w:r>
      <w:r w:rsidRPr="00923DD2">
        <w:rPr>
          <w:rFonts w:ascii="Arial" w:hAnsi="Arial" w:cs="Arial"/>
          <w:sz w:val="24"/>
          <w:szCs w:val="24"/>
        </w:rPr>
        <w:t xml:space="preserve"> and </w:t>
      </w:r>
      <w:r w:rsidR="00DA4845">
        <w:rPr>
          <w:rFonts w:ascii="Arial" w:hAnsi="Arial" w:cs="Arial"/>
          <w:sz w:val="24"/>
          <w:szCs w:val="24"/>
        </w:rPr>
        <w:t>d</w:t>
      </w:r>
      <w:r w:rsidRPr="00923DD2">
        <w:rPr>
          <w:rFonts w:ascii="Arial" w:hAnsi="Arial" w:cs="Arial"/>
          <w:sz w:val="24"/>
          <w:szCs w:val="24"/>
        </w:rPr>
        <w:t xml:space="preserve">elivery and </w:t>
      </w:r>
      <w:r w:rsidR="00B5172E">
        <w:rPr>
          <w:rFonts w:ascii="Arial" w:hAnsi="Arial" w:cs="Arial"/>
          <w:sz w:val="24"/>
          <w:szCs w:val="24"/>
        </w:rPr>
        <w:t>s</w:t>
      </w:r>
      <w:r w:rsidRPr="00923DD2">
        <w:rPr>
          <w:rFonts w:ascii="Arial" w:hAnsi="Arial" w:cs="Arial"/>
          <w:sz w:val="24"/>
          <w:szCs w:val="24"/>
        </w:rPr>
        <w:t xml:space="preserve">ervicing </w:t>
      </w:r>
      <w:r w:rsidR="00B5172E">
        <w:rPr>
          <w:rFonts w:ascii="Arial" w:hAnsi="Arial" w:cs="Arial"/>
          <w:sz w:val="24"/>
          <w:szCs w:val="24"/>
        </w:rPr>
        <w:t>p</w:t>
      </w:r>
      <w:r w:rsidRPr="00923DD2">
        <w:rPr>
          <w:rFonts w:ascii="Arial" w:hAnsi="Arial" w:cs="Arial"/>
          <w:sz w:val="24"/>
          <w:szCs w:val="24"/>
        </w:rPr>
        <w:t>lans,</w:t>
      </w:r>
      <w:r w:rsidR="007A6421">
        <w:rPr>
          <w:rFonts w:ascii="Arial" w:hAnsi="Arial" w:cs="Arial"/>
          <w:sz w:val="24"/>
          <w:szCs w:val="24"/>
        </w:rPr>
        <w:t xml:space="preserve"> and </w:t>
      </w:r>
      <w:r w:rsidR="00B5172E">
        <w:rPr>
          <w:rFonts w:ascii="Arial" w:hAnsi="Arial" w:cs="Arial"/>
          <w:sz w:val="24"/>
          <w:szCs w:val="24"/>
        </w:rPr>
        <w:t>p</w:t>
      </w:r>
      <w:r w:rsidR="007A6421">
        <w:rPr>
          <w:rFonts w:ascii="Arial" w:hAnsi="Arial" w:cs="Arial"/>
          <w:sz w:val="24"/>
          <w:szCs w:val="24"/>
        </w:rPr>
        <w:t xml:space="preserve">arking </w:t>
      </w:r>
      <w:r w:rsidR="00B5172E">
        <w:rPr>
          <w:rFonts w:ascii="Arial" w:hAnsi="Arial" w:cs="Arial"/>
          <w:sz w:val="24"/>
          <w:szCs w:val="24"/>
        </w:rPr>
        <w:t>m</w:t>
      </w:r>
      <w:r w:rsidR="007A6421">
        <w:rPr>
          <w:rFonts w:ascii="Arial" w:hAnsi="Arial" w:cs="Arial"/>
          <w:sz w:val="24"/>
          <w:szCs w:val="24"/>
        </w:rPr>
        <w:t xml:space="preserve">anagement </w:t>
      </w:r>
      <w:r w:rsidR="00B5172E">
        <w:rPr>
          <w:rFonts w:ascii="Arial" w:hAnsi="Arial" w:cs="Arial"/>
          <w:sz w:val="24"/>
          <w:szCs w:val="24"/>
        </w:rPr>
        <w:t>p</w:t>
      </w:r>
      <w:r w:rsidR="007A6421">
        <w:rPr>
          <w:rFonts w:ascii="Arial" w:hAnsi="Arial" w:cs="Arial"/>
          <w:sz w:val="24"/>
          <w:szCs w:val="24"/>
        </w:rPr>
        <w:t>lans</w:t>
      </w:r>
      <w:r w:rsidR="009D1369">
        <w:rPr>
          <w:rFonts w:ascii="Arial" w:hAnsi="Arial" w:cs="Arial"/>
          <w:sz w:val="24"/>
          <w:szCs w:val="24"/>
        </w:rPr>
        <w:t>,</w:t>
      </w:r>
      <w:r w:rsidRPr="00923DD2">
        <w:rPr>
          <w:rFonts w:ascii="Arial" w:hAnsi="Arial" w:cs="Arial"/>
          <w:sz w:val="24"/>
          <w:szCs w:val="24"/>
        </w:rPr>
        <w:t xml:space="preserve"> as set out under part c)</w:t>
      </w:r>
      <w:r w:rsidR="009D1369" w:rsidRPr="009D1369">
        <w:t xml:space="preserve"> </w:t>
      </w:r>
      <w:r w:rsidR="009D1369" w:rsidRPr="009D1369">
        <w:rPr>
          <w:rFonts w:ascii="Arial" w:hAnsi="Arial" w:cs="Arial"/>
          <w:sz w:val="24"/>
          <w:szCs w:val="24"/>
        </w:rPr>
        <w:t xml:space="preserve">and </w:t>
      </w:r>
      <w:r w:rsidR="00861E01">
        <w:rPr>
          <w:rFonts w:ascii="Arial" w:hAnsi="Arial" w:cs="Arial"/>
          <w:sz w:val="24"/>
          <w:szCs w:val="24"/>
        </w:rPr>
        <w:t xml:space="preserve">put forward in the Council’s proposed </w:t>
      </w:r>
      <w:r w:rsidR="009D1369" w:rsidRPr="009D1369">
        <w:rPr>
          <w:rFonts w:ascii="Arial" w:hAnsi="Arial" w:cs="Arial"/>
          <w:sz w:val="24"/>
          <w:szCs w:val="24"/>
        </w:rPr>
        <w:t>modifications</w:t>
      </w:r>
      <w:r w:rsidRPr="00923DD2">
        <w:rPr>
          <w:rFonts w:ascii="Arial" w:hAnsi="Arial" w:cs="Arial"/>
          <w:sz w:val="24"/>
          <w:szCs w:val="24"/>
        </w:rPr>
        <w:t xml:space="preserve">, consistent with national policy? </w:t>
      </w:r>
      <w:r w:rsidR="006B17F1">
        <w:rPr>
          <w:rFonts w:ascii="Arial" w:hAnsi="Arial" w:cs="Arial"/>
          <w:sz w:val="24"/>
          <w:szCs w:val="24"/>
        </w:rPr>
        <w:t>W</w:t>
      </w:r>
      <w:r w:rsidRPr="00923DD2">
        <w:rPr>
          <w:rFonts w:ascii="Arial" w:hAnsi="Arial" w:cs="Arial"/>
          <w:sz w:val="24"/>
          <w:szCs w:val="24"/>
        </w:rPr>
        <w:t>hy does the approach indicated in paragraph 11.11.1 appear to be different and is there any specific justification for the respective approaches taken?</w:t>
      </w:r>
    </w:p>
    <w:p w14:paraId="460161D5" w14:textId="30422013" w:rsidR="00C438E3" w:rsidRDefault="00C438E3" w:rsidP="003779DC">
      <w:pPr>
        <w:pStyle w:val="ListParagraph"/>
        <w:numPr>
          <w:ilvl w:val="1"/>
          <w:numId w:val="11"/>
        </w:numPr>
        <w:spacing w:after="240" w:line="276" w:lineRule="auto"/>
        <w:ind w:left="1134" w:hanging="567"/>
        <w:contextualSpacing w:val="0"/>
        <w:rPr>
          <w:rFonts w:ascii="Arial" w:hAnsi="Arial" w:cs="Arial"/>
          <w:sz w:val="24"/>
          <w:szCs w:val="24"/>
        </w:rPr>
      </w:pPr>
      <w:bookmarkStart w:id="12" w:name="_Hlk107306828"/>
      <w:r w:rsidRPr="00C438E3">
        <w:rPr>
          <w:rFonts w:ascii="Arial" w:hAnsi="Arial" w:cs="Arial"/>
          <w:sz w:val="24"/>
          <w:szCs w:val="24"/>
        </w:rPr>
        <w:t>Would any further changes to the policy</w:t>
      </w:r>
      <w:r w:rsidR="003B062F">
        <w:rPr>
          <w:rFonts w:ascii="Arial" w:hAnsi="Arial" w:cs="Arial"/>
          <w:sz w:val="24"/>
          <w:szCs w:val="24"/>
        </w:rPr>
        <w:t xml:space="preserve"> or its supporting text</w:t>
      </w:r>
      <w:r w:rsidRPr="00C438E3">
        <w:rPr>
          <w:rFonts w:ascii="Arial" w:hAnsi="Arial" w:cs="Arial"/>
          <w:sz w:val="24"/>
          <w:szCs w:val="24"/>
        </w:rPr>
        <w:t xml:space="preserve"> be necessary to achieve soundness</w:t>
      </w:r>
      <w:bookmarkEnd w:id="12"/>
      <w:r w:rsidRPr="00C438E3">
        <w:rPr>
          <w:rFonts w:ascii="Arial" w:hAnsi="Arial" w:cs="Arial"/>
          <w:sz w:val="24"/>
          <w:szCs w:val="24"/>
        </w:rPr>
        <w:t>?</w:t>
      </w:r>
    </w:p>
    <w:p w14:paraId="037263FC" w14:textId="0AD47189" w:rsidR="00EF2C96" w:rsidRDefault="00F70ABF" w:rsidP="008A6FE6">
      <w:pPr>
        <w:pStyle w:val="ListParagraph"/>
        <w:numPr>
          <w:ilvl w:val="0"/>
          <w:numId w:val="11"/>
        </w:numPr>
        <w:spacing w:after="120" w:line="276" w:lineRule="auto"/>
        <w:ind w:left="567" w:hanging="567"/>
        <w:contextualSpacing w:val="0"/>
        <w:rPr>
          <w:rFonts w:ascii="Arial" w:hAnsi="Arial" w:cs="Arial"/>
          <w:sz w:val="24"/>
          <w:szCs w:val="24"/>
        </w:rPr>
      </w:pPr>
      <w:r w:rsidRPr="00F70ABF">
        <w:rPr>
          <w:rFonts w:ascii="Arial" w:hAnsi="Arial" w:cs="Arial"/>
          <w:sz w:val="24"/>
          <w:szCs w:val="24"/>
        </w:rPr>
        <w:t>Policy TRC02 of the Plan includes a list of key new transport infrastructure that it ‘in particular’ would support</w:t>
      </w:r>
      <w:r w:rsidR="006753F7">
        <w:rPr>
          <w:rFonts w:ascii="Arial" w:hAnsi="Arial" w:cs="Arial"/>
          <w:sz w:val="24"/>
          <w:szCs w:val="24"/>
        </w:rPr>
        <w:t>.</w:t>
      </w:r>
      <w:r w:rsidRPr="00F70ABF">
        <w:rPr>
          <w:rFonts w:ascii="Arial" w:hAnsi="Arial" w:cs="Arial"/>
          <w:sz w:val="24"/>
          <w:szCs w:val="24"/>
        </w:rPr>
        <w:t xml:space="preserve"> </w:t>
      </w:r>
      <w:r w:rsidR="006753F7">
        <w:rPr>
          <w:rFonts w:ascii="Arial" w:hAnsi="Arial" w:cs="Arial"/>
          <w:sz w:val="24"/>
          <w:szCs w:val="24"/>
        </w:rPr>
        <w:t>I</w:t>
      </w:r>
      <w:r w:rsidRPr="00F70ABF">
        <w:rPr>
          <w:rFonts w:ascii="Arial" w:hAnsi="Arial" w:cs="Arial"/>
          <w:sz w:val="24"/>
          <w:szCs w:val="24"/>
        </w:rPr>
        <w:t>n that regard:</w:t>
      </w:r>
    </w:p>
    <w:p w14:paraId="0EBC68AF" w14:textId="7A65BD3C" w:rsidR="00423ABB" w:rsidRPr="00423ABB" w:rsidRDefault="00423ABB" w:rsidP="008A6FE6">
      <w:pPr>
        <w:pStyle w:val="ListParagraph"/>
        <w:numPr>
          <w:ilvl w:val="0"/>
          <w:numId w:val="12"/>
        </w:numPr>
        <w:spacing w:after="120" w:line="276" w:lineRule="auto"/>
        <w:ind w:left="1134" w:hanging="567"/>
        <w:contextualSpacing w:val="0"/>
        <w:rPr>
          <w:rFonts w:ascii="Arial" w:hAnsi="Arial" w:cs="Arial"/>
          <w:sz w:val="24"/>
          <w:szCs w:val="24"/>
        </w:rPr>
      </w:pPr>
      <w:r w:rsidRPr="00423ABB">
        <w:rPr>
          <w:rFonts w:ascii="Arial" w:hAnsi="Arial" w:cs="Arial"/>
          <w:sz w:val="24"/>
          <w:szCs w:val="24"/>
        </w:rPr>
        <w:t>What is the justification for the identification of those specific projects from the more comprehensive list in the Infrastructure Delivery Plan (Core_Gen_19)?</w:t>
      </w:r>
    </w:p>
    <w:p w14:paraId="6D08B1AD" w14:textId="76175604" w:rsidR="00423ABB" w:rsidRPr="00423ABB" w:rsidRDefault="00423ABB" w:rsidP="008A6FE6">
      <w:pPr>
        <w:pStyle w:val="ListParagraph"/>
        <w:numPr>
          <w:ilvl w:val="0"/>
          <w:numId w:val="12"/>
        </w:numPr>
        <w:spacing w:after="120" w:line="276" w:lineRule="auto"/>
        <w:ind w:left="1134" w:hanging="567"/>
        <w:contextualSpacing w:val="0"/>
        <w:rPr>
          <w:rFonts w:ascii="Arial" w:hAnsi="Arial" w:cs="Arial"/>
          <w:sz w:val="24"/>
          <w:szCs w:val="24"/>
        </w:rPr>
      </w:pPr>
      <w:r w:rsidRPr="00423ABB">
        <w:rPr>
          <w:rFonts w:ascii="Arial" w:hAnsi="Arial" w:cs="Arial"/>
          <w:sz w:val="24"/>
          <w:szCs w:val="24"/>
        </w:rPr>
        <w:lastRenderedPageBreak/>
        <w:t xml:space="preserve">Would the delivery of the objectives of the Plan and the growth identified be contingent upon the listed transport improvements being fully delivered within the </w:t>
      </w:r>
      <w:r w:rsidR="003779DC">
        <w:rPr>
          <w:rFonts w:ascii="Arial" w:hAnsi="Arial" w:cs="Arial"/>
          <w:sz w:val="24"/>
          <w:szCs w:val="24"/>
        </w:rPr>
        <w:t>P</w:t>
      </w:r>
      <w:r w:rsidRPr="00423ABB">
        <w:rPr>
          <w:rFonts w:ascii="Arial" w:hAnsi="Arial" w:cs="Arial"/>
          <w:sz w:val="24"/>
          <w:szCs w:val="24"/>
        </w:rPr>
        <w:t xml:space="preserve">lan period? </w:t>
      </w:r>
    </w:p>
    <w:p w14:paraId="01952B38" w14:textId="7C065071" w:rsidR="00423ABB" w:rsidRPr="00423ABB" w:rsidRDefault="00423ABB" w:rsidP="008A6FE6">
      <w:pPr>
        <w:pStyle w:val="ListParagraph"/>
        <w:numPr>
          <w:ilvl w:val="0"/>
          <w:numId w:val="12"/>
        </w:numPr>
        <w:spacing w:after="120" w:line="276" w:lineRule="auto"/>
        <w:ind w:left="1134" w:hanging="567"/>
        <w:contextualSpacing w:val="0"/>
        <w:rPr>
          <w:rFonts w:ascii="Arial" w:hAnsi="Arial" w:cs="Arial"/>
          <w:sz w:val="24"/>
          <w:szCs w:val="24"/>
        </w:rPr>
      </w:pPr>
      <w:r w:rsidRPr="00423ABB">
        <w:rPr>
          <w:rFonts w:ascii="Arial" w:hAnsi="Arial" w:cs="Arial"/>
          <w:sz w:val="24"/>
          <w:szCs w:val="24"/>
        </w:rPr>
        <w:t>Are each of the projects committed</w:t>
      </w:r>
      <w:r w:rsidR="00E47BF9">
        <w:rPr>
          <w:rFonts w:ascii="Arial" w:hAnsi="Arial" w:cs="Arial"/>
          <w:sz w:val="24"/>
          <w:szCs w:val="24"/>
        </w:rPr>
        <w:t>,</w:t>
      </w:r>
      <w:r w:rsidR="00E47BF9" w:rsidRPr="00E47BF9">
        <w:t xml:space="preserve"> </w:t>
      </w:r>
      <w:r w:rsidR="00E47BF9" w:rsidRPr="00E47BF9">
        <w:rPr>
          <w:rFonts w:ascii="Arial" w:hAnsi="Arial" w:cs="Arial"/>
          <w:sz w:val="24"/>
          <w:szCs w:val="24"/>
        </w:rPr>
        <w:t>where is this evidence</w:t>
      </w:r>
      <w:r w:rsidR="00E47BF9">
        <w:rPr>
          <w:rFonts w:ascii="Arial" w:hAnsi="Arial" w:cs="Arial"/>
          <w:sz w:val="24"/>
          <w:szCs w:val="24"/>
        </w:rPr>
        <w:t xml:space="preserve"> </w:t>
      </w:r>
      <w:r w:rsidRPr="00423ABB">
        <w:rPr>
          <w:rFonts w:ascii="Arial" w:hAnsi="Arial" w:cs="Arial"/>
          <w:sz w:val="24"/>
          <w:szCs w:val="24"/>
        </w:rPr>
        <w:t>and where necessary does the Plan need to safeguard land to enable their implementation?</w:t>
      </w:r>
    </w:p>
    <w:p w14:paraId="3FCCC3FB" w14:textId="7A65BD3C" w:rsidR="00E453FD" w:rsidRDefault="00423ABB" w:rsidP="008A6FE6">
      <w:pPr>
        <w:pStyle w:val="ListParagraph"/>
        <w:numPr>
          <w:ilvl w:val="0"/>
          <w:numId w:val="12"/>
        </w:numPr>
        <w:spacing w:after="120" w:line="276" w:lineRule="auto"/>
        <w:ind w:left="1134" w:hanging="567"/>
        <w:contextualSpacing w:val="0"/>
        <w:rPr>
          <w:rFonts w:ascii="Arial" w:hAnsi="Arial" w:cs="Arial"/>
          <w:sz w:val="24"/>
          <w:szCs w:val="24"/>
        </w:rPr>
      </w:pPr>
      <w:r w:rsidRPr="00423ABB">
        <w:rPr>
          <w:rFonts w:ascii="Arial" w:hAnsi="Arial" w:cs="Arial"/>
          <w:sz w:val="24"/>
          <w:szCs w:val="24"/>
        </w:rPr>
        <w:t>What is the source of the most up-to-date evidence in terms of funding arrangements and timescales for each of the listed projects?</w:t>
      </w:r>
    </w:p>
    <w:p w14:paraId="27095AF1" w14:textId="676F0221" w:rsidR="00E453FD" w:rsidRDefault="00423ABB" w:rsidP="4842B1CC">
      <w:pPr>
        <w:pStyle w:val="ListParagraph"/>
        <w:numPr>
          <w:ilvl w:val="0"/>
          <w:numId w:val="12"/>
        </w:numPr>
        <w:spacing w:after="240" w:line="276" w:lineRule="auto"/>
        <w:ind w:left="1134" w:hanging="567"/>
        <w:rPr>
          <w:rFonts w:ascii="Arial" w:hAnsi="Arial" w:cs="Arial"/>
          <w:sz w:val="24"/>
          <w:szCs w:val="24"/>
        </w:rPr>
      </w:pPr>
      <w:r w:rsidRPr="00E453FD">
        <w:rPr>
          <w:rFonts w:ascii="Arial" w:hAnsi="Arial" w:cs="Arial"/>
          <w:sz w:val="24"/>
          <w:szCs w:val="24"/>
        </w:rPr>
        <w:t>Would the Plan provide an effective approach to respond to circumstances if the delivery of one o</w:t>
      </w:r>
      <w:r w:rsidR="003779DC">
        <w:rPr>
          <w:rFonts w:ascii="Arial" w:hAnsi="Arial" w:cs="Arial"/>
          <w:sz w:val="24"/>
          <w:szCs w:val="24"/>
        </w:rPr>
        <w:t>r</w:t>
      </w:r>
      <w:r w:rsidRPr="00E453FD">
        <w:rPr>
          <w:rFonts w:ascii="Arial" w:hAnsi="Arial" w:cs="Arial"/>
          <w:sz w:val="24"/>
          <w:szCs w:val="24"/>
        </w:rPr>
        <w:t xml:space="preserve"> more of the listed projects were to be delayed or otherwise not taken forward?</w:t>
      </w:r>
    </w:p>
    <w:p w14:paraId="07B207C0" w14:textId="35CA5209" w:rsidR="00E649AA" w:rsidRPr="00232E61" w:rsidRDefault="00E649AA" w:rsidP="00033193">
      <w:pPr>
        <w:spacing w:after="240" w:line="276" w:lineRule="auto"/>
        <w:rPr>
          <w:rFonts w:ascii="Arial" w:eastAsiaTheme="minorEastAsia" w:hAnsi="Arial" w:cs="Arial"/>
          <w:b/>
          <w:bCs/>
          <w:color w:val="000000" w:themeColor="text1"/>
          <w:sz w:val="24"/>
          <w:szCs w:val="24"/>
        </w:rPr>
      </w:pPr>
      <w:r w:rsidRPr="00232E61">
        <w:rPr>
          <w:rFonts w:ascii="Arial" w:eastAsiaTheme="minorEastAsia" w:hAnsi="Arial" w:cs="Arial"/>
          <w:b/>
          <w:bCs/>
          <w:color w:val="000000" w:themeColor="text1"/>
          <w:sz w:val="24"/>
          <w:szCs w:val="24"/>
        </w:rPr>
        <w:t>N.B. The Council should liaise with relevant stakeholders for each new</w:t>
      </w:r>
      <w:r w:rsidR="009E7574">
        <w:rPr>
          <w:rFonts w:ascii="Arial" w:eastAsiaTheme="minorEastAsia" w:hAnsi="Arial" w:cs="Arial"/>
          <w:b/>
          <w:bCs/>
          <w:color w:val="000000" w:themeColor="text1"/>
          <w:sz w:val="24"/>
          <w:szCs w:val="24"/>
        </w:rPr>
        <w:t xml:space="preserve"> or improved item of</w:t>
      </w:r>
      <w:r w:rsidRPr="00232E61">
        <w:rPr>
          <w:rFonts w:ascii="Arial" w:eastAsiaTheme="minorEastAsia" w:hAnsi="Arial" w:cs="Arial"/>
          <w:b/>
          <w:bCs/>
          <w:color w:val="000000" w:themeColor="text1"/>
          <w:sz w:val="24"/>
          <w:szCs w:val="24"/>
        </w:rPr>
        <w:t xml:space="preserve"> transport infrastructure listed in Policy TRC02 to produce Statement</w:t>
      </w:r>
      <w:r w:rsidR="00B02D22">
        <w:rPr>
          <w:rFonts w:ascii="Arial" w:eastAsiaTheme="minorEastAsia" w:hAnsi="Arial" w:cs="Arial"/>
          <w:b/>
          <w:bCs/>
          <w:color w:val="000000" w:themeColor="text1"/>
          <w:sz w:val="24"/>
          <w:szCs w:val="24"/>
        </w:rPr>
        <w:t>s</w:t>
      </w:r>
      <w:r w:rsidRPr="00232E61">
        <w:rPr>
          <w:rFonts w:ascii="Arial" w:eastAsiaTheme="minorEastAsia" w:hAnsi="Arial" w:cs="Arial"/>
          <w:b/>
          <w:bCs/>
          <w:color w:val="000000" w:themeColor="text1"/>
          <w:sz w:val="24"/>
          <w:szCs w:val="24"/>
        </w:rPr>
        <w:t xml:space="preserve"> of Common Ground</w:t>
      </w:r>
      <w:r w:rsidR="00033193">
        <w:rPr>
          <w:rFonts w:ascii="Arial" w:eastAsiaTheme="minorEastAsia" w:hAnsi="Arial" w:cs="Arial"/>
          <w:b/>
          <w:bCs/>
          <w:color w:val="000000" w:themeColor="text1"/>
          <w:sz w:val="24"/>
          <w:szCs w:val="24"/>
        </w:rPr>
        <w:t xml:space="preserve"> to demonstrate commitment to delivery of the infrastructure,</w:t>
      </w:r>
      <w:r w:rsidRPr="00232E61">
        <w:rPr>
          <w:rFonts w:ascii="Arial" w:eastAsiaTheme="minorEastAsia" w:hAnsi="Arial" w:cs="Arial"/>
          <w:b/>
          <w:bCs/>
          <w:color w:val="000000" w:themeColor="text1"/>
          <w:sz w:val="24"/>
          <w:szCs w:val="24"/>
        </w:rPr>
        <w:t xml:space="preserve"> in advance of the hearing sessions if they have not done so already.</w:t>
      </w:r>
    </w:p>
    <w:p w14:paraId="093CD619" w14:textId="73B1ED87" w:rsidR="00E27E4E" w:rsidRDefault="00E27E4E" w:rsidP="00232E61">
      <w:pPr>
        <w:pStyle w:val="ListParagraph"/>
        <w:numPr>
          <w:ilvl w:val="0"/>
          <w:numId w:val="11"/>
        </w:numPr>
        <w:spacing w:after="120" w:line="276" w:lineRule="auto"/>
        <w:ind w:left="567" w:hanging="567"/>
        <w:contextualSpacing w:val="0"/>
        <w:rPr>
          <w:rFonts w:ascii="Arial" w:hAnsi="Arial" w:cs="Arial"/>
          <w:sz w:val="24"/>
          <w:szCs w:val="24"/>
        </w:rPr>
      </w:pPr>
      <w:r w:rsidRPr="00E27E4E">
        <w:rPr>
          <w:rFonts w:ascii="Arial" w:hAnsi="Arial" w:cs="Arial"/>
          <w:sz w:val="24"/>
          <w:szCs w:val="24"/>
        </w:rPr>
        <w:t xml:space="preserve">Are the </w:t>
      </w:r>
      <w:r w:rsidR="006833BB">
        <w:rPr>
          <w:rFonts w:ascii="Arial" w:hAnsi="Arial" w:cs="Arial"/>
          <w:sz w:val="24"/>
          <w:szCs w:val="24"/>
        </w:rPr>
        <w:t>following</w:t>
      </w:r>
      <w:r w:rsidRPr="00E27E4E">
        <w:rPr>
          <w:rFonts w:ascii="Arial" w:hAnsi="Arial" w:cs="Arial"/>
          <w:sz w:val="24"/>
          <w:szCs w:val="24"/>
        </w:rPr>
        <w:t xml:space="preserve"> proposed modifications to Policy TRC02 necessary for soundness:</w:t>
      </w:r>
    </w:p>
    <w:p w14:paraId="651D8919" w14:textId="174D7846" w:rsidR="001F60A8" w:rsidRPr="001F60A8" w:rsidRDefault="001F60A8" w:rsidP="00232E61">
      <w:pPr>
        <w:pStyle w:val="ListParagraph"/>
        <w:numPr>
          <w:ilvl w:val="1"/>
          <w:numId w:val="11"/>
        </w:numPr>
        <w:spacing w:after="120" w:line="276" w:lineRule="auto"/>
        <w:ind w:left="1134" w:hanging="567"/>
        <w:contextualSpacing w:val="0"/>
        <w:rPr>
          <w:rFonts w:ascii="Arial" w:hAnsi="Arial" w:cs="Arial"/>
          <w:sz w:val="24"/>
          <w:szCs w:val="24"/>
        </w:rPr>
      </w:pPr>
      <w:r w:rsidRPr="001F60A8">
        <w:rPr>
          <w:rFonts w:ascii="Arial" w:hAnsi="Arial" w:cs="Arial"/>
          <w:sz w:val="24"/>
          <w:szCs w:val="24"/>
        </w:rPr>
        <w:t xml:space="preserve">Amended wording of </w:t>
      </w:r>
      <w:r w:rsidR="006406C8">
        <w:rPr>
          <w:rFonts w:ascii="Arial" w:hAnsi="Arial" w:cs="Arial"/>
          <w:sz w:val="24"/>
          <w:szCs w:val="24"/>
        </w:rPr>
        <w:t>p</w:t>
      </w:r>
      <w:r w:rsidRPr="001F60A8">
        <w:rPr>
          <w:rFonts w:ascii="Arial" w:hAnsi="Arial" w:cs="Arial"/>
          <w:sz w:val="24"/>
          <w:szCs w:val="24"/>
        </w:rPr>
        <w:t>art a) iii) to more accurately reflect the proposed improvements at Colindale Station?</w:t>
      </w:r>
    </w:p>
    <w:p w14:paraId="2DBF7DDC" w14:textId="301D4F08" w:rsidR="001F60A8" w:rsidRPr="004C5F7A" w:rsidRDefault="001F60A8" w:rsidP="004C5F7A">
      <w:pPr>
        <w:pStyle w:val="ListParagraph"/>
        <w:numPr>
          <w:ilvl w:val="1"/>
          <w:numId w:val="11"/>
        </w:numPr>
        <w:spacing w:after="120" w:line="276" w:lineRule="auto"/>
        <w:ind w:left="1134" w:hanging="567"/>
        <w:contextualSpacing w:val="0"/>
        <w:rPr>
          <w:rFonts w:ascii="Arial" w:hAnsi="Arial" w:cs="Arial"/>
          <w:sz w:val="24"/>
          <w:szCs w:val="24"/>
        </w:rPr>
      </w:pPr>
      <w:r w:rsidRPr="001F60A8">
        <w:rPr>
          <w:rFonts w:ascii="Arial" w:hAnsi="Arial" w:cs="Arial"/>
          <w:sz w:val="24"/>
          <w:szCs w:val="24"/>
        </w:rPr>
        <w:t xml:space="preserve">Amended wording of </w:t>
      </w:r>
      <w:r w:rsidR="006406C8">
        <w:rPr>
          <w:rFonts w:ascii="Arial" w:hAnsi="Arial" w:cs="Arial"/>
          <w:sz w:val="24"/>
          <w:szCs w:val="24"/>
        </w:rPr>
        <w:t>p</w:t>
      </w:r>
      <w:r w:rsidRPr="001F60A8">
        <w:rPr>
          <w:rFonts w:ascii="Arial" w:hAnsi="Arial" w:cs="Arial"/>
          <w:sz w:val="24"/>
          <w:szCs w:val="24"/>
        </w:rPr>
        <w:t>art a) iv) to address T</w:t>
      </w:r>
      <w:r w:rsidR="00820D70">
        <w:rPr>
          <w:rFonts w:ascii="Arial" w:hAnsi="Arial" w:cs="Arial"/>
          <w:sz w:val="24"/>
          <w:szCs w:val="24"/>
        </w:rPr>
        <w:t xml:space="preserve">ransport for </w:t>
      </w:r>
      <w:r w:rsidRPr="001F60A8">
        <w:rPr>
          <w:rFonts w:ascii="Arial" w:hAnsi="Arial" w:cs="Arial"/>
          <w:sz w:val="24"/>
          <w:szCs w:val="24"/>
        </w:rPr>
        <w:t>L</w:t>
      </w:r>
      <w:r w:rsidR="00820D70">
        <w:rPr>
          <w:rFonts w:ascii="Arial" w:hAnsi="Arial" w:cs="Arial"/>
          <w:sz w:val="24"/>
          <w:szCs w:val="24"/>
        </w:rPr>
        <w:t>ondon</w:t>
      </w:r>
      <w:r w:rsidRPr="001F60A8">
        <w:rPr>
          <w:rFonts w:ascii="Arial" w:hAnsi="Arial" w:cs="Arial"/>
          <w:sz w:val="24"/>
          <w:szCs w:val="24"/>
        </w:rPr>
        <w:t xml:space="preserve"> representations regarding ‘a new London Overground Passenger line’?</w:t>
      </w:r>
    </w:p>
    <w:p w14:paraId="264C33A5" w14:textId="0B539D5B" w:rsidR="001F60A8" w:rsidRPr="00F14E5B" w:rsidRDefault="001F60A8" w:rsidP="00F14E5B">
      <w:pPr>
        <w:spacing w:after="240" w:line="276" w:lineRule="auto"/>
        <w:ind w:left="567"/>
        <w:rPr>
          <w:rFonts w:ascii="Arial" w:hAnsi="Arial" w:cs="Arial"/>
          <w:sz w:val="24"/>
          <w:szCs w:val="24"/>
        </w:rPr>
      </w:pPr>
      <w:r w:rsidRPr="00F14E5B">
        <w:rPr>
          <w:rFonts w:ascii="Arial" w:hAnsi="Arial" w:cs="Arial"/>
          <w:sz w:val="24"/>
          <w:szCs w:val="24"/>
        </w:rPr>
        <w:t>Would any further changes to the policy</w:t>
      </w:r>
      <w:r w:rsidR="003B062F">
        <w:rPr>
          <w:rFonts w:ascii="Arial" w:hAnsi="Arial" w:cs="Arial"/>
          <w:sz w:val="24"/>
          <w:szCs w:val="24"/>
        </w:rPr>
        <w:t xml:space="preserve"> or its supporting text</w:t>
      </w:r>
      <w:r w:rsidRPr="00F14E5B">
        <w:rPr>
          <w:rFonts w:ascii="Arial" w:hAnsi="Arial" w:cs="Arial"/>
          <w:sz w:val="24"/>
          <w:szCs w:val="24"/>
        </w:rPr>
        <w:t xml:space="preserve"> be necessary to achieve soundness?</w:t>
      </w:r>
    </w:p>
    <w:p w14:paraId="6A97A57E" w14:textId="6657BE12" w:rsidR="00644C75" w:rsidRDefault="00644C75" w:rsidP="008A6FE6">
      <w:pPr>
        <w:pStyle w:val="ListParagraph"/>
        <w:numPr>
          <w:ilvl w:val="0"/>
          <w:numId w:val="11"/>
        </w:numPr>
        <w:spacing w:after="120" w:line="276" w:lineRule="auto"/>
        <w:ind w:left="567" w:hanging="567"/>
        <w:contextualSpacing w:val="0"/>
        <w:rPr>
          <w:rFonts w:ascii="Arial" w:hAnsi="Arial" w:cs="Arial"/>
          <w:sz w:val="24"/>
          <w:szCs w:val="24"/>
        </w:rPr>
      </w:pPr>
      <w:r w:rsidRPr="00644C75">
        <w:rPr>
          <w:rFonts w:ascii="Arial" w:hAnsi="Arial" w:cs="Arial"/>
          <w:sz w:val="24"/>
          <w:szCs w:val="24"/>
        </w:rPr>
        <w:t>Policy TRC03 relates to parking management and associated expectations of development, in that regard:</w:t>
      </w:r>
    </w:p>
    <w:p w14:paraId="3B5C270D" w14:textId="7A65BD3C"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t>Is the approach of the policy justified and effective insofar as it seeks to depart from Policy T6.1 of the London Plan with respect to residential parking and to alternatively provide maximum residential parking standards in accordance with Table 23?</w:t>
      </w:r>
    </w:p>
    <w:p w14:paraId="5952F84F" w14:textId="7A65BD3C"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t>Is the policy effective in terms of setting out the specific circumstances when provision of car club vehicle parking and/or a Controlled Parking Zone (CPZ) will be required to supplement the maximum residential parking standards in Table 23 and how and when they would be secured to support development in a justified and proportionate manner?</w:t>
      </w:r>
    </w:p>
    <w:p w14:paraId="5F0CDFB1" w14:textId="7A65BD3C"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t>Is the definition of ‘car free development’ as referred to in part c) sufficiently clear in the Plan?</w:t>
      </w:r>
    </w:p>
    <w:p w14:paraId="0BEE5FD9" w14:textId="594B8261"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t>Is the approach of paragraph 11.12.6 justified in indicat</w:t>
      </w:r>
      <w:r w:rsidR="00033193">
        <w:rPr>
          <w:rFonts w:ascii="Arial" w:hAnsi="Arial" w:cs="Arial"/>
          <w:sz w:val="24"/>
          <w:szCs w:val="24"/>
        </w:rPr>
        <w:t>ing</w:t>
      </w:r>
      <w:r w:rsidRPr="00B929DD">
        <w:rPr>
          <w:rFonts w:ascii="Arial" w:hAnsi="Arial" w:cs="Arial"/>
          <w:sz w:val="24"/>
          <w:szCs w:val="24"/>
        </w:rPr>
        <w:t xml:space="preserve"> that the Council would show flexibility in the assessment of parking requirements? If so, should the approach be reflected in the policy wording for effectiveness? </w:t>
      </w:r>
    </w:p>
    <w:p w14:paraId="52DFB371" w14:textId="7A65BD3C"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lastRenderedPageBreak/>
        <w:t xml:space="preserve">Are the following requirements justified and if so, should they each be included in the policy wording for effectiveness: </w:t>
      </w:r>
    </w:p>
    <w:p w14:paraId="6AF3C4F3" w14:textId="345B3EDA" w:rsidR="00B929DD" w:rsidRPr="00B929DD" w:rsidRDefault="00033193" w:rsidP="008A6FE6">
      <w:pPr>
        <w:pStyle w:val="ListParagraph"/>
        <w:numPr>
          <w:ilvl w:val="2"/>
          <w:numId w:val="11"/>
        </w:numPr>
        <w:spacing w:after="120" w:line="276" w:lineRule="auto"/>
        <w:ind w:left="1701" w:hanging="425"/>
        <w:contextualSpacing w:val="0"/>
        <w:rPr>
          <w:rFonts w:ascii="Arial" w:hAnsi="Arial" w:cs="Arial"/>
          <w:sz w:val="24"/>
          <w:szCs w:val="24"/>
        </w:rPr>
      </w:pPr>
      <w:r>
        <w:rPr>
          <w:rFonts w:ascii="Arial" w:hAnsi="Arial" w:cs="Arial"/>
          <w:sz w:val="24"/>
          <w:szCs w:val="24"/>
        </w:rPr>
        <w:t>P</w:t>
      </w:r>
      <w:r w:rsidR="00B929DD" w:rsidRPr="00B929DD">
        <w:rPr>
          <w:rFonts w:ascii="Arial" w:hAnsi="Arial" w:cs="Arial"/>
          <w:sz w:val="24"/>
          <w:szCs w:val="24"/>
        </w:rPr>
        <w:t>aragraph 11.12.3 seeking</w:t>
      </w:r>
      <w:r w:rsidR="009E43EF">
        <w:rPr>
          <w:rFonts w:ascii="Arial" w:hAnsi="Arial" w:cs="Arial"/>
          <w:sz w:val="24"/>
          <w:szCs w:val="24"/>
        </w:rPr>
        <w:t xml:space="preserve"> </w:t>
      </w:r>
      <w:r w:rsidR="00B929DD" w:rsidRPr="00B929DD">
        <w:rPr>
          <w:rFonts w:ascii="Arial" w:hAnsi="Arial" w:cs="Arial"/>
          <w:sz w:val="24"/>
          <w:szCs w:val="24"/>
        </w:rPr>
        <w:t xml:space="preserve">developers in PTALs 5 and 6 to </w:t>
      </w:r>
      <w:r w:rsidR="00636176">
        <w:rPr>
          <w:rFonts w:ascii="Arial" w:hAnsi="Arial" w:cs="Arial"/>
          <w:sz w:val="24"/>
          <w:szCs w:val="24"/>
        </w:rPr>
        <w:t xml:space="preserve">establish </w:t>
      </w:r>
      <w:r w:rsidR="00B929DD" w:rsidRPr="00B929DD">
        <w:rPr>
          <w:rFonts w:ascii="Arial" w:hAnsi="Arial" w:cs="Arial"/>
          <w:sz w:val="24"/>
          <w:szCs w:val="24"/>
        </w:rPr>
        <w:t>the level of orbital access by public transport to determine car parking requirements;</w:t>
      </w:r>
    </w:p>
    <w:p w14:paraId="24D78262" w14:textId="4D76BB92" w:rsidR="00B929DD" w:rsidRPr="00B929DD" w:rsidRDefault="00033193" w:rsidP="00033193">
      <w:pPr>
        <w:pStyle w:val="ListParagraph"/>
        <w:numPr>
          <w:ilvl w:val="2"/>
          <w:numId w:val="11"/>
        </w:numPr>
        <w:spacing w:after="120" w:line="276" w:lineRule="auto"/>
        <w:ind w:left="1701" w:hanging="425"/>
        <w:contextualSpacing w:val="0"/>
        <w:rPr>
          <w:rFonts w:ascii="Arial" w:hAnsi="Arial" w:cs="Arial"/>
          <w:sz w:val="24"/>
          <w:szCs w:val="24"/>
        </w:rPr>
      </w:pPr>
      <w:r>
        <w:rPr>
          <w:rFonts w:ascii="Arial" w:hAnsi="Arial" w:cs="Arial"/>
          <w:sz w:val="24"/>
          <w:szCs w:val="24"/>
        </w:rPr>
        <w:t>P</w:t>
      </w:r>
      <w:r w:rsidR="00B929DD" w:rsidRPr="00B929DD">
        <w:rPr>
          <w:rFonts w:ascii="Arial" w:hAnsi="Arial" w:cs="Arial"/>
          <w:sz w:val="24"/>
          <w:szCs w:val="24"/>
        </w:rPr>
        <w:t xml:space="preserve">aragraph 11.12.7 indicating that developments on the edge of a CPZ or within a CPZ </w:t>
      </w:r>
      <w:r w:rsidR="00B929DD" w:rsidRPr="11516DCD">
        <w:rPr>
          <w:rFonts w:ascii="Arial" w:hAnsi="Arial" w:cs="Arial"/>
          <w:sz w:val="24"/>
          <w:szCs w:val="24"/>
        </w:rPr>
        <w:t>with</w:t>
      </w:r>
      <w:r w:rsidR="00B929DD" w:rsidRPr="00B929DD">
        <w:rPr>
          <w:rFonts w:ascii="Arial" w:hAnsi="Arial" w:cs="Arial"/>
          <w:sz w:val="24"/>
          <w:szCs w:val="24"/>
        </w:rPr>
        <w:t xml:space="preserve"> controlled hours, would need to be accompanied by a parking survey, and;</w:t>
      </w:r>
    </w:p>
    <w:p w14:paraId="7AB1B6D9" w14:textId="409C7366" w:rsidR="00B929DD" w:rsidRPr="00B929DD" w:rsidRDefault="00033193" w:rsidP="008A6FE6">
      <w:pPr>
        <w:pStyle w:val="ListParagraph"/>
        <w:numPr>
          <w:ilvl w:val="2"/>
          <w:numId w:val="11"/>
        </w:numPr>
        <w:spacing w:after="120" w:line="276" w:lineRule="auto"/>
        <w:ind w:left="1701" w:hanging="425"/>
        <w:contextualSpacing w:val="0"/>
        <w:rPr>
          <w:rFonts w:ascii="Arial" w:hAnsi="Arial" w:cs="Arial"/>
          <w:sz w:val="24"/>
          <w:szCs w:val="24"/>
        </w:rPr>
      </w:pPr>
      <w:r>
        <w:rPr>
          <w:rFonts w:ascii="Arial" w:hAnsi="Arial" w:cs="Arial"/>
          <w:sz w:val="24"/>
          <w:szCs w:val="24"/>
        </w:rPr>
        <w:t>P</w:t>
      </w:r>
      <w:r w:rsidR="00B929DD" w:rsidRPr="00B929DD">
        <w:rPr>
          <w:rFonts w:ascii="Arial" w:hAnsi="Arial" w:cs="Arial"/>
          <w:sz w:val="24"/>
          <w:szCs w:val="24"/>
        </w:rPr>
        <w:t xml:space="preserve">aragraph 11.12.8 requiring a </w:t>
      </w:r>
      <w:r w:rsidR="00352927">
        <w:rPr>
          <w:rFonts w:ascii="Arial" w:hAnsi="Arial" w:cs="Arial"/>
          <w:sz w:val="24"/>
          <w:szCs w:val="24"/>
        </w:rPr>
        <w:t>c</w:t>
      </w:r>
      <w:r w:rsidR="00B929DD" w:rsidRPr="00B929DD">
        <w:rPr>
          <w:rFonts w:ascii="Arial" w:hAnsi="Arial" w:cs="Arial"/>
          <w:sz w:val="24"/>
          <w:szCs w:val="24"/>
        </w:rPr>
        <w:t xml:space="preserve">ar </w:t>
      </w:r>
      <w:r w:rsidR="00352927">
        <w:rPr>
          <w:rFonts w:ascii="Arial" w:hAnsi="Arial" w:cs="Arial"/>
          <w:sz w:val="24"/>
          <w:szCs w:val="24"/>
        </w:rPr>
        <w:t>p</w:t>
      </w:r>
      <w:r w:rsidR="00B929DD" w:rsidRPr="00B929DD">
        <w:rPr>
          <w:rFonts w:ascii="Arial" w:hAnsi="Arial" w:cs="Arial"/>
          <w:sz w:val="24"/>
          <w:szCs w:val="24"/>
        </w:rPr>
        <w:t xml:space="preserve">arking </w:t>
      </w:r>
      <w:r w:rsidR="00352927">
        <w:rPr>
          <w:rFonts w:ascii="Arial" w:hAnsi="Arial" w:cs="Arial"/>
          <w:sz w:val="24"/>
          <w:szCs w:val="24"/>
        </w:rPr>
        <w:t>d</w:t>
      </w:r>
      <w:r w:rsidR="00B929DD" w:rsidRPr="00B929DD">
        <w:rPr>
          <w:rFonts w:ascii="Arial" w:hAnsi="Arial" w:cs="Arial"/>
          <w:sz w:val="24"/>
          <w:szCs w:val="24"/>
        </w:rPr>
        <w:t xml:space="preserve">esign and </w:t>
      </w:r>
      <w:r w:rsidR="00352927">
        <w:rPr>
          <w:rFonts w:ascii="Arial" w:hAnsi="Arial" w:cs="Arial"/>
          <w:sz w:val="24"/>
          <w:szCs w:val="24"/>
        </w:rPr>
        <w:t>m</w:t>
      </w:r>
      <w:r w:rsidR="00B929DD" w:rsidRPr="00B929DD">
        <w:rPr>
          <w:rFonts w:ascii="Arial" w:hAnsi="Arial" w:cs="Arial"/>
          <w:sz w:val="24"/>
          <w:szCs w:val="24"/>
        </w:rPr>
        <w:t xml:space="preserve">anagement </w:t>
      </w:r>
      <w:r w:rsidR="00352927">
        <w:rPr>
          <w:rFonts w:ascii="Arial" w:hAnsi="Arial" w:cs="Arial"/>
          <w:sz w:val="24"/>
          <w:szCs w:val="24"/>
        </w:rPr>
        <w:t>p</w:t>
      </w:r>
      <w:r w:rsidR="00B929DD" w:rsidRPr="00B929DD">
        <w:rPr>
          <w:rFonts w:ascii="Arial" w:hAnsi="Arial" w:cs="Arial"/>
          <w:sz w:val="24"/>
          <w:szCs w:val="24"/>
        </w:rPr>
        <w:t xml:space="preserve">lan for all applications which include car parking. </w:t>
      </w:r>
    </w:p>
    <w:p w14:paraId="0EC0AD74" w14:textId="7A65BD3C"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t>Is the policy sufficiently clear and effective in part d) for decision making on development proposals seeking to reduce the availability of on-street parking?</w:t>
      </w:r>
    </w:p>
    <w:p w14:paraId="10CAF01E" w14:textId="7A65BD3C"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t>Is the intended approach to motorcycle parking for residential development otherwise intended to accord with Policy T6 of the London Plan and if so, should the Plan provide more certainty in that respect?</w:t>
      </w:r>
    </w:p>
    <w:p w14:paraId="546A727C" w14:textId="6D020B00" w:rsidR="00B929DD" w:rsidRPr="00B929DD" w:rsidRDefault="00B929DD" w:rsidP="008A6FE6">
      <w:pPr>
        <w:pStyle w:val="ListParagraph"/>
        <w:numPr>
          <w:ilvl w:val="1"/>
          <w:numId w:val="11"/>
        </w:numPr>
        <w:spacing w:after="120" w:line="276" w:lineRule="auto"/>
        <w:ind w:left="1134" w:hanging="567"/>
        <w:contextualSpacing w:val="0"/>
        <w:rPr>
          <w:rFonts w:ascii="Arial" w:hAnsi="Arial" w:cs="Arial"/>
          <w:sz w:val="24"/>
          <w:szCs w:val="24"/>
        </w:rPr>
      </w:pPr>
      <w:r w:rsidRPr="00B929DD">
        <w:rPr>
          <w:rFonts w:ascii="Arial" w:hAnsi="Arial" w:cs="Arial"/>
          <w:sz w:val="24"/>
          <w:szCs w:val="24"/>
        </w:rPr>
        <w:t>Are there any implications</w:t>
      </w:r>
      <w:r w:rsidR="00033193">
        <w:rPr>
          <w:rFonts w:ascii="Arial" w:hAnsi="Arial" w:cs="Arial"/>
          <w:sz w:val="24"/>
          <w:szCs w:val="24"/>
        </w:rPr>
        <w:t xml:space="preserve"> for the </w:t>
      </w:r>
      <w:r w:rsidR="00352927">
        <w:rPr>
          <w:rFonts w:ascii="Arial" w:hAnsi="Arial" w:cs="Arial"/>
          <w:sz w:val="24"/>
          <w:szCs w:val="24"/>
        </w:rPr>
        <w:t>policy</w:t>
      </w:r>
      <w:r w:rsidRPr="00B929DD">
        <w:rPr>
          <w:rFonts w:ascii="Arial" w:hAnsi="Arial" w:cs="Arial"/>
          <w:sz w:val="24"/>
          <w:szCs w:val="24"/>
        </w:rPr>
        <w:t xml:space="preserve"> arising from recent updates to Building Regulations, with particular regard to the provision of electric vehicle charging points?</w:t>
      </w:r>
    </w:p>
    <w:p w14:paraId="3A490E30" w14:textId="36C86563" w:rsidR="00644C75" w:rsidRPr="00644C75" w:rsidRDefault="00C6637E" w:rsidP="00232E61">
      <w:pPr>
        <w:pStyle w:val="ListParagraph"/>
        <w:numPr>
          <w:ilvl w:val="1"/>
          <w:numId w:val="11"/>
        </w:numPr>
        <w:spacing w:after="240" w:line="276" w:lineRule="auto"/>
        <w:ind w:left="1134" w:hanging="567"/>
        <w:contextualSpacing w:val="0"/>
        <w:rPr>
          <w:rFonts w:ascii="Arial" w:hAnsi="Arial" w:cs="Arial"/>
          <w:sz w:val="24"/>
          <w:szCs w:val="24"/>
        </w:rPr>
      </w:pPr>
      <w:bookmarkStart w:id="13" w:name="_Hlk108185105"/>
      <w:r w:rsidRPr="00C6637E">
        <w:rPr>
          <w:rFonts w:ascii="Arial" w:hAnsi="Arial" w:cs="Arial"/>
          <w:sz w:val="24"/>
          <w:szCs w:val="24"/>
        </w:rPr>
        <w:t xml:space="preserve">Would any </w:t>
      </w:r>
      <w:r w:rsidR="00EC70BC">
        <w:rPr>
          <w:rFonts w:ascii="Arial" w:hAnsi="Arial" w:cs="Arial"/>
          <w:sz w:val="24"/>
          <w:szCs w:val="24"/>
        </w:rPr>
        <w:t>other</w:t>
      </w:r>
      <w:r w:rsidRPr="00C6637E">
        <w:rPr>
          <w:rFonts w:ascii="Arial" w:hAnsi="Arial" w:cs="Arial"/>
          <w:sz w:val="24"/>
          <w:szCs w:val="24"/>
        </w:rPr>
        <w:t xml:space="preserve"> changes to the policy</w:t>
      </w:r>
      <w:r w:rsidR="00A72411">
        <w:rPr>
          <w:rFonts w:ascii="Arial" w:hAnsi="Arial" w:cs="Arial"/>
          <w:sz w:val="24"/>
          <w:szCs w:val="24"/>
        </w:rPr>
        <w:t xml:space="preserve"> or its supporting text</w:t>
      </w:r>
      <w:r w:rsidRPr="00C6637E">
        <w:rPr>
          <w:rFonts w:ascii="Arial" w:hAnsi="Arial" w:cs="Arial"/>
          <w:sz w:val="24"/>
          <w:szCs w:val="24"/>
        </w:rPr>
        <w:t xml:space="preserve"> be necessary to achieve soundness</w:t>
      </w:r>
      <w:bookmarkEnd w:id="13"/>
      <w:r w:rsidRPr="00C6637E">
        <w:rPr>
          <w:rFonts w:ascii="Arial" w:hAnsi="Arial" w:cs="Arial"/>
          <w:sz w:val="24"/>
          <w:szCs w:val="24"/>
        </w:rPr>
        <w:t>?</w:t>
      </w:r>
    </w:p>
    <w:p w14:paraId="34AA6477" w14:textId="06F66C23" w:rsidR="001A2EDA" w:rsidRPr="001A2EDA" w:rsidRDefault="001A2EDA" w:rsidP="00232E61">
      <w:pPr>
        <w:pStyle w:val="ListParagraph"/>
        <w:numPr>
          <w:ilvl w:val="0"/>
          <w:numId w:val="11"/>
        </w:numPr>
        <w:spacing w:line="276" w:lineRule="auto"/>
        <w:ind w:left="567" w:hanging="567"/>
        <w:contextualSpacing w:val="0"/>
        <w:rPr>
          <w:rFonts w:ascii="Arial" w:hAnsi="Arial" w:cs="Arial"/>
          <w:sz w:val="24"/>
          <w:szCs w:val="24"/>
        </w:rPr>
      </w:pPr>
      <w:r w:rsidRPr="001A2EDA">
        <w:rPr>
          <w:rFonts w:ascii="Arial" w:hAnsi="Arial" w:cs="Arial"/>
          <w:sz w:val="24"/>
          <w:szCs w:val="24"/>
        </w:rPr>
        <w:t>In overall terms, is there convincing evidence to justify that, taking account of proposed infrastructure improvements, mitigation measures and associated requirements as set out in Policies TRC01, TRC02 and TRC03, that the development proposed in the Plan</w:t>
      </w:r>
      <w:r w:rsidR="00FF19E4">
        <w:rPr>
          <w:rFonts w:ascii="Arial" w:hAnsi="Arial" w:cs="Arial"/>
          <w:sz w:val="24"/>
          <w:szCs w:val="24"/>
        </w:rPr>
        <w:t>, in cumulative with projects elsewhere,</w:t>
      </w:r>
      <w:r w:rsidRPr="001A2EDA">
        <w:rPr>
          <w:rFonts w:ascii="Arial" w:hAnsi="Arial" w:cs="Arial"/>
          <w:sz w:val="24"/>
          <w:szCs w:val="24"/>
        </w:rPr>
        <w:t xml:space="preserve"> will not give rise to severe impacts on the road network</w:t>
      </w:r>
      <w:r w:rsidR="00EC51EB" w:rsidRPr="00EC51EB">
        <w:t xml:space="preserve"> </w:t>
      </w:r>
      <w:r w:rsidR="00EC51EB" w:rsidRPr="00EC51EB">
        <w:rPr>
          <w:rFonts w:ascii="Arial" w:hAnsi="Arial" w:cs="Arial"/>
          <w:sz w:val="24"/>
          <w:szCs w:val="24"/>
        </w:rPr>
        <w:t>within and beyond the Borough</w:t>
      </w:r>
      <w:r w:rsidRPr="001A2EDA">
        <w:rPr>
          <w:rFonts w:ascii="Arial" w:hAnsi="Arial" w:cs="Arial"/>
          <w:sz w:val="24"/>
          <w:szCs w:val="24"/>
        </w:rPr>
        <w:t>?</w:t>
      </w:r>
    </w:p>
    <w:p w14:paraId="50926AFA" w14:textId="1A555F14" w:rsidR="00892957" w:rsidRDefault="00830DA0" w:rsidP="00232E61">
      <w:pPr>
        <w:pStyle w:val="ListParagraph"/>
        <w:numPr>
          <w:ilvl w:val="0"/>
          <w:numId w:val="11"/>
        </w:numPr>
        <w:spacing w:after="120" w:line="276" w:lineRule="auto"/>
        <w:ind w:left="567" w:hanging="567"/>
        <w:contextualSpacing w:val="0"/>
        <w:rPr>
          <w:rFonts w:ascii="Arial" w:hAnsi="Arial" w:cs="Arial"/>
          <w:sz w:val="24"/>
          <w:szCs w:val="24"/>
        </w:rPr>
      </w:pPr>
      <w:r w:rsidRPr="00830DA0">
        <w:rPr>
          <w:rFonts w:ascii="Arial" w:hAnsi="Arial" w:cs="Arial"/>
          <w:sz w:val="24"/>
          <w:szCs w:val="24"/>
        </w:rPr>
        <w:t>Is Policy TRC04 justified, effective and consistent with national policy, with particular regard to the following</w:t>
      </w:r>
      <w:r w:rsidR="008C59C9">
        <w:rPr>
          <w:rFonts w:ascii="Arial" w:hAnsi="Arial" w:cs="Arial"/>
          <w:sz w:val="24"/>
          <w:szCs w:val="24"/>
        </w:rPr>
        <w:t>:</w:t>
      </w:r>
    </w:p>
    <w:p w14:paraId="0AAA77A7" w14:textId="4A8DBD83" w:rsidR="00C03012" w:rsidRPr="00C03012" w:rsidRDefault="00C03012" w:rsidP="00232E61">
      <w:pPr>
        <w:pStyle w:val="ListParagraph"/>
        <w:numPr>
          <w:ilvl w:val="1"/>
          <w:numId w:val="11"/>
        </w:numPr>
        <w:spacing w:after="120" w:line="276" w:lineRule="auto"/>
        <w:ind w:left="1134" w:hanging="567"/>
        <w:contextualSpacing w:val="0"/>
        <w:rPr>
          <w:rFonts w:ascii="Arial" w:hAnsi="Arial" w:cs="Arial"/>
          <w:sz w:val="24"/>
          <w:szCs w:val="24"/>
        </w:rPr>
      </w:pPr>
      <w:r w:rsidRPr="00C03012">
        <w:rPr>
          <w:rFonts w:ascii="Arial" w:hAnsi="Arial" w:cs="Arial"/>
          <w:sz w:val="24"/>
          <w:szCs w:val="24"/>
        </w:rPr>
        <w:t>In seeking that development facilitates high speed broadband and advance</w:t>
      </w:r>
      <w:r w:rsidR="00342951">
        <w:rPr>
          <w:rFonts w:ascii="Arial" w:hAnsi="Arial" w:cs="Arial"/>
          <w:sz w:val="24"/>
          <w:szCs w:val="24"/>
        </w:rPr>
        <w:t>ment</w:t>
      </w:r>
      <w:r w:rsidRPr="00C03012">
        <w:rPr>
          <w:rFonts w:ascii="Arial" w:hAnsi="Arial" w:cs="Arial"/>
          <w:sz w:val="24"/>
          <w:szCs w:val="24"/>
        </w:rPr>
        <w:t xml:space="preserve"> in communication networks where possible and </w:t>
      </w:r>
      <w:r w:rsidR="009E4512">
        <w:rPr>
          <w:rFonts w:ascii="Arial" w:hAnsi="Arial" w:cs="Arial"/>
          <w:sz w:val="24"/>
          <w:szCs w:val="24"/>
        </w:rPr>
        <w:t>whether</w:t>
      </w:r>
      <w:r w:rsidRPr="00C03012">
        <w:rPr>
          <w:rFonts w:ascii="Arial" w:hAnsi="Arial" w:cs="Arial"/>
          <w:sz w:val="24"/>
          <w:szCs w:val="24"/>
        </w:rPr>
        <w:t xml:space="preserve"> such an approach</w:t>
      </w:r>
      <w:r w:rsidR="006412BB">
        <w:rPr>
          <w:rFonts w:ascii="Arial" w:hAnsi="Arial" w:cs="Arial"/>
          <w:sz w:val="24"/>
          <w:szCs w:val="24"/>
        </w:rPr>
        <w:t xml:space="preserve"> is</w:t>
      </w:r>
      <w:r w:rsidRPr="00C03012">
        <w:rPr>
          <w:rFonts w:ascii="Arial" w:hAnsi="Arial" w:cs="Arial"/>
          <w:sz w:val="24"/>
          <w:szCs w:val="24"/>
        </w:rPr>
        <w:t xml:space="preserve"> in general conformity with Part B of Policy SI6</w:t>
      </w:r>
      <w:r w:rsidR="00CD70DD">
        <w:rPr>
          <w:rFonts w:ascii="Arial" w:hAnsi="Arial" w:cs="Arial"/>
          <w:sz w:val="24"/>
          <w:szCs w:val="24"/>
        </w:rPr>
        <w:t xml:space="preserve"> of the London Plan</w:t>
      </w:r>
      <w:r w:rsidRPr="00C03012">
        <w:rPr>
          <w:rFonts w:ascii="Arial" w:hAnsi="Arial" w:cs="Arial"/>
          <w:sz w:val="24"/>
          <w:szCs w:val="24"/>
        </w:rPr>
        <w:t>?</w:t>
      </w:r>
    </w:p>
    <w:p w14:paraId="48BCECFA" w14:textId="61FD326C" w:rsidR="00C03012" w:rsidRPr="00C03012" w:rsidRDefault="00C03012" w:rsidP="00232E61">
      <w:pPr>
        <w:pStyle w:val="ListParagraph"/>
        <w:numPr>
          <w:ilvl w:val="1"/>
          <w:numId w:val="11"/>
        </w:numPr>
        <w:spacing w:after="120" w:line="276" w:lineRule="auto"/>
        <w:ind w:left="1134" w:hanging="567"/>
        <w:contextualSpacing w:val="0"/>
        <w:rPr>
          <w:rFonts w:ascii="Arial" w:hAnsi="Arial" w:cs="Arial"/>
          <w:sz w:val="24"/>
          <w:szCs w:val="24"/>
        </w:rPr>
      </w:pPr>
      <w:r w:rsidRPr="00C03012">
        <w:rPr>
          <w:rFonts w:ascii="Arial" w:hAnsi="Arial" w:cs="Arial"/>
          <w:sz w:val="24"/>
          <w:szCs w:val="24"/>
        </w:rPr>
        <w:t>Would criteri</w:t>
      </w:r>
      <w:r w:rsidR="003F32C5">
        <w:rPr>
          <w:rFonts w:ascii="Arial" w:hAnsi="Arial" w:cs="Arial"/>
          <w:sz w:val="24"/>
          <w:szCs w:val="24"/>
        </w:rPr>
        <w:t>a</w:t>
      </w:r>
      <w:r w:rsidRPr="00C03012">
        <w:rPr>
          <w:rFonts w:ascii="Arial" w:hAnsi="Arial" w:cs="Arial"/>
          <w:sz w:val="24"/>
          <w:szCs w:val="24"/>
        </w:rPr>
        <w:t xml:space="preserve"> ii. and v. be sufficiently clear and effective for decision making on relevant development proposals?</w:t>
      </w:r>
    </w:p>
    <w:p w14:paraId="12DC0C36" w14:textId="37480F58" w:rsidR="00C03012" w:rsidRDefault="00C03012" w:rsidP="00232E61">
      <w:pPr>
        <w:pStyle w:val="ListParagraph"/>
        <w:numPr>
          <w:ilvl w:val="1"/>
          <w:numId w:val="11"/>
        </w:numPr>
        <w:spacing w:after="120" w:line="276" w:lineRule="auto"/>
        <w:ind w:left="1134" w:hanging="567"/>
        <w:contextualSpacing w:val="0"/>
        <w:rPr>
          <w:rFonts w:ascii="Arial" w:hAnsi="Arial" w:cs="Arial"/>
          <w:sz w:val="24"/>
          <w:szCs w:val="24"/>
        </w:rPr>
      </w:pPr>
      <w:r w:rsidRPr="00C03012">
        <w:rPr>
          <w:rFonts w:ascii="Arial" w:hAnsi="Arial" w:cs="Arial"/>
          <w:sz w:val="24"/>
          <w:szCs w:val="24"/>
        </w:rPr>
        <w:t>Is the approach of paragraph 11.13.4 justified insofar as it indicates that contributions from development may be required to deliver CCTV infrastructure and if so, should the approach be included in the policy wording for effectiveness?</w:t>
      </w:r>
    </w:p>
    <w:p w14:paraId="1B1644BB" w14:textId="03F32B35" w:rsidR="00AB0CB7" w:rsidRPr="00C03012" w:rsidRDefault="00AB0CB7" w:rsidP="00232E61">
      <w:pPr>
        <w:pStyle w:val="ListParagraph"/>
        <w:numPr>
          <w:ilvl w:val="1"/>
          <w:numId w:val="11"/>
        </w:numPr>
        <w:spacing w:after="120" w:line="276" w:lineRule="auto"/>
        <w:ind w:left="1134" w:hanging="567"/>
        <w:contextualSpacing w:val="0"/>
        <w:rPr>
          <w:rFonts w:ascii="Arial" w:hAnsi="Arial" w:cs="Arial"/>
          <w:sz w:val="24"/>
          <w:szCs w:val="24"/>
        </w:rPr>
      </w:pPr>
      <w:r w:rsidRPr="00AB0CB7">
        <w:rPr>
          <w:rFonts w:ascii="Arial" w:hAnsi="Arial" w:cs="Arial"/>
          <w:sz w:val="24"/>
          <w:szCs w:val="24"/>
        </w:rPr>
        <w:t>Would any other changes to the policy or its supporting text be necessary to achieve soundness</w:t>
      </w:r>
      <w:r w:rsidR="0049783B">
        <w:rPr>
          <w:rFonts w:ascii="Arial" w:hAnsi="Arial" w:cs="Arial"/>
          <w:sz w:val="24"/>
          <w:szCs w:val="24"/>
        </w:rPr>
        <w:t>?</w:t>
      </w:r>
    </w:p>
    <w:p w14:paraId="529B3996" w14:textId="1A555F14" w:rsidR="00C03012" w:rsidRDefault="00C03012" w:rsidP="4842B1CC">
      <w:pPr>
        <w:pStyle w:val="ListParagraph"/>
        <w:spacing w:line="276" w:lineRule="auto"/>
        <w:ind w:left="1134" w:hanging="567"/>
        <w:rPr>
          <w:rFonts w:ascii="Arial" w:hAnsi="Arial" w:cs="Arial"/>
          <w:sz w:val="24"/>
          <w:szCs w:val="24"/>
        </w:rPr>
      </w:pPr>
      <w:r>
        <w:rPr>
          <w:rFonts w:ascii="Arial" w:hAnsi="Arial" w:cs="Arial"/>
          <w:sz w:val="24"/>
          <w:szCs w:val="24"/>
        </w:rPr>
        <w:br w:type="page"/>
      </w:r>
    </w:p>
    <w:p w14:paraId="02D984B1" w14:textId="18D68680" w:rsidR="002D51AB" w:rsidRDefault="002D51AB" w:rsidP="008A6FE6">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lastRenderedPageBreak/>
        <w:t xml:space="preserve">Matter </w:t>
      </w:r>
      <w:r>
        <w:rPr>
          <w:rFonts w:ascii="Arial" w:eastAsiaTheme="minorEastAsia" w:hAnsi="Arial" w:cs="Arial"/>
          <w:b/>
          <w:bCs/>
          <w:color w:val="000000"/>
          <w:sz w:val="24"/>
          <w:szCs w:val="24"/>
        </w:rPr>
        <w:t>7</w:t>
      </w:r>
      <w:r w:rsidRPr="00CB4B06">
        <w:rPr>
          <w:rFonts w:ascii="Arial" w:eastAsiaTheme="minorEastAsia" w:hAnsi="Arial" w:cs="Arial"/>
          <w:b/>
          <w:bCs/>
          <w:color w:val="000000"/>
          <w:sz w:val="24"/>
          <w:szCs w:val="24"/>
        </w:rPr>
        <w:t xml:space="preserve">: </w:t>
      </w:r>
      <w:r w:rsidR="004D1874" w:rsidRPr="004D1874">
        <w:rPr>
          <w:rFonts w:ascii="Arial" w:eastAsiaTheme="minorEastAsia" w:hAnsi="Arial" w:cs="Arial"/>
          <w:b/>
          <w:bCs/>
          <w:color w:val="000000"/>
          <w:sz w:val="24"/>
          <w:szCs w:val="24"/>
        </w:rPr>
        <w:t>Viability and Policy Requirements</w:t>
      </w:r>
    </w:p>
    <w:p w14:paraId="6DC42010" w14:textId="77777777" w:rsidR="002D51AB" w:rsidRPr="00CB4B06" w:rsidRDefault="002D51AB" w:rsidP="008A6FE6">
      <w:pPr>
        <w:autoSpaceDE w:val="0"/>
        <w:autoSpaceDN w:val="0"/>
        <w:adjustRightInd w:val="0"/>
        <w:spacing w:after="0" w:line="240" w:lineRule="auto"/>
        <w:rPr>
          <w:rFonts w:ascii="Arial" w:eastAsiaTheme="minorEastAsia" w:hAnsi="Arial" w:cs="Arial"/>
          <w:b/>
          <w:bCs/>
          <w:color w:val="000000"/>
          <w:sz w:val="24"/>
          <w:szCs w:val="24"/>
        </w:rPr>
      </w:pPr>
    </w:p>
    <w:p w14:paraId="180EF4A3" w14:textId="77777777" w:rsidR="002D51AB" w:rsidRDefault="002D51AB" w:rsidP="008A6FE6">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10CBCE22" w14:textId="77777777" w:rsidR="002D51AB" w:rsidRPr="00CB4B06" w:rsidRDefault="002D51AB" w:rsidP="008A6FE6">
      <w:pPr>
        <w:autoSpaceDE w:val="0"/>
        <w:autoSpaceDN w:val="0"/>
        <w:adjustRightInd w:val="0"/>
        <w:spacing w:after="0" w:line="240" w:lineRule="auto"/>
        <w:rPr>
          <w:rFonts w:ascii="Arial" w:eastAsiaTheme="minorEastAsia" w:hAnsi="Arial" w:cs="Arial"/>
          <w:b/>
          <w:bCs/>
          <w:color w:val="000000"/>
          <w:sz w:val="24"/>
          <w:szCs w:val="24"/>
        </w:rPr>
      </w:pPr>
    </w:p>
    <w:p w14:paraId="75AFBBAD" w14:textId="197EB13C" w:rsidR="002D51AB" w:rsidRDefault="00D04A67" w:rsidP="002D51AB">
      <w:pPr>
        <w:autoSpaceDE w:val="0"/>
        <w:autoSpaceDN w:val="0"/>
        <w:adjustRightInd w:val="0"/>
        <w:spacing w:after="0" w:line="276" w:lineRule="auto"/>
        <w:rPr>
          <w:rFonts w:ascii="Arial" w:eastAsiaTheme="minorEastAsia" w:hAnsi="Arial" w:cs="Arial"/>
          <w:color w:val="000000"/>
          <w:sz w:val="24"/>
          <w:szCs w:val="24"/>
        </w:rPr>
      </w:pPr>
      <w:r w:rsidRPr="00D04A67">
        <w:rPr>
          <w:rFonts w:ascii="Arial" w:eastAsiaTheme="minorEastAsia" w:hAnsi="Arial" w:cs="Arial"/>
          <w:color w:val="000000"/>
          <w:sz w:val="24"/>
          <w:szCs w:val="24"/>
        </w:rPr>
        <w:t>Whether the Plan is</w:t>
      </w:r>
      <w:r w:rsidR="00E9175B">
        <w:rPr>
          <w:rFonts w:ascii="Arial" w:eastAsiaTheme="minorEastAsia" w:hAnsi="Arial" w:cs="Arial"/>
          <w:color w:val="000000"/>
          <w:sz w:val="24"/>
          <w:szCs w:val="24"/>
        </w:rPr>
        <w:t xml:space="preserve"> positively prepared, justified, effective,</w:t>
      </w:r>
      <w:r w:rsidRPr="00D04A67">
        <w:rPr>
          <w:rFonts w:ascii="Arial" w:eastAsiaTheme="minorEastAsia" w:hAnsi="Arial" w:cs="Arial"/>
          <w:color w:val="000000"/>
          <w:sz w:val="24"/>
          <w:szCs w:val="24"/>
        </w:rPr>
        <w:t xml:space="preserve"> consistent with national policy and in general conformity with the London Plan in relation to viability and policy requirements</w:t>
      </w:r>
      <w:r w:rsidR="002D51AB">
        <w:rPr>
          <w:rFonts w:ascii="Arial" w:eastAsiaTheme="minorEastAsia" w:hAnsi="Arial" w:cs="Arial"/>
          <w:color w:val="000000"/>
          <w:sz w:val="24"/>
          <w:szCs w:val="24"/>
        </w:rPr>
        <w:t>?</w:t>
      </w:r>
    </w:p>
    <w:p w14:paraId="71BFC711" w14:textId="77777777" w:rsidR="002D51AB" w:rsidRPr="004C44FB" w:rsidRDefault="002D51AB" w:rsidP="008A6FE6">
      <w:pPr>
        <w:autoSpaceDE w:val="0"/>
        <w:autoSpaceDN w:val="0"/>
        <w:adjustRightInd w:val="0"/>
        <w:spacing w:after="0" w:line="240" w:lineRule="auto"/>
        <w:rPr>
          <w:rFonts w:ascii="Arial" w:eastAsiaTheme="minorEastAsia" w:hAnsi="Arial" w:cs="Arial"/>
          <w:color w:val="000000"/>
          <w:sz w:val="24"/>
          <w:szCs w:val="24"/>
        </w:rPr>
      </w:pPr>
    </w:p>
    <w:p w14:paraId="6544D4AE" w14:textId="652D1A31" w:rsidR="002D51AB" w:rsidRDefault="002D51AB" w:rsidP="00B15A6B">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5A3510">
        <w:rPr>
          <w:rFonts w:ascii="Arial" w:hAnsi="Arial" w:cs="Arial"/>
          <w:b/>
          <w:bCs/>
          <w:sz w:val="24"/>
          <w:szCs w:val="24"/>
        </w:rPr>
        <w:t>:</w:t>
      </w:r>
    </w:p>
    <w:p w14:paraId="711943E8" w14:textId="1A555F14" w:rsidR="008C59C9" w:rsidRDefault="008C59C9" w:rsidP="00B15A6B">
      <w:pPr>
        <w:spacing w:after="0" w:line="276" w:lineRule="auto"/>
        <w:rPr>
          <w:rFonts w:ascii="Arial" w:hAnsi="Arial" w:cs="Arial"/>
          <w:sz w:val="24"/>
          <w:szCs w:val="24"/>
        </w:rPr>
      </w:pPr>
    </w:p>
    <w:p w14:paraId="21987441" w14:textId="77777777" w:rsidR="00B15A6B" w:rsidRPr="00B15A6B" w:rsidRDefault="00B15A6B" w:rsidP="000342F4">
      <w:pPr>
        <w:pStyle w:val="ListParagraph"/>
        <w:numPr>
          <w:ilvl w:val="0"/>
          <w:numId w:val="13"/>
        </w:numPr>
        <w:spacing w:line="276" w:lineRule="auto"/>
        <w:ind w:left="567" w:hanging="567"/>
        <w:contextualSpacing w:val="0"/>
        <w:rPr>
          <w:rFonts w:ascii="Arial" w:hAnsi="Arial" w:cs="Arial"/>
          <w:sz w:val="24"/>
          <w:szCs w:val="24"/>
        </w:rPr>
      </w:pPr>
      <w:r w:rsidRPr="00B15A6B">
        <w:rPr>
          <w:rFonts w:ascii="Arial" w:hAnsi="Arial" w:cs="Arial"/>
          <w:sz w:val="24"/>
          <w:szCs w:val="24"/>
        </w:rPr>
        <w:t xml:space="preserve">Is the Council’s viability evidence proportionate and up-to-date having regard to relevant national policy and guidance, and has it taken full account of and influenced the policy requirements of the Plan? </w:t>
      </w:r>
    </w:p>
    <w:p w14:paraId="2E71D252" w14:textId="21418575" w:rsidR="000342F4" w:rsidRPr="000342F4" w:rsidRDefault="000342F4" w:rsidP="000342F4">
      <w:pPr>
        <w:pStyle w:val="ListParagraph"/>
        <w:numPr>
          <w:ilvl w:val="0"/>
          <w:numId w:val="13"/>
        </w:numPr>
        <w:spacing w:line="276" w:lineRule="auto"/>
        <w:ind w:left="567" w:hanging="567"/>
        <w:contextualSpacing w:val="0"/>
        <w:rPr>
          <w:rFonts w:ascii="Arial" w:hAnsi="Arial" w:cs="Arial"/>
          <w:sz w:val="24"/>
          <w:szCs w:val="24"/>
        </w:rPr>
      </w:pPr>
      <w:r w:rsidRPr="000342F4">
        <w:rPr>
          <w:rFonts w:ascii="Arial" w:hAnsi="Arial" w:cs="Arial"/>
          <w:sz w:val="24"/>
          <w:szCs w:val="24"/>
        </w:rPr>
        <w:t xml:space="preserve">Are the identified development requirements and principles in the policies of the Plan, including affordable housing, </w:t>
      </w:r>
      <w:r w:rsidR="00017B30">
        <w:rPr>
          <w:rFonts w:ascii="Arial" w:hAnsi="Arial" w:cs="Arial"/>
          <w:sz w:val="24"/>
          <w:szCs w:val="24"/>
        </w:rPr>
        <w:t xml:space="preserve">the </w:t>
      </w:r>
      <w:r w:rsidRPr="000342F4">
        <w:rPr>
          <w:rFonts w:ascii="Arial" w:hAnsi="Arial" w:cs="Arial"/>
          <w:sz w:val="24"/>
          <w:szCs w:val="24"/>
        </w:rPr>
        <w:t>housing mix, on-site</w:t>
      </w:r>
      <w:r w:rsidR="003F32C5">
        <w:rPr>
          <w:rFonts w:ascii="Arial" w:hAnsi="Arial" w:cs="Arial"/>
          <w:sz w:val="24"/>
          <w:szCs w:val="24"/>
        </w:rPr>
        <w:t xml:space="preserve"> and off-site</w:t>
      </w:r>
      <w:r w:rsidRPr="000342F4">
        <w:rPr>
          <w:rFonts w:ascii="Arial" w:hAnsi="Arial" w:cs="Arial"/>
          <w:sz w:val="24"/>
          <w:szCs w:val="24"/>
        </w:rPr>
        <w:t xml:space="preserve"> provision of services and facilities and financial contributions toward infrastructure – justified, effective</w:t>
      </w:r>
      <w:r w:rsidR="00D66615">
        <w:rPr>
          <w:rFonts w:ascii="Arial" w:hAnsi="Arial" w:cs="Arial"/>
          <w:sz w:val="24"/>
          <w:szCs w:val="24"/>
        </w:rPr>
        <w:t>,</w:t>
      </w:r>
      <w:r w:rsidRPr="000342F4">
        <w:rPr>
          <w:rFonts w:ascii="Arial" w:hAnsi="Arial" w:cs="Arial"/>
          <w:sz w:val="24"/>
          <w:szCs w:val="24"/>
        </w:rPr>
        <w:t xml:space="preserve"> consistent with national policy</w:t>
      </w:r>
      <w:r w:rsidR="00D66615">
        <w:rPr>
          <w:rFonts w:ascii="Arial" w:hAnsi="Arial" w:cs="Arial"/>
          <w:sz w:val="24"/>
          <w:szCs w:val="24"/>
        </w:rPr>
        <w:t xml:space="preserve"> and in general conformity with the London Plan</w:t>
      </w:r>
      <w:r w:rsidRPr="000342F4">
        <w:rPr>
          <w:rFonts w:ascii="Arial" w:hAnsi="Arial" w:cs="Arial"/>
          <w:sz w:val="24"/>
          <w:szCs w:val="24"/>
        </w:rPr>
        <w:t>?</w:t>
      </w:r>
    </w:p>
    <w:p w14:paraId="570F62A4" w14:textId="1805DE6E" w:rsidR="000342F4" w:rsidRPr="000342F4" w:rsidRDefault="000342F4" w:rsidP="000342F4">
      <w:pPr>
        <w:pStyle w:val="ListParagraph"/>
        <w:numPr>
          <w:ilvl w:val="0"/>
          <w:numId w:val="13"/>
        </w:numPr>
        <w:spacing w:line="276" w:lineRule="auto"/>
        <w:ind w:left="567" w:hanging="567"/>
        <w:contextualSpacing w:val="0"/>
        <w:rPr>
          <w:rFonts w:ascii="Arial" w:hAnsi="Arial" w:cs="Arial"/>
          <w:sz w:val="24"/>
          <w:szCs w:val="24"/>
        </w:rPr>
      </w:pPr>
      <w:r w:rsidRPr="000342F4">
        <w:rPr>
          <w:rFonts w:ascii="Arial" w:hAnsi="Arial" w:cs="Arial"/>
          <w:sz w:val="24"/>
          <w:szCs w:val="24"/>
        </w:rPr>
        <w:t>Are the policy requirements set at a level such that the cumulative cost of all relevant policies would not undermine deliverability of the Plan</w:t>
      </w:r>
      <w:r w:rsidR="009D1010">
        <w:rPr>
          <w:rFonts w:ascii="Arial" w:hAnsi="Arial" w:cs="Arial"/>
          <w:sz w:val="24"/>
          <w:szCs w:val="24"/>
        </w:rPr>
        <w:t xml:space="preserve"> objectives</w:t>
      </w:r>
      <w:r w:rsidRPr="000342F4">
        <w:rPr>
          <w:rFonts w:ascii="Arial" w:hAnsi="Arial" w:cs="Arial"/>
          <w:sz w:val="24"/>
          <w:szCs w:val="24"/>
        </w:rPr>
        <w:t>?</w:t>
      </w:r>
    </w:p>
    <w:p w14:paraId="04480A32" w14:textId="78CD2BF4" w:rsidR="000342F4" w:rsidRDefault="000342F4" w:rsidP="000342F4">
      <w:pPr>
        <w:pStyle w:val="ListParagraph"/>
        <w:numPr>
          <w:ilvl w:val="0"/>
          <w:numId w:val="13"/>
        </w:numPr>
        <w:spacing w:line="276" w:lineRule="auto"/>
        <w:ind w:left="567" w:hanging="567"/>
        <w:contextualSpacing w:val="0"/>
        <w:rPr>
          <w:rFonts w:ascii="Arial" w:hAnsi="Arial" w:cs="Arial"/>
          <w:sz w:val="24"/>
          <w:szCs w:val="24"/>
        </w:rPr>
      </w:pPr>
      <w:r w:rsidRPr="000342F4">
        <w:rPr>
          <w:rFonts w:ascii="Arial" w:hAnsi="Arial" w:cs="Arial"/>
          <w:sz w:val="24"/>
          <w:szCs w:val="24"/>
        </w:rPr>
        <w:t>Notwithstanding the Council’s proposed modifications, is there any clear evidence that the policy requirements of the Plan would affect the viability or deliverability of sites in strategic policies (Policies BSS01</w:t>
      </w:r>
      <w:r w:rsidR="002C74AF">
        <w:rPr>
          <w:rFonts w:ascii="Arial" w:hAnsi="Arial" w:cs="Arial"/>
          <w:sz w:val="24"/>
          <w:szCs w:val="24"/>
        </w:rPr>
        <w:t xml:space="preserve"> and</w:t>
      </w:r>
      <w:r w:rsidRPr="000342F4">
        <w:rPr>
          <w:rFonts w:ascii="Arial" w:hAnsi="Arial" w:cs="Arial"/>
          <w:sz w:val="24"/>
          <w:szCs w:val="24"/>
        </w:rPr>
        <w:t xml:space="preserve"> GSS01</w:t>
      </w:r>
      <w:r w:rsidR="002C74AF">
        <w:rPr>
          <w:rFonts w:ascii="Arial" w:hAnsi="Arial" w:cs="Arial"/>
          <w:sz w:val="24"/>
          <w:szCs w:val="24"/>
        </w:rPr>
        <w:t xml:space="preserve"> to </w:t>
      </w:r>
      <w:r w:rsidR="00685FC0">
        <w:rPr>
          <w:rFonts w:ascii="Arial" w:hAnsi="Arial" w:cs="Arial"/>
          <w:sz w:val="24"/>
          <w:szCs w:val="24"/>
        </w:rPr>
        <w:t>GSS</w:t>
      </w:r>
      <w:r w:rsidRPr="000342F4">
        <w:rPr>
          <w:rFonts w:ascii="Arial" w:hAnsi="Arial" w:cs="Arial"/>
          <w:sz w:val="24"/>
          <w:szCs w:val="24"/>
        </w:rPr>
        <w:t>13) or the proposed allocation of sites as listed in Annex 1 of the Plan or that any further changes are required to achieve soundness in those respects?</w:t>
      </w:r>
    </w:p>
    <w:p w14:paraId="55BA6B84" w14:textId="77777777" w:rsidR="00232E61" w:rsidRDefault="00232E61" w:rsidP="00232E61">
      <w:pPr>
        <w:spacing w:line="276" w:lineRule="auto"/>
        <w:rPr>
          <w:rFonts w:ascii="Arial" w:hAnsi="Arial" w:cs="Arial"/>
          <w:sz w:val="24"/>
          <w:szCs w:val="24"/>
        </w:rPr>
      </w:pPr>
    </w:p>
    <w:p w14:paraId="08C7665A" w14:textId="64AE425D" w:rsidR="00232E61" w:rsidRDefault="00232E61">
      <w:pPr>
        <w:rPr>
          <w:rFonts w:ascii="Arial" w:hAnsi="Arial" w:cs="Arial"/>
          <w:sz w:val="24"/>
          <w:szCs w:val="24"/>
        </w:rPr>
      </w:pPr>
      <w:r>
        <w:rPr>
          <w:rFonts w:ascii="Arial" w:hAnsi="Arial" w:cs="Arial"/>
          <w:sz w:val="24"/>
          <w:szCs w:val="24"/>
        </w:rPr>
        <w:br w:type="page"/>
      </w:r>
    </w:p>
    <w:p w14:paraId="60F19505" w14:textId="54BCFEC1" w:rsidR="0037611F" w:rsidRDefault="0037611F" w:rsidP="00811650">
      <w:pPr>
        <w:autoSpaceDE w:val="0"/>
        <w:autoSpaceDN w:val="0"/>
        <w:adjustRightInd w:val="0"/>
        <w:spacing w:after="0" w:line="240" w:lineRule="auto"/>
        <w:rPr>
          <w:rFonts w:ascii="Arial" w:eastAsiaTheme="minorEastAsia" w:hAnsi="Arial" w:cs="Arial"/>
          <w:b/>
          <w:bCs/>
          <w:color w:val="000000"/>
          <w:sz w:val="24"/>
          <w:szCs w:val="24"/>
        </w:rPr>
      </w:pPr>
      <w:bookmarkStart w:id="14" w:name="_Hlk107237951"/>
      <w:r w:rsidRPr="00CB4B06">
        <w:rPr>
          <w:rFonts w:ascii="Arial" w:eastAsiaTheme="minorEastAsia" w:hAnsi="Arial" w:cs="Arial"/>
          <w:b/>
          <w:bCs/>
          <w:color w:val="000000"/>
          <w:sz w:val="24"/>
          <w:szCs w:val="24"/>
        </w:rPr>
        <w:lastRenderedPageBreak/>
        <w:t xml:space="preserve">Matter </w:t>
      </w:r>
      <w:r w:rsidR="00A76F64">
        <w:rPr>
          <w:rFonts w:ascii="Arial" w:eastAsiaTheme="minorEastAsia" w:hAnsi="Arial" w:cs="Arial"/>
          <w:b/>
          <w:bCs/>
          <w:color w:val="000000"/>
          <w:sz w:val="24"/>
          <w:szCs w:val="24"/>
        </w:rPr>
        <w:t>8</w:t>
      </w:r>
      <w:r w:rsidRPr="00CB4B06">
        <w:rPr>
          <w:rFonts w:ascii="Arial" w:eastAsiaTheme="minorEastAsia" w:hAnsi="Arial" w:cs="Arial"/>
          <w:b/>
          <w:bCs/>
          <w:color w:val="000000"/>
          <w:sz w:val="24"/>
          <w:szCs w:val="24"/>
        </w:rPr>
        <w:t xml:space="preserve">: </w:t>
      </w:r>
      <w:r w:rsidR="00CA16E2" w:rsidRPr="00CA16E2">
        <w:rPr>
          <w:rFonts w:ascii="Arial" w:eastAsiaTheme="minorEastAsia" w:hAnsi="Arial" w:cs="Arial"/>
          <w:b/>
          <w:bCs/>
          <w:color w:val="000000"/>
          <w:sz w:val="24"/>
          <w:szCs w:val="24"/>
        </w:rPr>
        <w:t>Design, Tall Buildings</w:t>
      </w:r>
      <w:r w:rsidR="006F3AFD">
        <w:rPr>
          <w:rFonts w:ascii="Arial" w:eastAsiaTheme="minorEastAsia" w:hAnsi="Arial" w:cs="Arial"/>
          <w:b/>
          <w:bCs/>
          <w:color w:val="000000"/>
          <w:sz w:val="24"/>
          <w:szCs w:val="24"/>
        </w:rPr>
        <w:t xml:space="preserve"> and Heritage</w:t>
      </w:r>
    </w:p>
    <w:p w14:paraId="2EEEDA20" w14:textId="77777777" w:rsidR="0037611F" w:rsidRPr="00CB4B06" w:rsidRDefault="0037611F" w:rsidP="00811650">
      <w:pPr>
        <w:autoSpaceDE w:val="0"/>
        <w:autoSpaceDN w:val="0"/>
        <w:adjustRightInd w:val="0"/>
        <w:spacing w:after="0" w:line="240" w:lineRule="auto"/>
        <w:rPr>
          <w:rFonts w:ascii="Arial" w:eastAsiaTheme="minorEastAsia" w:hAnsi="Arial" w:cs="Arial"/>
          <w:b/>
          <w:bCs/>
          <w:color w:val="000000"/>
          <w:sz w:val="24"/>
          <w:szCs w:val="24"/>
        </w:rPr>
      </w:pPr>
    </w:p>
    <w:p w14:paraId="1C32DA64" w14:textId="77777777" w:rsidR="0037611F" w:rsidRDefault="0037611F" w:rsidP="00811650">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65F0DCDB" w14:textId="77777777" w:rsidR="0037611F" w:rsidRPr="00CB4B06" w:rsidRDefault="0037611F" w:rsidP="00811650">
      <w:pPr>
        <w:autoSpaceDE w:val="0"/>
        <w:autoSpaceDN w:val="0"/>
        <w:adjustRightInd w:val="0"/>
        <w:spacing w:after="0" w:line="240" w:lineRule="auto"/>
        <w:rPr>
          <w:rFonts w:ascii="Arial" w:eastAsiaTheme="minorEastAsia" w:hAnsi="Arial" w:cs="Arial"/>
          <w:b/>
          <w:bCs/>
          <w:color w:val="000000"/>
          <w:sz w:val="24"/>
          <w:szCs w:val="24"/>
        </w:rPr>
      </w:pPr>
    </w:p>
    <w:p w14:paraId="6455B60B" w14:textId="0E4FE4E0" w:rsidR="0037611F" w:rsidRDefault="008E3032" w:rsidP="0037611F">
      <w:pPr>
        <w:autoSpaceDE w:val="0"/>
        <w:autoSpaceDN w:val="0"/>
        <w:adjustRightInd w:val="0"/>
        <w:spacing w:after="0" w:line="276" w:lineRule="auto"/>
        <w:rPr>
          <w:rFonts w:ascii="Arial" w:eastAsiaTheme="minorEastAsia" w:hAnsi="Arial" w:cs="Arial"/>
          <w:color w:val="000000"/>
          <w:sz w:val="24"/>
          <w:szCs w:val="24"/>
        </w:rPr>
      </w:pPr>
      <w:r w:rsidRPr="008E3032">
        <w:rPr>
          <w:rFonts w:ascii="Arial" w:eastAsiaTheme="minorEastAsia" w:hAnsi="Arial" w:cs="Arial"/>
          <w:color w:val="000000"/>
          <w:sz w:val="24"/>
          <w:szCs w:val="24"/>
        </w:rPr>
        <w:t>Whether the Plan has been positively prepared and whether it is justified, effective, consistent with national policy and in general conformity with the London Plan in relation to design, tall buildings</w:t>
      </w:r>
      <w:r w:rsidR="006F3AFD">
        <w:rPr>
          <w:rFonts w:ascii="Arial" w:eastAsiaTheme="minorEastAsia" w:hAnsi="Arial" w:cs="Arial"/>
          <w:color w:val="000000"/>
          <w:sz w:val="24"/>
          <w:szCs w:val="24"/>
        </w:rPr>
        <w:t xml:space="preserve"> and heritage</w:t>
      </w:r>
      <w:r w:rsidR="0037611F">
        <w:rPr>
          <w:rFonts w:ascii="Arial" w:eastAsiaTheme="minorEastAsia" w:hAnsi="Arial" w:cs="Arial"/>
          <w:color w:val="000000"/>
          <w:sz w:val="24"/>
          <w:szCs w:val="24"/>
        </w:rPr>
        <w:t>?</w:t>
      </w:r>
    </w:p>
    <w:p w14:paraId="4735A0D5" w14:textId="77777777" w:rsidR="0037611F" w:rsidRPr="004C44FB" w:rsidRDefault="0037611F" w:rsidP="00811650">
      <w:pPr>
        <w:autoSpaceDE w:val="0"/>
        <w:autoSpaceDN w:val="0"/>
        <w:adjustRightInd w:val="0"/>
        <w:spacing w:after="0" w:line="240" w:lineRule="auto"/>
        <w:rPr>
          <w:rFonts w:ascii="Arial" w:eastAsiaTheme="minorEastAsia" w:hAnsi="Arial" w:cs="Arial"/>
          <w:color w:val="000000"/>
          <w:sz w:val="24"/>
          <w:szCs w:val="24"/>
        </w:rPr>
      </w:pPr>
    </w:p>
    <w:p w14:paraId="6F67E73D" w14:textId="0E52B04E" w:rsidR="0037611F" w:rsidRDefault="0037611F" w:rsidP="0037611F">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5A3510">
        <w:rPr>
          <w:rFonts w:ascii="Arial" w:hAnsi="Arial" w:cs="Arial"/>
          <w:b/>
          <w:bCs/>
          <w:sz w:val="24"/>
          <w:szCs w:val="24"/>
        </w:rPr>
        <w:t>:</w:t>
      </w:r>
    </w:p>
    <w:p w14:paraId="01D01109" w14:textId="77777777" w:rsidR="00DD66E1" w:rsidRDefault="00DD66E1" w:rsidP="00DD66E1">
      <w:pPr>
        <w:spacing w:after="0" w:line="240" w:lineRule="auto"/>
        <w:rPr>
          <w:rFonts w:ascii="Arial" w:hAnsi="Arial" w:cs="Arial"/>
          <w:sz w:val="24"/>
          <w:szCs w:val="24"/>
        </w:rPr>
      </w:pPr>
    </w:p>
    <w:p w14:paraId="5C1EB359" w14:textId="32301283" w:rsidR="004267DE" w:rsidRDefault="004267DE" w:rsidP="004029DC">
      <w:pPr>
        <w:pStyle w:val="ListParagraph"/>
        <w:numPr>
          <w:ilvl w:val="0"/>
          <w:numId w:val="14"/>
        </w:numPr>
        <w:spacing w:after="120" w:line="276" w:lineRule="auto"/>
        <w:ind w:left="567" w:hanging="567"/>
        <w:contextualSpacing w:val="0"/>
        <w:rPr>
          <w:rFonts w:ascii="Arial" w:hAnsi="Arial" w:cs="Arial"/>
          <w:sz w:val="24"/>
          <w:szCs w:val="24"/>
        </w:rPr>
      </w:pPr>
      <w:r w:rsidRPr="004267DE">
        <w:rPr>
          <w:rFonts w:ascii="Arial" w:hAnsi="Arial" w:cs="Arial"/>
          <w:sz w:val="24"/>
          <w:szCs w:val="24"/>
        </w:rPr>
        <w:t xml:space="preserve">Policy </w:t>
      </w:r>
      <w:r>
        <w:rPr>
          <w:rFonts w:ascii="Arial" w:hAnsi="Arial" w:cs="Arial"/>
          <w:sz w:val="24"/>
          <w:szCs w:val="24"/>
        </w:rPr>
        <w:t>CDH01 seeks to promote high quality design</w:t>
      </w:r>
      <w:r w:rsidR="00685FC0">
        <w:rPr>
          <w:rFonts w:ascii="Arial" w:hAnsi="Arial" w:cs="Arial"/>
          <w:sz w:val="24"/>
          <w:szCs w:val="24"/>
        </w:rPr>
        <w:t>;</w:t>
      </w:r>
      <w:r>
        <w:rPr>
          <w:rFonts w:ascii="Arial" w:hAnsi="Arial" w:cs="Arial"/>
          <w:sz w:val="24"/>
          <w:szCs w:val="24"/>
        </w:rPr>
        <w:t xml:space="preserve"> is it</w:t>
      </w:r>
      <w:r w:rsidR="00685FC0">
        <w:rPr>
          <w:rFonts w:ascii="Arial" w:hAnsi="Arial" w:cs="Arial"/>
          <w:sz w:val="24"/>
          <w:szCs w:val="24"/>
        </w:rPr>
        <w:t xml:space="preserve"> positively prepared,</w:t>
      </w:r>
      <w:r w:rsidRPr="004267DE">
        <w:rPr>
          <w:rFonts w:ascii="Arial" w:hAnsi="Arial" w:cs="Arial"/>
          <w:sz w:val="24"/>
          <w:szCs w:val="24"/>
        </w:rPr>
        <w:t xml:space="preserve"> justified, effective</w:t>
      </w:r>
      <w:r w:rsidR="004B46FF">
        <w:rPr>
          <w:rFonts w:ascii="Arial" w:hAnsi="Arial" w:cs="Arial"/>
          <w:sz w:val="24"/>
          <w:szCs w:val="24"/>
        </w:rPr>
        <w:t>,</w:t>
      </w:r>
      <w:r w:rsidRPr="004267DE">
        <w:rPr>
          <w:rFonts w:ascii="Arial" w:hAnsi="Arial" w:cs="Arial"/>
          <w:sz w:val="24"/>
          <w:szCs w:val="24"/>
        </w:rPr>
        <w:t xml:space="preserve"> consistent with national policy</w:t>
      </w:r>
      <w:r w:rsidR="00837E3C">
        <w:rPr>
          <w:rFonts w:ascii="Arial" w:hAnsi="Arial" w:cs="Arial"/>
          <w:sz w:val="24"/>
          <w:szCs w:val="24"/>
        </w:rPr>
        <w:t xml:space="preserve"> and</w:t>
      </w:r>
      <w:r w:rsidR="004B46FF">
        <w:rPr>
          <w:rFonts w:ascii="Arial" w:hAnsi="Arial" w:cs="Arial"/>
          <w:sz w:val="24"/>
          <w:szCs w:val="24"/>
        </w:rPr>
        <w:t xml:space="preserve"> in general conformity with</w:t>
      </w:r>
      <w:r w:rsidR="00837E3C">
        <w:rPr>
          <w:rFonts w:ascii="Arial" w:hAnsi="Arial" w:cs="Arial"/>
          <w:sz w:val="24"/>
          <w:szCs w:val="24"/>
        </w:rPr>
        <w:t xml:space="preserve"> </w:t>
      </w:r>
      <w:r w:rsidR="00DC399C">
        <w:rPr>
          <w:rFonts w:ascii="Arial" w:hAnsi="Arial" w:cs="Arial"/>
          <w:sz w:val="24"/>
          <w:szCs w:val="24"/>
        </w:rPr>
        <w:t xml:space="preserve">Policies D2 </w:t>
      </w:r>
      <w:r w:rsidR="00F073F2">
        <w:rPr>
          <w:rFonts w:ascii="Arial" w:hAnsi="Arial" w:cs="Arial"/>
          <w:sz w:val="24"/>
          <w:szCs w:val="24"/>
        </w:rPr>
        <w:t>to</w:t>
      </w:r>
      <w:r w:rsidR="00DC399C">
        <w:rPr>
          <w:rFonts w:ascii="Arial" w:hAnsi="Arial" w:cs="Arial"/>
          <w:sz w:val="24"/>
          <w:szCs w:val="24"/>
        </w:rPr>
        <w:t xml:space="preserve"> D6 of</w:t>
      </w:r>
      <w:r w:rsidR="00837E3C">
        <w:rPr>
          <w:rFonts w:ascii="Arial" w:hAnsi="Arial" w:cs="Arial"/>
          <w:sz w:val="24"/>
          <w:szCs w:val="24"/>
        </w:rPr>
        <w:t xml:space="preserve"> the London Plan</w:t>
      </w:r>
      <w:r w:rsidR="00E7342E">
        <w:rPr>
          <w:rFonts w:ascii="Arial" w:hAnsi="Arial" w:cs="Arial"/>
          <w:sz w:val="24"/>
          <w:szCs w:val="24"/>
        </w:rPr>
        <w:t xml:space="preserve"> in that respect</w:t>
      </w:r>
      <w:r>
        <w:rPr>
          <w:rFonts w:ascii="Arial" w:hAnsi="Arial" w:cs="Arial"/>
          <w:sz w:val="24"/>
          <w:szCs w:val="24"/>
        </w:rPr>
        <w:t>?</w:t>
      </w:r>
      <w:r w:rsidR="00E30FD2" w:rsidRPr="00E30FD2">
        <w:t xml:space="preserve"> </w:t>
      </w:r>
      <w:r w:rsidR="00E30FD2">
        <w:t xml:space="preserve"> </w:t>
      </w:r>
      <w:r w:rsidR="00E30FD2" w:rsidRPr="00E30FD2">
        <w:rPr>
          <w:rFonts w:ascii="Arial" w:hAnsi="Arial" w:cs="Arial"/>
          <w:sz w:val="24"/>
          <w:szCs w:val="24"/>
        </w:rPr>
        <w:t>Responses should specifically address the following:</w:t>
      </w:r>
    </w:p>
    <w:p w14:paraId="60122BBA" w14:textId="79430B32" w:rsidR="00732B69" w:rsidRDefault="003752E5" w:rsidP="004029DC">
      <w:pPr>
        <w:pStyle w:val="ListParagraph"/>
        <w:numPr>
          <w:ilvl w:val="1"/>
          <w:numId w:val="14"/>
        </w:numPr>
        <w:spacing w:after="120" w:line="276" w:lineRule="auto"/>
        <w:ind w:left="1077" w:hanging="510"/>
        <w:contextualSpacing w:val="0"/>
        <w:rPr>
          <w:rFonts w:ascii="Arial" w:hAnsi="Arial" w:cs="Arial"/>
          <w:sz w:val="24"/>
          <w:szCs w:val="24"/>
        </w:rPr>
      </w:pPr>
      <w:r>
        <w:rPr>
          <w:rFonts w:ascii="Arial" w:hAnsi="Arial" w:cs="Arial"/>
          <w:sz w:val="24"/>
          <w:szCs w:val="24"/>
        </w:rPr>
        <w:t>Are</w:t>
      </w:r>
      <w:r w:rsidR="00732B69">
        <w:rPr>
          <w:rFonts w:ascii="Arial" w:hAnsi="Arial" w:cs="Arial"/>
          <w:sz w:val="24"/>
          <w:szCs w:val="24"/>
        </w:rPr>
        <w:t xml:space="preserve"> the specific requirement</w:t>
      </w:r>
      <w:r>
        <w:rPr>
          <w:rFonts w:ascii="Arial" w:hAnsi="Arial" w:cs="Arial"/>
          <w:sz w:val="24"/>
          <w:szCs w:val="24"/>
        </w:rPr>
        <w:t>s</w:t>
      </w:r>
      <w:r w:rsidR="00732B69">
        <w:rPr>
          <w:rFonts w:ascii="Arial" w:hAnsi="Arial" w:cs="Arial"/>
          <w:sz w:val="24"/>
          <w:szCs w:val="24"/>
        </w:rPr>
        <w:t xml:space="preserve"> of development proposals </w:t>
      </w:r>
      <w:r w:rsidR="005E1544">
        <w:rPr>
          <w:rFonts w:ascii="Arial" w:hAnsi="Arial" w:cs="Arial"/>
          <w:sz w:val="24"/>
          <w:szCs w:val="24"/>
        </w:rPr>
        <w:t>to comply with</w:t>
      </w:r>
      <w:r w:rsidR="00A276B5">
        <w:rPr>
          <w:rFonts w:ascii="Arial" w:hAnsi="Arial" w:cs="Arial"/>
          <w:sz w:val="24"/>
          <w:szCs w:val="24"/>
        </w:rPr>
        <w:t xml:space="preserve"> national </w:t>
      </w:r>
      <w:r w:rsidR="00870F90">
        <w:rPr>
          <w:rFonts w:ascii="Arial" w:hAnsi="Arial" w:cs="Arial"/>
          <w:sz w:val="24"/>
          <w:szCs w:val="24"/>
        </w:rPr>
        <w:t>space standards</w:t>
      </w:r>
      <w:r w:rsidR="00AF5999">
        <w:rPr>
          <w:rFonts w:ascii="Arial" w:hAnsi="Arial" w:cs="Arial"/>
          <w:sz w:val="24"/>
          <w:szCs w:val="24"/>
        </w:rPr>
        <w:t xml:space="preserve"> and </w:t>
      </w:r>
      <w:r w:rsidR="007C2AF0">
        <w:rPr>
          <w:rFonts w:ascii="Arial" w:hAnsi="Arial" w:cs="Arial"/>
          <w:sz w:val="24"/>
          <w:szCs w:val="24"/>
        </w:rPr>
        <w:t xml:space="preserve">associated </w:t>
      </w:r>
      <w:r w:rsidR="00AF5999">
        <w:rPr>
          <w:rFonts w:ascii="Arial" w:hAnsi="Arial" w:cs="Arial"/>
          <w:sz w:val="24"/>
          <w:szCs w:val="24"/>
        </w:rPr>
        <w:t xml:space="preserve">definitions </w:t>
      </w:r>
      <w:r w:rsidR="004B1E0C">
        <w:rPr>
          <w:rFonts w:ascii="Arial" w:hAnsi="Arial" w:cs="Arial"/>
          <w:sz w:val="24"/>
          <w:szCs w:val="24"/>
        </w:rPr>
        <w:t>in Table</w:t>
      </w:r>
      <w:r w:rsidR="00F073F2">
        <w:rPr>
          <w:rFonts w:ascii="Arial" w:hAnsi="Arial" w:cs="Arial"/>
          <w:sz w:val="24"/>
          <w:szCs w:val="24"/>
        </w:rPr>
        <w:t>s</w:t>
      </w:r>
      <w:r w:rsidR="00B30706">
        <w:rPr>
          <w:rFonts w:ascii="Arial" w:hAnsi="Arial" w:cs="Arial"/>
          <w:sz w:val="24"/>
          <w:szCs w:val="24"/>
        </w:rPr>
        <w:t xml:space="preserve"> 9 and</w:t>
      </w:r>
      <w:r w:rsidR="004B1E0C">
        <w:rPr>
          <w:rFonts w:ascii="Arial" w:hAnsi="Arial" w:cs="Arial"/>
          <w:sz w:val="24"/>
          <w:szCs w:val="24"/>
        </w:rPr>
        <w:t xml:space="preserve"> 10</w:t>
      </w:r>
      <w:r w:rsidR="004029DC">
        <w:rPr>
          <w:rFonts w:ascii="Arial" w:hAnsi="Arial" w:cs="Arial"/>
          <w:sz w:val="24"/>
          <w:szCs w:val="24"/>
        </w:rPr>
        <w:t>;</w:t>
      </w:r>
      <w:r w:rsidR="004F1CFF">
        <w:rPr>
          <w:rFonts w:ascii="Arial" w:hAnsi="Arial" w:cs="Arial"/>
          <w:sz w:val="24"/>
          <w:szCs w:val="24"/>
        </w:rPr>
        <w:t xml:space="preserve"> </w:t>
      </w:r>
      <w:r w:rsidR="00870F90">
        <w:rPr>
          <w:rFonts w:ascii="Arial" w:hAnsi="Arial" w:cs="Arial"/>
          <w:sz w:val="24"/>
          <w:szCs w:val="24"/>
        </w:rPr>
        <w:t>justified</w:t>
      </w:r>
      <w:r w:rsidR="007C2AF0">
        <w:rPr>
          <w:rFonts w:ascii="Arial" w:hAnsi="Arial" w:cs="Arial"/>
          <w:sz w:val="24"/>
          <w:szCs w:val="24"/>
        </w:rPr>
        <w:t xml:space="preserve"> and in general conformity with the London Plan</w:t>
      </w:r>
      <w:r w:rsidR="005979AF">
        <w:rPr>
          <w:rFonts w:ascii="Arial" w:hAnsi="Arial" w:cs="Arial"/>
          <w:sz w:val="24"/>
          <w:szCs w:val="24"/>
        </w:rPr>
        <w:t>?</w:t>
      </w:r>
      <w:r w:rsidR="00732B69">
        <w:rPr>
          <w:rFonts w:ascii="Arial" w:hAnsi="Arial" w:cs="Arial"/>
          <w:sz w:val="24"/>
          <w:szCs w:val="24"/>
        </w:rPr>
        <w:t xml:space="preserve"> </w:t>
      </w:r>
    </w:p>
    <w:p w14:paraId="696CEA68" w14:textId="2A905E04" w:rsidR="000C7FEC" w:rsidRDefault="001D608D" w:rsidP="004029DC">
      <w:pPr>
        <w:pStyle w:val="ListParagraph"/>
        <w:numPr>
          <w:ilvl w:val="1"/>
          <w:numId w:val="14"/>
        </w:numPr>
        <w:spacing w:after="120" w:line="276" w:lineRule="auto"/>
        <w:ind w:left="1077" w:hanging="510"/>
        <w:contextualSpacing w:val="0"/>
        <w:rPr>
          <w:rFonts w:ascii="Arial" w:hAnsi="Arial" w:cs="Arial"/>
          <w:sz w:val="24"/>
          <w:szCs w:val="24"/>
        </w:rPr>
      </w:pPr>
      <w:r>
        <w:rPr>
          <w:rFonts w:ascii="Arial" w:hAnsi="Arial" w:cs="Arial"/>
          <w:sz w:val="24"/>
          <w:szCs w:val="24"/>
        </w:rPr>
        <w:t>Whether</w:t>
      </w:r>
      <w:r w:rsidRPr="001D608D">
        <w:rPr>
          <w:rFonts w:ascii="Arial" w:hAnsi="Arial" w:cs="Arial"/>
          <w:sz w:val="24"/>
          <w:szCs w:val="24"/>
        </w:rPr>
        <w:t xml:space="preserve"> </w:t>
      </w:r>
      <w:bookmarkStart w:id="15" w:name="_Hlk107316397"/>
      <w:r w:rsidRPr="001D608D">
        <w:rPr>
          <w:rFonts w:ascii="Arial" w:hAnsi="Arial" w:cs="Arial"/>
          <w:sz w:val="24"/>
          <w:szCs w:val="24"/>
        </w:rPr>
        <w:t>the</w:t>
      </w:r>
      <w:r w:rsidR="006C2E93">
        <w:rPr>
          <w:rFonts w:ascii="Arial" w:hAnsi="Arial" w:cs="Arial"/>
          <w:sz w:val="24"/>
          <w:szCs w:val="24"/>
        </w:rPr>
        <w:t xml:space="preserve"> </w:t>
      </w:r>
      <w:r w:rsidR="00F53598">
        <w:rPr>
          <w:rFonts w:ascii="Arial" w:hAnsi="Arial" w:cs="Arial"/>
          <w:sz w:val="24"/>
          <w:szCs w:val="24"/>
        </w:rPr>
        <w:t>individual and cumulative</w:t>
      </w:r>
      <w:r w:rsidR="005A3510">
        <w:rPr>
          <w:rFonts w:ascii="Arial" w:hAnsi="Arial" w:cs="Arial"/>
          <w:sz w:val="24"/>
          <w:szCs w:val="24"/>
        </w:rPr>
        <w:t xml:space="preserve"> policy</w:t>
      </w:r>
      <w:r w:rsidRPr="001D608D">
        <w:rPr>
          <w:rFonts w:ascii="Arial" w:hAnsi="Arial" w:cs="Arial"/>
          <w:sz w:val="24"/>
          <w:szCs w:val="24"/>
        </w:rPr>
        <w:t xml:space="preserve"> requirements of development proposals</w:t>
      </w:r>
      <w:r w:rsidR="00392C24">
        <w:rPr>
          <w:rFonts w:ascii="Arial" w:hAnsi="Arial" w:cs="Arial"/>
          <w:sz w:val="24"/>
          <w:szCs w:val="24"/>
        </w:rPr>
        <w:t xml:space="preserve"> reflect a design-led approach and</w:t>
      </w:r>
      <w:r w:rsidRPr="001D608D">
        <w:rPr>
          <w:rFonts w:ascii="Arial" w:hAnsi="Arial" w:cs="Arial"/>
          <w:sz w:val="24"/>
          <w:szCs w:val="24"/>
        </w:rPr>
        <w:t xml:space="preserve"> </w:t>
      </w:r>
      <w:r w:rsidR="004D276D">
        <w:rPr>
          <w:rFonts w:ascii="Arial" w:hAnsi="Arial" w:cs="Arial"/>
          <w:sz w:val="24"/>
          <w:szCs w:val="24"/>
        </w:rPr>
        <w:t>are</w:t>
      </w:r>
      <w:r w:rsidR="001B2E13">
        <w:rPr>
          <w:rFonts w:ascii="Arial" w:hAnsi="Arial" w:cs="Arial"/>
          <w:sz w:val="24"/>
          <w:szCs w:val="24"/>
        </w:rPr>
        <w:t xml:space="preserve"> they</w:t>
      </w:r>
      <w:r w:rsidR="004D276D">
        <w:rPr>
          <w:rFonts w:ascii="Arial" w:hAnsi="Arial" w:cs="Arial"/>
          <w:sz w:val="24"/>
          <w:szCs w:val="24"/>
        </w:rPr>
        <w:t xml:space="preserve"> </w:t>
      </w:r>
      <w:r w:rsidRPr="001D608D">
        <w:rPr>
          <w:rFonts w:ascii="Arial" w:hAnsi="Arial" w:cs="Arial"/>
          <w:sz w:val="24"/>
          <w:szCs w:val="24"/>
        </w:rPr>
        <w:t>sufficiently clear and effective, so it is evident how a decision maker should react to development proposals?</w:t>
      </w:r>
      <w:bookmarkEnd w:id="15"/>
    </w:p>
    <w:p w14:paraId="54B22D19" w14:textId="318C87F6" w:rsidR="000C7FEC" w:rsidRDefault="000C7FEC" w:rsidP="004029DC">
      <w:pPr>
        <w:pStyle w:val="ListParagraph"/>
        <w:numPr>
          <w:ilvl w:val="1"/>
          <w:numId w:val="14"/>
        </w:numPr>
        <w:spacing w:after="120" w:line="276" w:lineRule="auto"/>
        <w:ind w:left="1077" w:hanging="510"/>
        <w:contextualSpacing w:val="0"/>
        <w:rPr>
          <w:rFonts w:ascii="Arial" w:hAnsi="Arial" w:cs="Arial"/>
          <w:sz w:val="24"/>
          <w:szCs w:val="24"/>
        </w:rPr>
      </w:pPr>
      <w:r w:rsidRPr="000C7FEC">
        <w:rPr>
          <w:rFonts w:ascii="Arial" w:hAnsi="Arial" w:cs="Arial"/>
          <w:sz w:val="24"/>
          <w:szCs w:val="24"/>
        </w:rPr>
        <w:t xml:space="preserve">Are there any </w:t>
      </w:r>
      <w:r w:rsidR="00072421">
        <w:rPr>
          <w:rFonts w:ascii="Arial" w:hAnsi="Arial" w:cs="Arial"/>
          <w:sz w:val="24"/>
          <w:szCs w:val="24"/>
        </w:rPr>
        <w:t xml:space="preserve">additional </w:t>
      </w:r>
      <w:r w:rsidRPr="000C7FEC">
        <w:rPr>
          <w:rFonts w:ascii="Arial" w:hAnsi="Arial" w:cs="Arial"/>
          <w:sz w:val="24"/>
          <w:szCs w:val="24"/>
        </w:rPr>
        <w:t xml:space="preserve">requirements set out in the supporting text that are not reflected in the policy wording, are they justified and if so, should they be added to </w:t>
      </w:r>
      <w:r w:rsidR="00072421">
        <w:rPr>
          <w:rFonts w:ascii="Arial" w:hAnsi="Arial" w:cs="Arial"/>
          <w:sz w:val="24"/>
          <w:szCs w:val="24"/>
        </w:rPr>
        <w:t>Policy CDH01</w:t>
      </w:r>
      <w:r w:rsidR="00F073F2">
        <w:rPr>
          <w:rFonts w:ascii="Arial" w:hAnsi="Arial" w:cs="Arial"/>
          <w:sz w:val="24"/>
          <w:szCs w:val="24"/>
        </w:rPr>
        <w:t xml:space="preserve"> (or other related policies of the Plan)</w:t>
      </w:r>
      <w:r>
        <w:rPr>
          <w:rFonts w:ascii="Arial" w:hAnsi="Arial" w:cs="Arial"/>
          <w:sz w:val="24"/>
          <w:szCs w:val="24"/>
        </w:rPr>
        <w:t xml:space="preserve"> </w:t>
      </w:r>
      <w:r w:rsidRPr="000C7FEC">
        <w:rPr>
          <w:rFonts w:ascii="Arial" w:hAnsi="Arial" w:cs="Arial"/>
          <w:sz w:val="24"/>
          <w:szCs w:val="24"/>
        </w:rPr>
        <w:t>to be effective?</w:t>
      </w:r>
    </w:p>
    <w:p w14:paraId="19C97588" w14:textId="6A934A06" w:rsidR="007932A5" w:rsidRDefault="000C4546" w:rsidP="004029DC">
      <w:pPr>
        <w:pStyle w:val="ListParagraph"/>
        <w:numPr>
          <w:ilvl w:val="1"/>
          <w:numId w:val="14"/>
        </w:numPr>
        <w:spacing w:after="120" w:line="276" w:lineRule="auto"/>
        <w:ind w:left="1077" w:hanging="510"/>
        <w:contextualSpacing w:val="0"/>
        <w:rPr>
          <w:rFonts w:ascii="Arial" w:hAnsi="Arial" w:cs="Arial"/>
          <w:sz w:val="24"/>
          <w:szCs w:val="24"/>
        </w:rPr>
      </w:pPr>
      <w:r w:rsidRPr="000C4546">
        <w:rPr>
          <w:rFonts w:ascii="Arial" w:hAnsi="Arial" w:cs="Arial"/>
          <w:sz w:val="24"/>
          <w:szCs w:val="24"/>
        </w:rPr>
        <w:t xml:space="preserve">Are the Council’s </w:t>
      </w:r>
      <w:r>
        <w:rPr>
          <w:rFonts w:ascii="Arial" w:hAnsi="Arial" w:cs="Arial"/>
          <w:sz w:val="24"/>
          <w:szCs w:val="24"/>
        </w:rPr>
        <w:t xml:space="preserve">relevant </w:t>
      </w:r>
      <w:r w:rsidRPr="000C4546">
        <w:rPr>
          <w:rFonts w:ascii="Arial" w:hAnsi="Arial" w:cs="Arial"/>
          <w:sz w:val="24"/>
          <w:szCs w:val="24"/>
        </w:rPr>
        <w:t>proposed modifications</w:t>
      </w:r>
      <w:r w:rsidR="00C93D62">
        <w:rPr>
          <w:rFonts w:ascii="Arial" w:hAnsi="Arial" w:cs="Arial"/>
          <w:sz w:val="24"/>
          <w:szCs w:val="24"/>
        </w:rPr>
        <w:t xml:space="preserve"> to design approach</w:t>
      </w:r>
      <w:r w:rsidR="00F073F2">
        <w:rPr>
          <w:rFonts w:ascii="Arial" w:hAnsi="Arial" w:cs="Arial"/>
          <w:sz w:val="24"/>
          <w:szCs w:val="24"/>
        </w:rPr>
        <w:t>es</w:t>
      </w:r>
      <w:r w:rsidRPr="000C4546">
        <w:rPr>
          <w:rFonts w:ascii="Arial" w:hAnsi="Arial" w:cs="Arial"/>
          <w:sz w:val="24"/>
          <w:szCs w:val="24"/>
        </w:rPr>
        <w:t xml:space="preserve"> necessary</w:t>
      </w:r>
      <w:r w:rsidR="00A20206">
        <w:rPr>
          <w:rFonts w:ascii="Arial" w:hAnsi="Arial" w:cs="Arial"/>
          <w:sz w:val="24"/>
          <w:szCs w:val="24"/>
        </w:rPr>
        <w:t xml:space="preserve"> for soundness in terms of clarifying building safety</w:t>
      </w:r>
      <w:r w:rsidR="00F43070">
        <w:rPr>
          <w:rFonts w:ascii="Arial" w:hAnsi="Arial" w:cs="Arial"/>
          <w:sz w:val="24"/>
          <w:szCs w:val="24"/>
        </w:rPr>
        <w:t xml:space="preserve"> for tall buildings</w:t>
      </w:r>
      <w:r w:rsidR="00F073F2">
        <w:rPr>
          <w:rFonts w:ascii="Arial" w:hAnsi="Arial" w:cs="Arial"/>
          <w:sz w:val="24"/>
          <w:szCs w:val="24"/>
        </w:rPr>
        <w:t xml:space="preserve"> and</w:t>
      </w:r>
      <w:r w:rsidR="00E31C00">
        <w:rPr>
          <w:rFonts w:ascii="Arial" w:hAnsi="Arial" w:cs="Arial"/>
          <w:sz w:val="24"/>
          <w:szCs w:val="24"/>
        </w:rPr>
        <w:t xml:space="preserve"> the approach to Secured by Design</w:t>
      </w:r>
      <w:r w:rsidR="008762B0">
        <w:rPr>
          <w:rFonts w:ascii="Arial" w:hAnsi="Arial" w:cs="Arial"/>
          <w:sz w:val="24"/>
          <w:szCs w:val="24"/>
        </w:rPr>
        <w:t>,</w:t>
      </w:r>
      <w:r w:rsidR="00C93D62">
        <w:rPr>
          <w:rFonts w:ascii="Arial" w:hAnsi="Arial" w:cs="Arial"/>
          <w:sz w:val="24"/>
          <w:szCs w:val="24"/>
        </w:rPr>
        <w:t xml:space="preserve"> and </w:t>
      </w:r>
      <w:r w:rsidR="000558E4">
        <w:rPr>
          <w:rFonts w:ascii="Arial" w:hAnsi="Arial" w:cs="Arial"/>
          <w:sz w:val="24"/>
          <w:szCs w:val="24"/>
        </w:rPr>
        <w:t>with respect to approach</w:t>
      </w:r>
      <w:r w:rsidR="000323F1">
        <w:rPr>
          <w:rFonts w:ascii="Arial" w:hAnsi="Arial" w:cs="Arial"/>
          <w:sz w:val="24"/>
          <w:szCs w:val="24"/>
        </w:rPr>
        <w:t>es</w:t>
      </w:r>
      <w:r w:rsidR="000558E4">
        <w:rPr>
          <w:rFonts w:ascii="Arial" w:hAnsi="Arial" w:cs="Arial"/>
          <w:sz w:val="24"/>
          <w:szCs w:val="24"/>
        </w:rPr>
        <w:t xml:space="preserve"> to </w:t>
      </w:r>
      <w:r w:rsidR="007932A5">
        <w:rPr>
          <w:rFonts w:ascii="Arial" w:hAnsi="Arial" w:cs="Arial"/>
          <w:sz w:val="24"/>
          <w:szCs w:val="24"/>
        </w:rPr>
        <w:t>Design Codes and Design Reviews</w:t>
      </w:r>
      <w:r w:rsidRPr="000C4546">
        <w:rPr>
          <w:rFonts w:ascii="Arial" w:hAnsi="Arial" w:cs="Arial"/>
          <w:sz w:val="24"/>
          <w:szCs w:val="24"/>
        </w:rPr>
        <w:t>?</w:t>
      </w:r>
    </w:p>
    <w:p w14:paraId="0281FD81" w14:textId="71281EB2" w:rsidR="000C4546" w:rsidRPr="007932A5" w:rsidRDefault="007932A5" w:rsidP="004029DC">
      <w:pPr>
        <w:pStyle w:val="ListParagraph"/>
        <w:numPr>
          <w:ilvl w:val="1"/>
          <w:numId w:val="14"/>
        </w:numPr>
        <w:spacing w:after="240" w:line="276" w:lineRule="auto"/>
        <w:ind w:left="1077" w:hanging="510"/>
        <w:contextualSpacing w:val="0"/>
        <w:rPr>
          <w:rFonts w:ascii="Arial" w:hAnsi="Arial" w:cs="Arial"/>
          <w:sz w:val="24"/>
          <w:szCs w:val="24"/>
        </w:rPr>
      </w:pPr>
      <w:r w:rsidRPr="007932A5">
        <w:rPr>
          <w:rFonts w:ascii="Arial" w:hAnsi="Arial" w:cs="Arial"/>
          <w:sz w:val="24"/>
          <w:szCs w:val="24"/>
        </w:rPr>
        <w:t>Would any further changes to the policy</w:t>
      </w:r>
      <w:r w:rsidR="00A87C2F">
        <w:rPr>
          <w:rFonts w:ascii="Arial" w:hAnsi="Arial" w:cs="Arial"/>
          <w:sz w:val="24"/>
          <w:szCs w:val="24"/>
        </w:rPr>
        <w:t xml:space="preserve"> or its supporting text</w:t>
      </w:r>
      <w:r w:rsidRPr="007932A5">
        <w:rPr>
          <w:rFonts w:ascii="Arial" w:hAnsi="Arial" w:cs="Arial"/>
          <w:sz w:val="24"/>
          <w:szCs w:val="24"/>
        </w:rPr>
        <w:t xml:space="preserve"> be necessary to achieve soundness?</w:t>
      </w:r>
    </w:p>
    <w:p w14:paraId="40A2B895" w14:textId="1DEA82DD" w:rsidR="004029DC" w:rsidRDefault="00CD4BED" w:rsidP="001455A6">
      <w:pPr>
        <w:pStyle w:val="ListParagraph"/>
        <w:numPr>
          <w:ilvl w:val="0"/>
          <w:numId w:val="14"/>
        </w:numPr>
        <w:spacing w:after="120" w:line="276" w:lineRule="auto"/>
        <w:ind w:left="567" w:hanging="567"/>
        <w:contextualSpacing w:val="0"/>
        <w:rPr>
          <w:rFonts w:ascii="Arial" w:hAnsi="Arial" w:cs="Arial"/>
          <w:sz w:val="24"/>
          <w:szCs w:val="24"/>
        </w:rPr>
      </w:pPr>
      <w:r w:rsidRPr="004029DC">
        <w:rPr>
          <w:rFonts w:ascii="Arial" w:hAnsi="Arial" w:cs="Arial"/>
          <w:sz w:val="24"/>
          <w:szCs w:val="24"/>
        </w:rPr>
        <w:t>Policy CDH0</w:t>
      </w:r>
      <w:r w:rsidR="004029DC" w:rsidRPr="004029DC">
        <w:rPr>
          <w:rFonts w:ascii="Arial" w:hAnsi="Arial" w:cs="Arial"/>
          <w:sz w:val="24"/>
          <w:szCs w:val="24"/>
        </w:rPr>
        <w:t>2</w:t>
      </w:r>
      <w:r w:rsidRPr="004029DC">
        <w:rPr>
          <w:rFonts w:ascii="Arial" w:hAnsi="Arial" w:cs="Arial"/>
          <w:sz w:val="24"/>
          <w:szCs w:val="24"/>
        </w:rPr>
        <w:t xml:space="preserve"> </w:t>
      </w:r>
      <w:r w:rsidR="00BE1650" w:rsidRPr="004029DC">
        <w:rPr>
          <w:rFonts w:ascii="Arial" w:hAnsi="Arial" w:cs="Arial"/>
          <w:sz w:val="24"/>
          <w:szCs w:val="24"/>
        </w:rPr>
        <w:t>provides a specific approach to</w:t>
      </w:r>
      <w:r w:rsidRPr="004029DC">
        <w:rPr>
          <w:rFonts w:ascii="Arial" w:hAnsi="Arial" w:cs="Arial"/>
          <w:sz w:val="24"/>
          <w:szCs w:val="24"/>
        </w:rPr>
        <w:t xml:space="preserve"> sustainable and inclusive design</w:t>
      </w:r>
      <w:r w:rsidR="00ED757F" w:rsidRPr="004029DC">
        <w:rPr>
          <w:rFonts w:ascii="Arial" w:hAnsi="Arial" w:cs="Arial"/>
          <w:sz w:val="24"/>
          <w:szCs w:val="24"/>
        </w:rPr>
        <w:t>;</w:t>
      </w:r>
      <w:r w:rsidR="00FD7333" w:rsidRPr="004029DC">
        <w:rPr>
          <w:rFonts w:ascii="Arial" w:hAnsi="Arial" w:cs="Arial"/>
          <w:sz w:val="24"/>
          <w:szCs w:val="24"/>
        </w:rPr>
        <w:t xml:space="preserve"> is it </w:t>
      </w:r>
      <w:r w:rsidR="008762B0">
        <w:rPr>
          <w:rFonts w:ascii="Arial" w:hAnsi="Arial" w:cs="Arial"/>
          <w:sz w:val="24"/>
          <w:szCs w:val="24"/>
        </w:rPr>
        <w:t xml:space="preserve">positively prepared, </w:t>
      </w:r>
      <w:r w:rsidR="00FD7333" w:rsidRPr="004029DC">
        <w:rPr>
          <w:rFonts w:ascii="Arial" w:hAnsi="Arial" w:cs="Arial"/>
          <w:sz w:val="24"/>
          <w:szCs w:val="24"/>
        </w:rPr>
        <w:t>justified, effective</w:t>
      </w:r>
      <w:r w:rsidR="008762B0">
        <w:rPr>
          <w:rFonts w:ascii="Arial" w:hAnsi="Arial" w:cs="Arial"/>
          <w:sz w:val="24"/>
          <w:szCs w:val="24"/>
        </w:rPr>
        <w:t>,</w:t>
      </w:r>
      <w:r w:rsidR="00FD7333" w:rsidRPr="004029DC">
        <w:rPr>
          <w:rFonts w:ascii="Arial" w:hAnsi="Arial" w:cs="Arial"/>
          <w:sz w:val="24"/>
          <w:szCs w:val="24"/>
        </w:rPr>
        <w:t xml:space="preserve"> consi</w:t>
      </w:r>
      <w:r w:rsidR="00ED757F" w:rsidRPr="004029DC">
        <w:rPr>
          <w:rFonts w:ascii="Arial" w:hAnsi="Arial" w:cs="Arial"/>
          <w:sz w:val="24"/>
          <w:szCs w:val="24"/>
        </w:rPr>
        <w:t>stent with national policy and in general conformity with the London Plan?</w:t>
      </w:r>
      <w:r w:rsidR="004029DC" w:rsidRPr="004029DC">
        <w:rPr>
          <w:rFonts w:ascii="Arial" w:hAnsi="Arial" w:cs="Arial"/>
          <w:sz w:val="24"/>
          <w:szCs w:val="24"/>
        </w:rPr>
        <w:t xml:space="preserve"> Responses should specifically address the following:</w:t>
      </w:r>
    </w:p>
    <w:p w14:paraId="2BFDC5E1" w14:textId="08B5C7A9" w:rsidR="00953EF6" w:rsidRPr="00953EF6" w:rsidRDefault="00953EF6" w:rsidP="00953EF6">
      <w:pPr>
        <w:pStyle w:val="ListParagraph"/>
        <w:numPr>
          <w:ilvl w:val="1"/>
          <w:numId w:val="14"/>
        </w:numPr>
        <w:spacing w:after="120" w:line="276" w:lineRule="auto"/>
        <w:ind w:left="1077" w:hanging="510"/>
        <w:contextualSpacing w:val="0"/>
        <w:rPr>
          <w:rFonts w:ascii="Arial" w:hAnsi="Arial" w:cs="Arial"/>
          <w:sz w:val="24"/>
          <w:szCs w:val="24"/>
        </w:rPr>
      </w:pPr>
      <w:r w:rsidRPr="00953EF6">
        <w:rPr>
          <w:rFonts w:ascii="Arial" w:hAnsi="Arial" w:cs="Arial"/>
          <w:sz w:val="24"/>
          <w:szCs w:val="24"/>
        </w:rPr>
        <w:t>Is the policy wording consistent with Policy ECC01 in terms of sustainability and the approach to impacts on climate change?</w:t>
      </w:r>
    </w:p>
    <w:p w14:paraId="53303CE1" w14:textId="43A6BF21" w:rsidR="00FC7D4C" w:rsidRDefault="00FC7D4C" w:rsidP="00953EF6">
      <w:pPr>
        <w:pStyle w:val="ListParagraph"/>
        <w:numPr>
          <w:ilvl w:val="1"/>
          <w:numId w:val="14"/>
        </w:numPr>
        <w:spacing w:after="120" w:line="276" w:lineRule="auto"/>
        <w:ind w:left="1077" w:hanging="513"/>
        <w:contextualSpacing w:val="0"/>
        <w:rPr>
          <w:rFonts w:ascii="Arial" w:hAnsi="Arial" w:cs="Arial"/>
          <w:sz w:val="24"/>
          <w:szCs w:val="24"/>
        </w:rPr>
      </w:pPr>
      <w:r>
        <w:rPr>
          <w:rFonts w:ascii="Arial" w:hAnsi="Arial" w:cs="Arial"/>
          <w:sz w:val="24"/>
          <w:szCs w:val="24"/>
        </w:rPr>
        <w:t xml:space="preserve">Are the </w:t>
      </w:r>
      <w:r w:rsidR="00BE5B65">
        <w:rPr>
          <w:rFonts w:ascii="Arial" w:hAnsi="Arial" w:cs="Arial"/>
          <w:sz w:val="24"/>
          <w:szCs w:val="24"/>
        </w:rPr>
        <w:t xml:space="preserve">policy </w:t>
      </w:r>
      <w:r>
        <w:rPr>
          <w:rFonts w:ascii="Arial" w:hAnsi="Arial" w:cs="Arial"/>
          <w:sz w:val="24"/>
          <w:szCs w:val="24"/>
        </w:rPr>
        <w:t xml:space="preserve">requirements </w:t>
      </w:r>
      <w:r w:rsidR="00BE5B65">
        <w:rPr>
          <w:rFonts w:ascii="Arial" w:hAnsi="Arial" w:cs="Arial"/>
          <w:sz w:val="24"/>
          <w:szCs w:val="24"/>
        </w:rPr>
        <w:t>that seek</w:t>
      </w:r>
      <w:r>
        <w:rPr>
          <w:rFonts w:ascii="Arial" w:hAnsi="Arial" w:cs="Arial"/>
          <w:sz w:val="24"/>
          <w:szCs w:val="24"/>
        </w:rPr>
        <w:t xml:space="preserve"> accordance with a</w:t>
      </w:r>
      <w:r w:rsidR="006D29A5">
        <w:rPr>
          <w:rFonts w:ascii="Arial" w:hAnsi="Arial" w:cs="Arial"/>
          <w:sz w:val="24"/>
          <w:szCs w:val="24"/>
        </w:rPr>
        <w:t xml:space="preserve"> forthcoming</w:t>
      </w:r>
      <w:r>
        <w:rPr>
          <w:rFonts w:ascii="Arial" w:hAnsi="Arial" w:cs="Arial"/>
          <w:sz w:val="24"/>
          <w:szCs w:val="24"/>
        </w:rPr>
        <w:t xml:space="preserve"> </w:t>
      </w:r>
      <w:r w:rsidR="008D1DE7">
        <w:rPr>
          <w:rFonts w:ascii="Arial" w:hAnsi="Arial" w:cs="Arial"/>
          <w:sz w:val="24"/>
          <w:szCs w:val="24"/>
        </w:rPr>
        <w:t>SPD justified</w:t>
      </w:r>
      <w:r w:rsidR="008762B0">
        <w:rPr>
          <w:rFonts w:ascii="Arial" w:hAnsi="Arial" w:cs="Arial"/>
          <w:sz w:val="24"/>
          <w:szCs w:val="24"/>
        </w:rPr>
        <w:t xml:space="preserve">, </w:t>
      </w:r>
      <w:r w:rsidR="008D1DE7">
        <w:rPr>
          <w:rFonts w:ascii="Arial" w:hAnsi="Arial" w:cs="Arial"/>
          <w:sz w:val="24"/>
          <w:szCs w:val="24"/>
        </w:rPr>
        <w:t>consistent with national policy</w:t>
      </w:r>
      <w:r w:rsidR="00015646">
        <w:rPr>
          <w:rFonts w:ascii="Arial" w:hAnsi="Arial" w:cs="Arial"/>
          <w:sz w:val="24"/>
          <w:szCs w:val="24"/>
        </w:rPr>
        <w:t xml:space="preserve"> and</w:t>
      </w:r>
      <w:r w:rsidR="008762B0">
        <w:rPr>
          <w:rFonts w:ascii="Arial" w:hAnsi="Arial" w:cs="Arial"/>
          <w:sz w:val="24"/>
          <w:szCs w:val="24"/>
        </w:rPr>
        <w:t xml:space="preserve"> in general conformity with</w:t>
      </w:r>
      <w:r w:rsidR="00015646">
        <w:rPr>
          <w:rFonts w:ascii="Arial" w:hAnsi="Arial" w:cs="Arial"/>
          <w:sz w:val="24"/>
          <w:szCs w:val="24"/>
        </w:rPr>
        <w:t xml:space="preserve"> the London Plan</w:t>
      </w:r>
      <w:r w:rsidR="008D1DE7">
        <w:rPr>
          <w:rFonts w:ascii="Arial" w:hAnsi="Arial" w:cs="Arial"/>
          <w:sz w:val="24"/>
          <w:szCs w:val="24"/>
        </w:rPr>
        <w:t>?</w:t>
      </w:r>
    </w:p>
    <w:p w14:paraId="0B0A7466" w14:textId="63821753" w:rsidR="00357A6F" w:rsidRDefault="008F2D21" w:rsidP="00953EF6">
      <w:pPr>
        <w:pStyle w:val="ListParagraph"/>
        <w:numPr>
          <w:ilvl w:val="1"/>
          <w:numId w:val="14"/>
        </w:numPr>
        <w:spacing w:after="120" w:line="276" w:lineRule="auto"/>
        <w:ind w:hanging="513"/>
        <w:contextualSpacing w:val="0"/>
        <w:rPr>
          <w:rFonts w:ascii="Arial" w:hAnsi="Arial" w:cs="Arial"/>
          <w:sz w:val="24"/>
          <w:szCs w:val="24"/>
        </w:rPr>
      </w:pPr>
      <w:r>
        <w:rPr>
          <w:rFonts w:ascii="Arial" w:hAnsi="Arial" w:cs="Arial"/>
          <w:sz w:val="24"/>
          <w:szCs w:val="24"/>
        </w:rPr>
        <w:t xml:space="preserve">Is the requirement </w:t>
      </w:r>
      <w:r w:rsidR="00895B4A">
        <w:rPr>
          <w:rFonts w:ascii="Arial" w:hAnsi="Arial" w:cs="Arial"/>
          <w:sz w:val="24"/>
          <w:szCs w:val="24"/>
        </w:rPr>
        <w:t xml:space="preserve">to </w:t>
      </w:r>
      <w:r w:rsidR="00050E99">
        <w:rPr>
          <w:rFonts w:ascii="Arial" w:hAnsi="Arial" w:cs="Arial"/>
          <w:sz w:val="24"/>
          <w:szCs w:val="24"/>
        </w:rPr>
        <w:t>provide</w:t>
      </w:r>
      <w:r>
        <w:rPr>
          <w:rFonts w:ascii="Arial" w:hAnsi="Arial" w:cs="Arial"/>
          <w:sz w:val="24"/>
          <w:szCs w:val="24"/>
        </w:rPr>
        <w:t xml:space="preserve"> an </w:t>
      </w:r>
      <w:r w:rsidR="008762B0">
        <w:rPr>
          <w:rFonts w:ascii="Arial" w:hAnsi="Arial" w:cs="Arial"/>
          <w:sz w:val="24"/>
          <w:szCs w:val="24"/>
        </w:rPr>
        <w:t>i</w:t>
      </w:r>
      <w:r>
        <w:rPr>
          <w:rFonts w:ascii="Arial" w:hAnsi="Arial" w:cs="Arial"/>
          <w:sz w:val="24"/>
          <w:szCs w:val="24"/>
        </w:rPr>
        <w:t xml:space="preserve">nclusive </w:t>
      </w:r>
      <w:r w:rsidR="008762B0">
        <w:rPr>
          <w:rFonts w:ascii="Arial" w:hAnsi="Arial" w:cs="Arial"/>
          <w:sz w:val="24"/>
          <w:szCs w:val="24"/>
        </w:rPr>
        <w:t>d</w:t>
      </w:r>
      <w:r>
        <w:rPr>
          <w:rFonts w:ascii="Arial" w:hAnsi="Arial" w:cs="Arial"/>
          <w:sz w:val="24"/>
          <w:szCs w:val="24"/>
        </w:rPr>
        <w:t xml:space="preserve">esign </w:t>
      </w:r>
      <w:r w:rsidR="008762B0">
        <w:rPr>
          <w:rFonts w:ascii="Arial" w:hAnsi="Arial" w:cs="Arial"/>
          <w:sz w:val="24"/>
          <w:szCs w:val="24"/>
        </w:rPr>
        <w:t>s</w:t>
      </w:r>
      <w:r>
        <w:rPr>
          <w:rFonts w:ascii="Arial" w:hAnsi="Arial" w:cs="Arial"/>
          <w:sz w:val="24"/>
          <w:szCs w:val="24"/>
        </w:rPr>
        <w:t>tatement justified</w:t>
      </w:r>
      <w:r w:rsidR="008762B0">
        <w:rPr>
          <w:rFonts w:ascii="Arial" w:hAnsi="Arial" w:cs="Arial"/>
          <w:sz w:val="24"/>
          <w:szCs w:val="24"/>
        </w:rPr>
        <w:t>,</w:t>
      </w:r>
      <w:r>
        <w:rPr>
          <w:rFonts w:ascii="Arial" w:hAnsi="Arial" w:cs="Arial"/>
          <w:sz w:val="24"/>
          <w:szCs w:val="24"/>
        </w:rPr>
        <w:t xml:space="preserve"> </w:t>
      </w:r>
      <w:r w:rsidR="008762B0">
        <w:rPr>
          <w:rFonts w:ascii="Arial" w:hAnsi="Arial" w:cs="Arial"/>
          <w:sz w:val="24"/>
          <w:szCs w:val="24"/>
        </w:rPr>
        <w:t>would it be</w:t>
      </w:r>
      <w:r w:rsidR="004F4161">
        <w:rPr>
          <w:rFonts w:ascii="Arial" w:hAnsi="Arial" w:cs="Arial"/>
          <w:sz w:val="24"/>
          <w:szCs w:val="24"/>
        </w:rPr>
        <w:t xml:space="preserve"> proportionate</w:t>
      </w:r>
      <w:r>
        <w:rPr>
          <w:rFonts w:ascii="Arial" w:hAnsi="Arial" w:cs="Arial"/>
          <w:sz w:val="24"/>
          <w:szCs w:val="24"/>
        </w:rPr>
        <w:t xml:space="preserve"> </w:t>
      </w:r>
      <w:r w:rsidR="00AA77FE">
        <w:rPr>
          <w:rFonts w:ascii="Arial" w:hAnsi="Arial" w:cs="Arial"/>
          <w:sz w:val="24"/>
          <w:szCs w:val="24"/>
        </w:rPr>
        <w:t>for such a statement</w:t>
      </w:r>
      <w:r w:rsidR="00894FF5">
        <w:rPr>
          <w:rFonts w:ascii="Arial" w:hAnsi="Arial" w:cs="Arial"/>
          <w:sz w:val="24"/>
          <w:szCs w:val="24"/>
        </w:rPr>
        <w:t xml:space="preserve"> to be sought from all development proposals and </w:t>
      </w:r>
      <w:r w:rsidR="00112390">
        <w:rPr>
          <w:rFonts w:ascii="Arial" w:hAnsi="Arial" w:cs="Arial"/>
          <w:sz w:val="24"/>
          <w:szCs w:val="24"/>
        </w:rPr>
        <w:t xml:space="preserve">would </w:t>
      </w:r>
      <w:r w:rsidR="00AA77FE">
        <w:rPr>
          <w:rFonts w:ascii="Arial" w:hAnsi="Arial" w:cs="Arial"/>
          <w:sz w:val="24"/>
          <w:szCs w:val="24"/>
        </w:rPr>
        <w:t xml:space="preserve">the </w:t>
      </w:r>
      <w:r w:rsidR="00112390">
        <w:rPr>
          <w:rFonts w:ascii="Arial" w:hAnsi="Arial" w:cs="Arial"/>
          <w:sz w:val="24"/>
          <w:szCs w:val="24"/>
        </w:rPr>
        <w:t>associated principles</w:t>
      </w:r>
      <w:r w:rsidR="00AA77FE">
        <w:rPr>
          <w:rFonts w:ascii="Arial" w:hAnsi="Arial" w:cs="Arial"/>
          <w:sz w:val="24"/>
          <w:szCs w:val="24"/>
        </w:rPr>
        <w:t xml:space="preserve"> for those statements</w:t>
      </w:r>
      <w:r w:rsidR="0096222B">
        <w:rPr>
          <w:rFonts w:ascii="Arial" w:hAnsi="Arial" w:cs="Arial"/>
          <w:sz w:val="24"/>
          <w:szCs w:val="24"/>
        </w:rPr>
        <w:t xml:space="preserve"> be</w:t>
      </w:r>
      <w:r w:rsidR="00112390">
        <w:rPr>
          <w:rFonts w:ascii="Arial" w:hAnsi="Arial" w:cs="Arial"/>
          <w:sz w:val="24"/>
          <w:szCs w:val="24"/>
        </w:rPr>
        <w:t xml:space="preserve"> effective</w:t>
      </w:r>
      <w:r w:rsidR="003475F5">
        <w:rPr>
          <w:rFonts w:ascii="Arial" w:hAnsi="Arial" w:cs="Arial"/>
          <w:sz w:val="24"/>
          <w:szCs w:val="24"/>
        </w:rPr>
        <w:t>?</w:t>
      </w:r>
    </w:p>
    <w:p w14:paraId="51D4B2F8" w14:textId="0781DB7D" w:rsidR="00951BE6" w:rsidRPr="00364339" w:rsidRDefault="00663239" w:rsidP="00364339">
      <w:pPr>
        <w:pStyle w:val="ListParagraph"/>
        <w:numPr>
          <w:ilvl w:val="1"/>
          <w:numId w:val="14"/>
        </w:numPr>
        <w:spacing w:after="120" w:line="276" w:lineRule="auto"/>
        <w:ind w:hanging="513"/>
        <w:contextualSpacing w:val="0"/>
        <w:rPr>
          <w:rFonts w:ascii="Arial" w:hAnsi="Arial" w:cs="Arial"/>
          <w:sz w:val="24"/>
          <w:szCs w:val="24"/>
        </w:rPr>
      </w:pPr>
      <w:r>
        <w:rPr>
          <w:rFonts w:ascii="Arial" w:hAnsi="Arial" w:cs="Arial"/>
          <w:sz w:val="24"/>
          <w:szCs w:val="24"/>
        </w:rPr>
        <w:lastRenderedPageBreak/>
        <w:t xml:space="preserve">Are the specific requirements for all developments to meet </w:t>
      </w:r>
      <w:r w:rsidR="00431896">
        <w:rPr>
          <w:rFonts w:ascii="Arial" w:hAnsi="Arial" w:cs="Arial"/>
          <w:sz w:val="24"/>
          <w:szCs w:val="24"/>
        </w:rPr>
        <w:t>Building Regulation M4(2) ‘accessible and adaptable dwellings’</w:t>
      </w:r>
      <w:r w:rsidR="00EC338E">
        <w:rPr>
          <w:rFonts w:ascii="Arial" w:hAnsi="Arial" w:cs="Arial"/>
          <w:sz w:val="24"/>
          <w:szCs w:val="24"/>
        </w:rPr>
        <w:t xml:space="preserve"> and </w:t>
      </w:r>
      <w:r w:rsidR="00357A6F">
        <w:rPr>
          <w:rFonts w:ascii="Arial" w:hAnsi="Arial" w:cs="Arial"/>
          <w:sz w:val="24"/>
          <w:szCs w:val="24"/>
        </w:rPr>
        <w:t>all major developments required to provide 10% of new units as Building Regulation M4(3) ‘wheelchair user dwellings’ justified by necessary evidence and have they been included in viability testing?</w:t>
      </w:r>
    </w:p>
    <w:p w14:paraId="44B7B5A4" w14:textId="1BCB818E" w:rsidR="005970A0" w:rsidRPr="005970A0" w:rsidRDefault="005970A0" w:rsidP="001455A6">
      <w:pPr>
        <w:pStyle w:val="ListParagraph"/>
        <w:numPr>
          <w:ilvl w:val="1"/>
          <w:numId w:val="14"/>
        </w:numPr>
        <w:spacing w:after="120" w:line="276" w:lineRule="auto"/>
        <w:ind w:hanging="513"/>
        <w:contextualSpacing w:val="0"/>
        <w:rPr>
          <w:rFonts w:ascii="Arial" w:hAnsi="Arial" w:cs="Arial"/>
          <w:sz w:val="24"/>
          <w:szCs w:val="24"/>
        </w:rPr>
      </w:pPr>
      <w:r w:rsidRPr="005970A0">
        <w:rPr>
          <w:rFonts w:ascii="Arial" w:hAnsi="Arial" w:cs="Arial"/>
          <w:sz w:val="24"/>
          <w:szCs w:val="24"/>
        </w:rPr>
        <w:t>Are the Council’s relevant proposed modifications necessary for soundness in terms of</w:t>
      </w:r>
      <w:r w:rsidR="008E72E7">
        <w:rPr>
          <w:rFonts w:ascii="Arial" w:hAnsi="Arial" w:cs="Arial"/>
          <w:sz w:val="24"/>
          <w:szCs w:val="24"/>
        </w:rPr>
        <w:t xml:space="preserve"> </w:t>
      </w:r>
      <w:r w:rsidR="002720FB">
        <w:rPr>
          <w:rFonts w:ascii="Arial" w:hAnsi="Arial" w:cs="Arial"/>
          <w:sz w:val="24"/>
          <w:szCs w:val="24"/>
        </w:rPr>
        <w:t xml:space="preserve">clarifying the </w:t>
      </w:r>
      <w:r w:rsidR="005A3276">
        <w:rPr>
          <w:rFonts w:ascii="Arial" w:hAnsi="Arial" w:cs="Arial"/>
          <w:sz w:val="24"/>
          <w:szCs w:val="24"/>
        </w:rPr>
        <w:t xml:space="preserve">requirements for </w:t>
      </w:r>
      <w:r w:rsidR="00AF3C19">
        <w:rPr>
          <w:rFonts w:ascii="Arial" w:hAnsi="Arial" w:cs="Arial"/>
          <w:sz w:val="24"/>
          <w:szCs w:val="24"/>
        </w:rPr>
        <w:t>energy masterplan</w:t>
      </w:r>
      <w:r w:rsidR="005A3510">
        <w:rPr>
          <w:rFonts w:ascii="Arial" w:hAnsi="Arial" w:cs="Arial"/>
          <w:sz w:val="24"/>
          <w:szCs w:val="24"/>
        </w:rPr>
        <w:t>s</w:t>
      </w:r>
      <w:r w:rsidR="00AF3C19">
        <w:rPr>
          <w:rFonts w:ascii="Arial" w:hAnsi="Arial" w:cs="Arial"/>
          <w:sz w:val="24"/>
          <w:szCs w:val="24"/>
        </w:rPr>
        <w:t>/</w:t>
      </w:r>
      <w:r w:rsidR="005A3276">
        <w:rPr>
          <w:rFonts w:ascii="Arial" w:hAnsi="Arial" w:cs="Arial"/>
          <w:sz w:val="24"/>
          <w:szCs w:val="24"/>
        </w:rPr>
        <w:t>energy assessment</w:t>
      </w:r>
      <w:r w:rsidR="005A3510">
        <w:rPr>
          <w:rFonts w:ascii="Arial" w:hAnsi="Arial" w:cs="Arial"/>
          <w:sz w:val="24"/>
          <w:szCs w:val="24"/>
        </w:rPr>
        <w:t>s</w:t>
      </w:r>
      <w:r w:rsidR="00355D5C">
        <w:rPr>
          <w:rFonts w:ascii="Arial" w:hAnsi="Arial" w:cs="Arial"/>
          <w:sz w:val="24"/>
          <w:szCs w:val="24"/>
        </w:rPr>
        <w:t xml:space="preserve"> and to refine the effectiveness of various policy criter</w:t>
      </w:r>
      <w:r w:rsidR="001455A6">
        <w:rPr>
          <w:rFonts w:ascii="Arial" w:hAnsi="Arial" w:cs="Arial"/>
          <w:sz w:val="24"/>
          <w:szCs w:val="24"/>
        </w:rPr>
        <w:t>ia</w:t>
      </w:r>
      <w:r w:rsidR="00364339">
        <w:rPr>
          <w:rFonts w:ascii="Arial" w:hAnsi="Arial" w:cs="Arial"/>
          <w:sz w:val="24"/>
          <w:szCs w:val="24"/>
        </w:rPr>
        <w:t xml:space="preserve">, including </w:t>
      </w:r>
      <w:r w:rsidR="00AB450D">
        <w:rPr>
          <w:rFonts w:ascii="Arial" w:hAnsi="Arial" w:cs="Arial"/>
          <w:sz w:val="24"/>
          <w:szCs w:val="24"/>
        </w:rPr>
        <w:t>flexibility for circumstances w</w:t>
      </w:r>
      <w:r w:rsidR="00794F88">
        <w:rPr>
          <w:rFonts w:ascii="Arial" w:hAnsi="Arial" w:cs="Arial"/>
          <w:sz w:val="24"/>
          <w:szCs w:val="24"/>
        </w:rPr>
        <w:t xml:space="preserve">here </w:t>
      </w:r>
      <w:r w:rsidR="008747E2">
        <w:rPr>
          <w:rFonts w:ascii="Arial" w:hAnsi="Arial" w:cs="Arial"/>
          <w:sz w:val="24"/>
          <w:szCs w:val="24"/>
        </w:rPr>
        <w:t>M4(2) and M4(</w:t>
      </w:r>
      <w:r w:rsidR="005A3510">
        <w:rPr>
          <w:rFonts w:ascii="Arial" w:hAnsi="Arial" w:cs="Arial"/>
          <w:sz w:val="24"/>
          <w:szCs w:val="24"/>
        </w:rPr>
        <w:t>3</w:t>
      </w:r>
      <w:r w:rsidR="008747E2">
        <w:rPr>
          <w:rFonts w:ascii="Arial" w:hAnsi="Arial" w:cs="Arial"/>
          <w:sz w:val="24"/>
          <w:szCs w:val="24"/>
        </w:rPr>
        <w:t>) standards may not be achievable</w:t>
      </w:r>
      <w:r w:rsidRPr="005970A0">
        <w:rPr>
          <w:rFonts w:ascii="Arial" w:hAnsi="Arial" w:cs="Arial"/>
          <w:sz w:val="24"/>
          <w:szCs w:val="24"/>
        </w:rPr>
        <w:t>?</w:t>
      </w:r>
    </w:p>
    <w:p w14:paraId="005EEA94" w14:textId="3426F09A" w:rsidR="004029DC" w:rsidRPr="001455A6" w:rsidRDefault="001455A6" w:rsidP="00252783">
      <w:pPr>
        <w:pStyle w:val="ListParagraph"/>
        <w:numPr>
          <w:ilvl w:val="1"/>
          <w:numId w:val="14"/>
        </w:numPr>
        <w:spacing w:after="240" w:line="276" w:lineRule="auto"/>
        <w:ind w:left="1077" w:hanging="510"/>
        <w:contextualSpacing w:val="0"/>
        <w:rPr>
          <w:rFonts w:ascii="Arial" w:hAnsi="Arial" w:cs="Arial"/>
          <w:sz w:val="24"/>
          <w:szCs w:val="24"/>
        </w:rPr>
      </w:pPr>
      <w:r w:rsidRPr="001455A6">
        <w:rPr>
          <w:rFonts w:ascii="Arial" w:hAnsi="Arial" w:cs="Arial"/>
          <w:sz w:val="24"/>
          <w:szCs w:val="24"/>
        </w:rPr>
        <w:t>Would any further changes to the policy or its supporting text</w:t>
      </w:r>
      <w:r w:rsidR="006D29A5">
        <w:rPr>
          <w:rFonts w:ascii="Arial" w:hAnsi="Arial" w:cs="Arial"/>
          <w:sz w:val="24"/>
          <w:szCs w:val="24"/>
        </w:rPr>
        <w:t>, including the Council’s other proposed modifications,</w:t>
      </w:r>
      <w:r w:rsidRPr="001455A6">
        <w:rPr>
          <w:rFonts w:ascii="Arial" w:hAnsi="Arial" w:cs="Arial"/>
          <w:sz w:val="24"/>
          <w:szCs w:val="24"/>
        </w:rPr>
        <w:t xml:space="preserve"> be necessary to achieve soundness?</w:t>
      </w:r>
    </w:p>
    <w:p w14:paraId="0C34E86B" w14:textId="18BF2DD8" w:rsidR="00232E61" w:rsidRDefault="003F6ADC" w:rsidP="006B6253">
      <w:pPr>
        <w:pStyle w:val="ListParagraph"/>
        <w:numPr>
          <w:ilvl w:val="0"/>
          <w:numId w:val="14"/>
        </w:numPr>
        <w:spacing w:after="120" w:line="276" w:lineRule="auto"/>
        <w:ind w:left="567" w:hanging="567"/>
        <w:contextualSpacing w:val="0"/>
        <w:rPr>
          <w:rFonts w:ascii="Arial" w:hAnsi="Arial" w:cs="Arial"/>
          <w:sz w:val="24"/>
          <w:szCs w:val="24"/>
        </w:rPr>
      </w:pPr>
      <w:r>
        <w:rPr>
          <w:rFonts w:ascii="Arial" w:hAnsi="Arial" w:cs="Arial"/>
          <w:sz w:val="24"/>
          <w:szCs w:val="24"/>
        </w:rPr>
        <w:t>Policy CDH03</w:t>
      </w:r>
      <w:r w:rsidR="00EA390C">
        <w:rPr>
          <w:rFonts w:ascii="Arial" w:hAnsi="Arial" w:cs="Arial"/>
          <w:sz w:val="24"/>
          <w:szCs w:val="24"/>
        </w:rPr>
        <w:t xml:space="preserve"> relates specifically to public realm, in that regard:</w:t>
      </w:r>
    </w:p>
    <w:p w14:paraId="05969ACF" w14:textId="7D131A07" w:rsidR="00EA390C" w:rsidRDefault="001253C6" w:rsidP="006B6253">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Is the policy</w:t>
      </w:r>
      <w:r w:rsidR="00EB0E89">
        <w:rPr>
          <w:rFonts w:ascii="Arial" w:hAnsi="Arial" w:cs="Arial"/>
          <w:sz w:val="24"/>
          <w:szCs w:val="24"/>
        </w:rPr>
        <w:t xml:space="preserve"> approach</w:t>
      </w:r>
      <w:r w:rsidR="00935FDA">
        <w:rPr>
          <w:rFonts w:ascii="Arial" w:hAnsi="Arial" w:cs="Arial"/>
          <w:sz w:val="24"/>
          <w:szCs w:val="24"/>
        </w:rPr>
        <w:t xml:space="preserve"> in general conformity</w:t>
      </w:r>
      <w:r>
        <w:rPr>
          <w:rFonts w:ascii="Arial" w:hAnsi="Arial" w:cs="Arial"/>
          <w:sz w:val="24"/>
          <w:szCs w:val="24"/>
        </w:rPr>
        <w:t xml:space="preserve"> with the expectations of Polic</w:t>
      </w:r>
      <w:r w:rsidR="00767C7E">
        <w:rPr>
          <w:rFonts w:ascii="Arial" w:hAnsi="Arial" w:cs="Arial"/>
          <w:sz w:val="24"/>
          <w:szCs w:val="24"/>
        </w:rPr>
        <w:t>ies</w:t>
      </w:r>
      <w:r>
        <w:rPr>
          <w:rFonts w:ascii="Arial" w:hAnsi="Arial" w:cs="Arial"/>
          <w:sz w:val="24"/>
          <w:szCs w:val="24"/>
        </w:rPr>
        <w:t xml:space="preserve"> D8</w:t>
      </w:r>
      <w:r w:rsidR="00767C7E">
        <w:rPr>
          <w:rFonts w:ascii="Arial" w:hAnsi="Arial" w:cs="Arial"/>
          <w:sz w:val="24"/>
          <w:szCs w:val="24"/>
        </w:rPr>
        <w:t xml:space="preserve"> and T2</w:t>
      </w:r>
      <w:r>
        <w:rPr>
          <w:rFonts w:ascii="Arial" w:hAnsi="Arial" w:cs="Arial"/>
          <w:sz w:val="24"/>
          <w:szCs w:val="24"/>
        </w:rPr>
        <w:t xml:space="preserve"> of the London Plan?</w:t>
      </w:r>
    </w:p>
    <w:p w14:paraId="5B0340F4" w14:textId="7FF8BC5E" w:rsidR="00E92FE3" w:rsidRDefault="00E92FE3" w:rsidP="006B6253">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Are the </w:t>
      </w:r>
      <w:r w:rsidR="005A3510">
        <w:rPr>
          <w:rFonts w:ascii="Arial" w:hAnsi="Arial" w:cs="Arial"/>
          <w:sz w:val="24"/>
          <w:szCs w:val="24"/>
        </w:rPr>
        <w:t xml:space="preserve">policy </w:t>
      </w:r>
      <w:r>
        <w:rPr>
          <w:rFonts w:ascii="Arial" w:hAnsi="Arial" w:cs="Arial"/>
          <w:sz w:val="24"/>
          <w:szCs w:val="24"/>
        </w:rPr>
        <w:t>requirements of development proposals</w:t>
      </w:r>
      <w:r w:rsidRPr="00E92FE3">
        <w:t xml:space="preserve"> </w:t>
      </w:r>
      <w:r w:rsidRPr="00E92FE3">
        <w:rPr>
          <w:rFonts w:ascii="Arial" w:hAnsi="Arial" w:cs="Arial"/>
          <w:sz w:val="24"/>
          <w:szCs w:val="24"/>
        </w:rPr>
        <w:t>sufficiently clear and effective, so it is evident how a decision maker should react</w:t>
      </w:r>
      <w:r w:rsidR="005A3510">
        <w:rPr>
          <w:rFonts w:ascii="Arial" w:hAnsi="Arial" w:cs="Arial"/>
          <w:sz w:val="24"/>
          <w:szCs w:val="24"/>
        </w:rPr>
        <w:t xml:space="preserve">, </w:t>
      </w:r>
      <w:r w:rsidR="0027103B">
        <w:rPr>
          <w:rFonts w:ascii="Arial" w:hAnsi="Arial" w:cs="Arial"/>
          <w:sz w:val="24"/>
          <w:szCs w:val="24"/>
        </w:rPr>
        <w:t xml:space="preserve">particularly with respect to </w:t>
      </w:r>
      <w:r w:rsidR="00935FDA">
        <w:rPr>
          <w:rFonts w:ascii="Arial" w:hAnsi="Arial" w:cs="Arial"/>
          <w:sz w:val="24"/>
          <w:szCs w:val="24"/>
        </w:rPr>
        <w:t xml:space="preserve">the London Plan’s </w:t>
      </w:r>
      <w:r w:rsidR="0027103B">
        <w:rPr>
          <w:rFonts w:ascii="Arial" w:hAnsi="Arial" w:cs="Arial"/>
          <w:sz w:val="24"/>
          <w:szCs w:val="24"/>
        </w:rPr>
        <w:t>Healthy Street Indicators</w:t>
      </w:r>
      <w:r w:rsidR="00FC7D05">
        <w:rPr>
          <w:rFonts w:ascii="Arial" w:hAnsi="Arial" w:cs="Arial"/>
          <w:sz w:val="24"/>
          <w:szCs w:val="24"/>
        </w:rPr>
        <w:t xml:space="preserve">, </w:t>
      </w:r>
      <w:r w:rsidR="0027103B">
        <w:rPr>
          <w:rFonts w:ascii="Arial" w:hAnsi="Arial" w:cs="Arial"/>
          <w:sz w:val="24"/>
          <w:szCs w:val="24"/>
        </w:rPr>
        <w:t>the Secured by Design Resilient Design Tool</w:t>
      </w:r>
      <w:r w:rsidR="00FC7D05">
        <w:rPr>
          <w:rFonts w:ascii="Arial" w:hAnsi="Arial" w:cs="Arial"/>
          <w:sz w:val="24"/>
          <w:szCs w:val="24"/>
        </w:rPr>
        <w:t xml:space="preserve"> and </w:t>
      </w:r>
      <w:r w:rsidR="00375D48">
        <w:rPr>
          <w:rFonts w:ascii="Arial" w:hAnsi="Arial" w:cs="Arial"/>
          <w:sz w:val="24"/>
          <w:szCs w:val="24"/>
        </w:rPr>
        <w:t>how</w:t>
      </w:r>
      <w:r w:rsidR="00FC7D05">
        <w:rPr>
          <w:rFonts w:ascii="Arial" w:hAnsi="Arial" w:cs="Arial"/>
          <w:sz w:val="24"/>
          <w:szCs w:val="24"/>
        </w:rPr>
        <w:t xml:space="preserve"> </w:t>
      </w:r>
      <w:r w:rsidR="00936909">
        <w:rPr>
          <w:rFonts w:ascii="Arial" w:hAnsi="Arial" w:cs="Arial"/>
          <w:sz w:val="24"/>
          <w:szCs w:val="24"/>
        </w:rPr>
        <w:t>‘a family and young people friendly environment’</w:t>
      </w:r>
      <w:r w:rsidR="00375D48">
        <w:rPr>
          <w:rFonts w:ascii="Arial" w:hAnsi="Arial" w:cs="Arial"/>
          <w:sz w:val="24"/>
          <w:szCs w:val="24"/>
        </w:rPr>
        <w:t xml:space="preserve"> would be assessed</w:t>
      </w:r>
      <w:r w:rsidRPr="00E92FE3">
        <w:rPr>
          <w:rFonts w:ascii="Arial" w:hAnsi="Arial" w:cs="Arial"/>
          <w:sz w:val="24"/>
          <w:szCs w:val="24"/>
        </w:rPr>
        <w:t>?</w:t>
      </w:r>
    </w:p>
    <w:p w14:paraId="7EFC425C" w14:textId="1FD313A0" w:rsidR="001253C6" w:rsidRDefault="00D922C0" w:rsidP="006B6253">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Is the</w:t>
      </w:r>
      <w:r w:rsidR="001A486F">
        <w:rPr>
          <w:rFonts w:ascii="Arial" w:hAnsi="Arial" w:cs="Arial"/>
          <w:sz w:val="24"/>
          <w:szCs w:val="24"/>
        </w:rPr>
        <w:t xml:space="preserve"> </w:t>
      </w:r>
      <w:r>
        <w:rPr>
          <w:rFonts w:ascii="Arial" w:hAnsi="Arial" w:cs="Arial"/>
          <w:sz w:val="24"/>
          <w:szCs w:val="24"/>
        </w:rPr>
        <w:t xml:space="preserve">requirement </w:t>
      </w:r>
      <w:r w:rsidR="001A486F">
        <w:rPr>
          <w:rFonts w:ascii="Arial" w:hAnsi="Arial" w:cs="Arial"/>
          <w:sz w:val="24"/>
          <w:szCs w:val="24"/>
        </w:rPr>
        <w:t>seeking</w:t>
      </w:r>
      <w:r>
        <w:rPr>
          <w:rFonts w:ascii="Arial" w:hAnsi="Arial" w:cs="Arial"/>
          <w:sz w:val="24"/>
          <w:szCs w:val="24"/>
        </w:rPr>
        <w:t xml:space="preserve"> appropriate management of publicly accessible private space</w:t>
      </w:r>
      <w:r w:rsidR="004C1EF9">
        <w:rPr>
          <w:rFonts w:ascii="Arial" w:hAnsi="Arial" w:cs="Arial"/>
          <w:sz w:val="24"/>
          <w:szCs w:val="24"/>
        </w:rPr>
        <w:t xml:space="preserve"> in accordance with the Public London Charter, Council town centre strategies and public realm design frameworks</w:t>
      </w:r>
      <w:r w:rsidR="0002050D">
        <w:rPr>
          <w:rFonts w:ascii="Arial" w:hAnsi="Arial" w:cs="Arial"/>
          <w:sz w:val="24"/>
          <w:szCs w:val="24"/>
        </w:rPr>
        <w:t>; justified</w:t>
      </w:r>
      <w:r w:rsidR="006B6253">
        <w:rPr>
          <w:rFonts w:ascii="Arial" w:hAnsi="Arial" w:cs="Arial"/>
          <w:sz w:val="24"/>
          <w:szCs w:val="24"/>
        </w:rPr>
        <w:t>,</w:t>
      </w:r>
      <w:r w:rsidR="0002050D">
        <w:rPr>
          <w:rFonts w:ascii="Arial" w:hAnsi="Arial" w:cs="Arial"/>
          <w:sz w:val="24"/>
          <w:szCs w:val="24"/>
        </w:rPr>
        <w:t xml:space="preserve"> effective</w:t>
      </w:r>
      <w:r w:rsidR="006B6253">
        <w:rPr>
          <w:rFonts w:ascii="Arial" w:hAnsi="Arial" w:cs="Arial"/>
          <w:sz w:val="24"/>
          <w:szCs w:val="24"/>
        </w:rPr>
        <w:t xml:space="preserve"> and consistent with national policy</w:t>
      </w:r>
      <w:r w:rsidR="0002050D">
        <w:rPr>
          <w:rFonts w:ascii="Arial" w:hAnsi="Arial" w:cs="Arial"/>
          <w:sz w:val="24"/>
          <w:szCs w:val="24"/>
        </w:rPr>
        <w:t>?</w:t>
      </w:r>
    </w:p>
    <w:p w14:paraId="2A42A047" w14:textId="53DBBAF5" w:rsidR="00BA51F9" w:rsidRDefault="00183502" w:rsidP="00BA51F9">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Are the circumstances where the incorporation of high quality public art </w:t>
      </w:r>
      <w:r w:rsidR="005A3510">
        <w:rPr>
          <w:rFonts w:ascii="Arial" w:hAnsi="Arial" w:cs="Arial"/>
          <w:sz w:val="24"/>
          <w:szCs w:val="24"/>
        </w:rPr>
        <w:t xml:space="preserve">would </w:t>
      </w:r>
      <w:r>
        <w:rPr>
          <w:rFonts w:ascii="Arial" w:hAnsi="Arial" w:cs="Arial"/>
          <w:sz w:val="24"/>
          <w:szCs w:val="24"/>
        </w:rPr>
        <w:t>be appropriate</w:t>
      </w:r>
      <w:r w:rsidR="00A33289">
        <w:rPr>
          <w:rFonts w:ascii="Arial" w:hAnsi="Arial" w:cs="Arial"/>
          <w:sz w:val="24"/>
          <w:szCs w:val="24"/>
        </w:rPr>
        <w:t>,</w:t>
      </w:r>
      <w:r>
        <w:rPr>
          <w:rFonts w:ascii="Arial" w:hAnsi="Arial" w:cs="Arial"/>
          <w:sz w:val="24"/>
          <w:szCs w:val="24"/>
        </w:rPr>
        <w:t xml:space="preserve"> made sufficiently clear to be effective?</w:t>
      </w:r>
    </w:p>
    <w:p w14:paraId="497B48BC" w14:textId="1C6F6FC2" w:rsidR="00BA51F9" w:rsidRPr="00BA51F9" w:rsidRDefault="00BA51F9" w:rsidP="00BA51F9">
      <w:pPr>
        <w:pStyle w:val="ListParagraph"/>
        <w:numPr>
          <w:ilvl w:val="1"/>
          <w:numId w:val="14"/>
        </w:numPr>
        <w:spacing w:after="240" w:line="276" w:lineRule="auto"/>
        <w:ind w:left="1134" w:hanging="567"/>
        <w:contextualSpacing w:val="0"/>
        <w:rPr>
          <w:rFonts w:ascii="Arial" w:hAnsi="Arial" w:cs="Arial"/>
          <w:sz w:val="24"/>
          <w:szCs w:val="24"/>
        </w:rPr>
      </w:pPr>
      <w:bookmarkStart w:id="16" w:name="_Hlk107316773"/>
      <w:r w:rsidRPr="00BA51F9">
        <w:rPr>
          <w:rFonts w:ascii="Arial" w:hAnsi="Arial" w:cs="Arial"/>
          <w:sz w:val="24"/>
          <w:szCs w:val="24"/>
        </w:rPr>
        <w:t xml:space="preserve">Would any </w:t>
      </w:r>
      <w:r>
        <w:rPr>
          <w:rFonts w:ascii="Arial" w:hAnsi="Arial" w:cs="Arial"/>
          <w:sz w:val="24"/>
          <w:szCs w:val="24"/>
        </w:rPr>
        <w:t>other</w:t>
      </w:r>
      <w:r w:rsidRPr="00BA51F9">
        <w:rPr>
          <w:rFonts w:ascii="Arial" w:hAnsi="Arial" w:cs="Arial"/>
          <w:sz w:val="24"/>
          <w:szCs w:val="24"/>
        </w:rPr>
        <w:t xml:space="preserve"> changes to the policy or its supporting text be necessary to achieve soundness?</w:t>
      </w:r>
    </w:p>
    <w:bookmarkEnd w:id="16"/>
    <w:p w14:paraId="75007549" w14:textId="742BD1A2" w:rsidR="00F94B6D" w:rsidRDefault="006F7A3B" w:rsidP="00F94B6D">
      <w:pPr>
        <w:pStyle w:val="ListParagraph"/>
        <w:numPr>
          <w:ilvl w:val="0"/>
          <w:numId w:val="14"/>
        </w:numPr>
        <w:spacing w:after="120" w:line="276" w:lineRule="auto"/>
        <w:ind w:left="567" w:hanging="567"/>
        <w:contextualSpacing w:val="0"/>
        <w:rPr>
          <w:rFonts w:ascii="Arial" w:hAnsi="Arial" w:cs="Arial"/>
          <w:sz w:val="24"/>
          <w:szCs w:val="24"/>
        </w:rPr>
      </w:pPr>
      <w:r w:rsidRPr="00F94B6D">
        <w:rPr>
          <w:rFonts w:ascii="Arial" w:hAnsi="Arial" w:cs="Arial"/>
          <w:sz w:val="24"/>
          <w:szCs w:val="24"/>
        </w:rPr>
        <w:t xml:space="preserve">Policy CDH04 seeks to provide an </w:t>
      </w:r>
      <w:r w:rsidR="00161559" w:rsidRPr="00F94B6D">
        <w:rPr>
          <w:rFonts w:ascii="Arial" w:hAnsi="Arial" w:cs="Arial"/>
          <w:sz w:val="24"/>
          <w:szCs w:val="24"/>
        </w:rPr>
        <w:t xml:space="preserve">approach to tall buildings </w:t>
      </w:r>
      <w:r w:rsidR="00094EF8" w:rsidRPr="00F94B6D">
        <w:rPr>
          <w:rFonts w:ascii="Arial" w:hAnsi="Arial" w:cs="Arial"/>
          <w:sz w:val="24"/>
          <w:szCs w:val="24"/>
        </w:rPr>
        <w:t>in strategic locations, is it positively prepared, justified, effective</w:t>
      </w:r>
      <w:r w:rsidR="00A33289">
        <w:rPr>
          <w:rFonts w:ascii="Arial" w:hAnsi="Arial" w:cs="Arial"/>
          <w:sz w:val="24"/>
          <w:szCs w:val="24"/>
        </w:rPr>
        <w:t>,</w:t>
      </w:r>
      <w:r w:rsidR="00094EF8" w:rsidRPr="00F94B6D">
        <w:rPr>
          <w:rFonts w:ascii="Arial" w:hAnsi="Arial" w:cs="Arial"/>
          <w:sz w:val="24"/>
          <w:szCs w:val="24"/>
        </w:rPr>
        <w:t xml:space="preserve"> consistent with national policy and </w:t>
      </w:r>
      <w:r w:rsidR="00F94B6D" w:rsidRPr="00F94B6D">
        <w:rPr>
          <w:rFonts w:ascii="Arial" w:hAnsi="Arial" w:cs="Arial"/>
          <w:sz w:val="24"/>
          <w:szCs w:val="24"/>
        </w:rPr>
        <w:t>in general conformity with the London Plan in those respects</w:t>
      </w:r>
      <w:r w:rsidR="00C3782D">
        <w:rPr>
          <w:rFonts w:ascii="Arial" w:hAnsi="Arial" w:cs="Arial"/>
          <w:sz w:val="24"/>
          <w:szCs w:val="24"/>
        </w:rPr>
        <w:t>?</w:t>
      </w:r>
      <w:r w:rsidR="00F94B6D" w:rsidRPr="00F94B6D">
        <w:rPr>
          <w:rFonts w:ascii="Arial" w:hAnsi="Arial" w:cs="Arial"/>
          <w:sz w:val="24"/>
          <w:szCs w:val="24"/>
        </w:rPr>
        <w:t xml:space="preserve"> </w:t>
      </w:r>
      <w:r w:rsidR="00094EF8" w:rsidRPr="00F94B6D">
        <w:rPr>
          <w:rFonts w:ascii="Arial" w:hAnsi="Arial" w:cs="Arial"/>
          <w:sz w:val="24"/>
          <w:szCs w:val="24"/>
        </w:rPr>
        <w:t xml:space="preserve"> </w:t>
      </w:r>
      <w:r w:rsidR="00F94B6D" w:rsidRPr="00F94B6D">
        <w:rPr>
          <w:rFonts w:ascii="Arial" w:hAnsi="Arial" w:cs="Arial"/>
          <w:sz w:val="24"/>
          <w:szCs w:val="24"/>
        </w:rPr>
        <w:t>Responses should address the following:</w:t>
      </w:r>
    </w:p>
    <w:p w14:paraId="2A10B8AB" w14:textId="0D323B59" w:rsidR="00F94B6D" w:rsidRDefault="00EB0E89" w:rsidP="00F94B6D">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Is the</w:t>
      </w:r>
      <w:r w:rsidR="00654E77">
        <w:rPr>
          <w:rFonts w:ascii="Arial" w:hAnsi="Arial" w:cs="Arial"/>
          <w:sz w:val="24"/>
          <w:szCs w:val="24"/>
        </w:rPr>
        <w:t xml:space="preserve"> overall</w:t>
      </w:r>
      <w:r>
        <w:rPr>
          <w:rFonts w:ascii="Arial" w:hAnsi="Arial" w:cs="Arial"/>
          <w:sz w:val="24"/>
          <w:szCs w:val="24"/>
        </w:rPr>
        <w:t xml:space="preserve"> policy approach consistent with the expectations of Polic</w:t>
      </w:r>
      <w:r w:rsidR="00016B02">
        <w:rPr>
          <w:rFonts w:ascii="Arial" w:hAnsi="Arial" w:cs="Arial"/>
          <w:sz w:val="24"/>
          <w:szCs w:val="24"/>
        </w:rPr>
        <w:t>ies H1 and</w:t>
      </w:r>
      <w:r>
        <w:rPr>
          <w:rFonts w:ascii="Arial" w:hAnsi="Arial" w:cs="Arial"/>
          <w:sz w:val="24"/>
          <w:szCs w:val="24"/>
        </w:rPr>
        <w:t xml:space="preserve"> D9 of the London Plan</w:t>
      </w:r>
      <w:r w:rsidR="001760E2">
        <w:rPr>
          <w:rFonts w:ascii="Arial" w:hAnsi="Arial" w:cs="Arial"/>
          <w:sz w:val="24"/>
          <w:szCs w:val="24"/>
        </w:rPr>
        <w:t xml:space="preserve"> in terms of</w:t>
      </w:r>
      <w:r w:rsidR="0085311D">
        <w:rPr>
          <w:rFonts w:ascii="Arial" w:hAnsi="Arial" w:cs="Arial"/>
          <w:sz w:val="24"/>
          <w:szCs w:val="24"/>
        </w:rPr>
        <w:t xml:space="preserve"> identification of locations for</w:t>
      </w:r>
      <w:r w:rsidR="001760E2">
        <w:rPr>
          <w:rFonts w:ascii="Arial" w:hAnsi="Arial" w:cs="Arial"/>
          <w:sz w:val="24"/>
          <w:szCs w:val="24"/>
        </w:rPr>
        <w:t xml:space="preserve"> tall buildings and</w:t>
      </w:r>
      <w:r w:rsidR="00D12FD3">
        <w:rPr>
          <w:rFonts w:ascii="Arial" w:hAnsi="Arial" w:cs="Arial"/>
          <w:sz w:val="24"/>
          <w:szCs w:val="24"/>
        </w:rPr>
        <w:t xml:space="preserve"> optimising housing delivery in PTAL3</w:t>
      </w:r>
      <w:r w:rsidR="00A33289">
        <w:rPr>
          <w:rFonts w:ascii="Arial" w:hAnsi="Arial" w:cs="Arial"/>
          <w:sz w:val="24"/>
          <w:szCs w:val="24"/>
        </w:rPr>
        <w:t xml:space="preserve"> to </w:t>
      </w:r>
      <w:r w:rsidR="00D12FD3">
        <w:rPr>
          <w:rFonts w:ascii="Arial" w:hAnsi="Arial" w:cs="Arial"/>
          <w:sz w:val="24"/>
          <w:szCs w:val="24"/>
        </w:rPr>
        <w:t xml:space="preserve">6 locations or within </w:t>
      </w:r>
      <w:r w:rsidR="006C1020">
        <w:rPr>
          <w:rFonts w:ascii="Arial" w:hAnsi="Arial" w:cs="Arial"/>
          <w:sz w:val="24"/>
          <w:szCs w:val="24"/>
        </w:rPr>
        <w:t>800m distance of a station or tow</w:t>
      </w:r>
      <w:r w:rsidR="0085311D">
        <w:rPr>
          <w:rFonts w:ascii="Arial" w:hAnsi="Arial" w:cs="Arial"/>
          <w:sz w:val="24"/>
          <w:szCs w:val="24"/>
        </w:rPr>
        <w:t>n centre boundar</w:t>
      </w:r>
      <w:r w:rsidR="000D042D">
        <w:rPr>
          <w:rFonts w:ascii="Arial" w:hAnsi="Arial" w:cs="Arial"/>
          <w:sz w:val="24"/>
          <w:szCs w:val="24"/>
        </w:rPr>
        <w:t>y</w:t>
      </w:r>
      <w:r w:rsidR="0085311D">
        <w:rPr>
          <w:rFonts w:ascii="Arial" w:hAnsi="Arial" w:cs="Arial"/>
          <w:sz w:val="24"/>
          <w:szCs w:val="24"/>
        </w:rPr>
        <w:t>, and</w:t>
      </w:r>
      <w:r w:rsidR="001760E2">
        <w:rPr>
          <w:rFonts w:ascii="Arial" w:hAnsi="Arial" w:cs="Arial"/>
          <w:sz w:val="24"/>
          <w:szCs w:val="24"/>
        </w:rPr>
        <w:t xml:space="preserve"> the Framework insofar as </w:t>
      </w:r>
      <w:r w:rsidR="00360708">
        <w:rPr>
          <w:rFonts w:ascii="Arial" w:hAnsi="Arial" w:cs="Arial"/>
          <w:sz w:val="24"/>
          <w:szCs w:val="24"/>
        </w:rPr>
        <w:t>it</w:t>
      </w:r>
      <w:r w:rsidR="002F50AA">
        <w:rPr>
          <w:rFonts w:ascii="Arial" w:hAnsi="Arial" w:cs="Arial"/>
          <w:sz w:val="24"/>
          <w:szCs w:val="24"/>
        </w:rPr>
        <w:t xml:space="preserve"> seeks to achieve well-designed places</w:t>
      </w:r>
      <w:r>
        <w:rPr>
          <w:rFonts w:ascii="Arial" w:hAnsi="Arial" w:cs="Arial"/>
          <w:sz w:val="24"/>
          <w:szCs w:val="24"/>
        </w:rPr>
        <w:t>?</w:t>
      </w:r>
    </w:p>
    <w:p w14:paraId="201F94E4" w14:textId="02BC64F7" w:rsidR="001C6997" w:rsidRPr="00DD1BDA" w:rsidRDefault="005F712C" w:rsidP="00DD1BDA">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Is </w:t>
      </w:r>
      <w:r w:rsidR="0034314C">
        <w:rPr>
          <w:rFonts w:ascii="Arial" w:hAnsi="Arial" w:cs="Arial"/>
          <w:sz w:val="24"/>
          <w:szCs w:val="24"/>
        </w:rPr>
        <w:t>the identi</w:t>
      </w:r>
      <w:r w:rsidR="00E1660E">
        <w:rPr>
          <w:rFonts w:ascii="Arial" w:hAnsi="Arial" w:cs="Arial"/>
          <w:sz w:val="24"/>
          <w:szCs w:val="24"/>
        </w:rPr>
        <w:t>fication of the strategic locations</w:t>
      </w:r>
      <w:r w:rsidR="00411F8E">
        <w:rPr>
          <w:rFonts w:ascii="Arial" w:hAnsi="Arial" w:cs="Arial"/>
          <w:sz w:val="24"/>
          <w:szCs w:val="24"/>
        </w:rPr>
        <w:t xml:space="preserve"> listed in the policy</w:t>
      </w:r>
      <w:r w:rsidR="00E1660E">
        <w:rPr>
          <w:rFonts w:ascii="Arial" w:hAnsi="Arial" w:cs="Arial"/>
          <w:sz w:val="24"/>
          <w:szCs w:val="24"/>
        </w:rPr>
        <w:t xml:space="preserve"> </w:t>
      </w:r>
      <w:r w:rsidR="00472B06">
        <w:rPr>
          <w:rFonts w:ascii="Arial" w:hAnsi="Arial" w:cs="Arial"/>
          <w:sz w:val="24"/>
          <w:szCs w:val="24"/>
        </w:rPr>
        <w:t xml:space="preserve">where </w:t>
      </w:r>
      <w:r w:rsidR="00495783">
        <w:rPr>
          <w:rFonts w:ascii="Arial" w:hAnsi="Arial" w:cs="Arial"/>
          <w:sz w:val="24"/>
          <w:szCs w:val="24"/>
        </w:rPr>
        <w:t>‘tall</w:t>
      </w:r>
      <w:r w:rsidR="00A4429F">
        <w:rPr>
          <w:rFonts w:ascii="Arial" w:hAnsi="Arial" w:cs="Arial"/>
          <w:sz w:val="24"/>
          <w:szCs w:val="24"/>
        </w:rPr>
        <w:t xml:space="preserve">’ buildings </w:t>
      </w:r>
      <w:r w:rsidR="005106BA">
        <w:rPr>
          <w:rFonts w:ascii="Arial" w:hAnsi="Arial" w:cs="Arial"/>
          <w:sz w:val="24"/>
          <w:szCs w:val="24"/>
        </w:rPr>
        <w:t>(</w:t>
      </w:r>
      <w:r w:rsidR="002E7C6A">
        <w:rPr>
          <w:rFonts w:ascii="Arial" w:hAnsi="Arial" w:cs="Arial"/>
          <w:sz w:val="24"/>
          <w:szCs w:val="24"/>
        </w:rPr>
        <w:t>defined as</w:t>
      </w:r>
      <w:r w:rsidR="006774AC">
        <w:rPr>
          <w:rFonts w:ascii="Arial" w:hAnsi="Arial" w:cs="Arial"/>
          <w:sz w:val="24"/>
          <w:szCs w:val="24"/>
        </w:rPr>
        <w:t xml:space="preserve"> 8 to 14 storeys </w:t>
      </w:r>
      <w:r w:rsidR="005106BA">
        <w:rPr>
          <w:rFonts w:ascii="Arial" w:hAnsi="Arial" w:cs="Arial"/>
          <w:sz w:val="24"/>
          <w:szCs w:val="24"/>
        </w:rPr>
        <w:t xml:space="preserve">or </w:t>
      </w:r>
      <w:r w:rsidR="006774AC">
        <w:rPr>
          <w:rFonts w:ascii="Arial" w:hAnsi="Arial" w:cs="Arial"/>
          <w:sz w:val="24"/>
          <w:szCs w:val="24"/>
        </w:rPr>
        <w:t>26 to 46</w:t>
      </w:r>
      <w:r w:rsidR="00E978D5">
        <w:rPr>
          <w:rFonts w:ascii="Arial" w:hAnsi="Arial" w:cs="Arial"/>
          <w:sz w:val="24"/>
          <w:szCs w:val="24"/>
        </w:rPr>
        <w:t xml:space="preserve"> metres)</w:t>
      </w:r>
      <w:r w:rsidR="005106BA">
        <w:rPr>
          <w:rFonts w:ascii="Arial" w:hAnsi="Arial" w:cs="Arial"/>
          <w:sz w:val="24"/>
          <w:szCs w:val="24"/>
        </w:rPr>
        <w:t xml:space="preserve"> </w:t>
      </w:r>
      <w:r w:rsidR="000D042D">
        <w:rPr>
          <w:rFonts w:ascii="Arial" w:hAnsi="Arial" w:cs="Arial"/>
          <w:sz w:val="24"/>
          <w:szCs w:val="24"/>
        </w:rPr>
        <w:t xml:space="preserve">are </w:t>
      </w:r>
      <w:r w:rsidR="005106BA">
        <w:rPr>
          <w:rFonts w:ascii="Arial" w:hAnsi="Arial" w:cs="Arial"/>
          <w:sz w:val="24"/>
          <w:szCs w:val="24"/>
        </w:rPr>
        <w:t>appropriate,</w:t>
      </w:r>
      <w:r w:rsidR="00360708">
        <w:rPr>
          <w:rFonts w:ascii="Arial" w:hAnsi="Arial" w:cs="Arial"/>
          <w:sz w:val="24"/>
          <w:szCs w:val="24"/>
        </w:rPr>
        <w:t xml:space="preserve"> </w:t>
      </w:r>
      <w:r w:rsidR="0010503C">
        <w:rPr>
          <w:rFonts w:ascii="Arial" w:hAnsi="Arial" w:cs="Arial"/>
          <w:sz w:val="24"/>
          <w:szCs w:val="24"/>
        </w:rPr>
        <w:t>informed and</w:t>
      </w:r>
      <w:r w:rsidR="005106BA">
        <w:rPr>
          <w:rFonts w:ascii="Arial" w:hAnsi="Arial" w:cs="Arial"/>
          <w:sz w:val="24"/>
          <w:szCs w:val="24"/>
        </w:rPr>
        <w:t xml:space="preserve"> justified by robust evidence</w:t>
      </w:r>
      <w:r w:rsidR="00FE524D">
        <w:rPr>
          <w:rFonts w:ascii="Arial" w:hAnsi="Arial" w:cs="Arial"/>
          <w:sz w:val="24"/>
          <w:szCs w:val="24"/>
        </w:rPr>
        <w:t xml:space="preserve">, and </w:t>
      </w:r>
      <w:r>
        <w:rPr>
          <w:rFonts w:ascii="Arial" w:hAnsi="Arial" w:cs="Arial"/>
          <w:sz w:val="24"/>
          <w:szCs w:val="24"/>
        </w:rPr>
        <w:t>are the locations</w:t>
      </w:r>
      <w:r w:rsidR="00FE524D">
        <w:rPr>
          <w:rFonts w:ascii="Arial" w:hAnsi="Arial" w:cs="Arial"/>
          <w:sz w:val="24"/>
          <w:szCs w:val="24"/>
        </w:rPr>
        <w:t xml:space="preserve"> sufficiently precise</w:t>
      </w:r>
      <w:r w:rsidR="00E978D5">
        <w:rPr>
          <w:rFonts w:ascii="Arial" w:hAnsi="Arial" w:cs="Arial"/>
          <w:sz w:val="24"/>
          <w:szCs w:val="24"/>
        </w:rPr>
        <w:t>?</w:t>
      </w:r>
    </w:p>
    <w:p w14:paraId="040FD92B" w14:textId="48BF2813" w:rsidR="008469D8" w:rsidRDefault="008B74C0" w:rsidP="008469D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lastRenderedPageBreak/>
        <w:t>Are there any other locations wh</w:t>
      </w:r>
      <w:r w:rsidR="0078462C">
        <w:rPr>
          <w:rFonts w:ascii="Arial" w:hAnsi="Arial" w:cs="Arial"/>
          <w:sz w:val="24"/>
          <w:szCs w:val="24"/>
        </w:rPr>
        <w:t>ere evidence suggests that</w:t>
      </w:r>
      <w:r>
        <w:rPr>
          <w:rFonts w:ascii="Arial" w:hAnsi="Arial" w:cs="Arial"/>
          <w:sz w:val="24"/>
          <w:szCs w:val="24"/>
        </w:rPr>
        <w:t xml:space="preserve"> </w:t>
      </w:r>
      <w:r w:rsidR="004E5B62">
        <w:rPr>
          <w:rFonts w:ascii="Arial" w:hAnsi="Arial" w:cs="Arial"/>
          <w:sz w:val="24"/>
          <w:szCs w:val="24"/>
        </w:rPr>
        <w:t>‘t</w:t>
      </w:r>
      <w:r w:rsidR="00126F36">
        <w:rPr>
          <w:rFonts w:ascii="Arial" w:hAnsi="Arial" w:cs="Arial"/>
          <w:sz w:val="24"/>
          <w:szCs w:val="24"/>
        </w:rPr>
        <w:t>all’ buildings may be suitable</w:t>
      </w:r>
      <w:r w:rsidR="00133431">
        <w:rPr>
          <w:rFonts w:ascii="Arial" w:hAnsi="Arial" w:cs="Arial"/>
          <w:sz w:val="24"/>
          <w:szCs w:val="24"/>
        </w:rPr>
        <w:t xml:space="preserve"> and if so, should these be reflected in the policy</w:t>
      </w:r>
      <w:r w:rsidR="00126F36">
        <w:rPr>
          <w:rFonts w:ascii="Arial" w:hAnsi="Arial" w:cs="Arial"/>
          <w:sz w:val="24"/>
          <w:szCs w:val="24"/>
        </w:rPr>
        <w:t>?</w:t>
      </w:r>
    </w:p>
    <w:p w14:paraId="1BFE52AB" w14:textId="210C18CD" w:rsidR="008469D8" w:rsidRPr="008469D8" w:rsidRDefault="008469D8" w:rsidP="008469D8">
      <w:pPr>
        <w:pStyle w:val="ListParagraph"/>
        <w:numPr>
          <w:ilvl w:val="1"/>
          <w:numId w:val="14"/>
        </w:numPr>
        <w:spacing w:after="120" w:line="276" w:lineRule="auto"/>
        <w:ind w:left="1134" w:hanging="567"/>
        <w:contextualSpacing w:val="0"/>
        <w:rPr>
          <w:rFonts w:ascii="Arial" w:hAnsi="Arial" w:cs="Arial"/>
          <w:sz w:val="24"/>
          <w:szCs w:val="24"/>
        </w:rPr>
      </w:pPr>
      <w:r w:rsidRPr="008469D8">
        <w:rPr>
          <w:rFonts w:ascii="Arial" w:hAnsi="Arial" w:cs="Arial"/>
          <w:sz w:val="24"/>
          <w:szCs w:val="24"/>
        </w:rPr>
        <w:t>Would the policy approach be consistent with</w:t>
      </w:r>
      <w:r>
        <w:rPr>
          <w:rFonts w:ascii="Arial" w:hAnsi="Arial" w:cs="Arial"/>
          <w:sz w:val="24"/>
          <w:szCs w:val="24"/>
        </w:rPr>
        <w:t xml:space="preserve"> and support</w:t>
      </w:r>
      <w:r w:rsidRPr="008469D8">
        <w:rPr>
          <w:rFonts w:ascii="Arial" w:hAnsi="Arial" w:cs="Arial"/>
          <w:sz w:val="24"/>
          <w:szCs w:val="24"/>
        </w:rPr>
        <w:t xml:space="preserve"> the</w:t>
      </w:r>
      <w:r>
        <w:rPr>
          <w:rFonts w:ascii="Arial" w:hAnsi="Arial" w:cs="Arial"/>
          <w:sz w:val="24"/>
          <w:szCs w:val="24"/>
        </w:rPr>
        <w:t xml:space="preserve"> delivery of</w:t>
      </w:r>
      <w:r w:rsidR="00A33289">
        <w:rPr>
          <w:rFonts w:ascii="Arial" w:hAnsi="Arial" w:cs="Arial"/>
          <w:sz w:val="24"/>
          <w:szCs w:val="24"/>
        </w:rPr>
        <w:t xml:space="preserve"> the</w:t>
      </w:r>
      <w:r w:rsidR="001159FC">
        <w:rPr>
          <w:rFonts w:ascii="Arial" w:hAnsi="Arial" w:cs="Arial"/>
          <w:sz w:val="24"/>
          <w:szCs w:val="24"/>
        </w:rPr>
        <w:t xml:space="preserve"> </w:t>
      </w:r>
      <w:r w:rsidR="00674CC6">
        <w:rPr>
          <w:rFonts w:ascii="Arial" w:hAnsi="Arial" w:cs="Arial"/>
          <w:sz w:val="24"/>
          <w:szCs w:val="24"/>
        </w:rPr>
        <w:t xml:space="preserve">specific </w:t>
      </w:r>
      <w:r w:rsidR="00BA4959">
        <w:rPr>
          <w:rFonts w:ascii="Arial" w:hAnsi="Arial" w:cs="Arial"/>
          <w:sz w:val="24"/>
          <w:szCs w:val="24"/>
        </w:rPr>
        <w:t xml:space="preserve">strategic requirements of </w:t>
      </w:r>
      <w:r w:rsidR="00FA613E" w:rsidRPr="00FA613E">
        <w:rPr>
          <w:rFonts w:ascii="Arial" w:hAnsi="Arial" w:cs="Arial"/>
          <w:sz w:val="24"/>
          <w:szCs w:val="24"/>
        </w:rPr>
        <w:t>Policies GSS01</w:t>
      </w:r>
      <w:r w:rsidR="00FA613E">
        <w:rPr>
          <w:rFonts w:ascii="Arial" w:hAnsi="Arial" w:cs="Arial"/>
          <w:sz w:val="24"/>
          <w:szCs w:val="24"/>
        </w:rPr>
        <w:t xml:space="preserve"> </w:t>
      </w:r>
      <w:r w:rsidR="005E7D72">
        <w:rPr>
          <w:rFonts w:ascii="Arial" w:hAnsi="Arial" w:cs="Arial"/>
          <w:sz w:val="24"/>
          <w:szCs w:val="24"/>
        </w:rPr>
        <w:t>to GSS1</w:t>
      </w:r>
      <w:r w:rsidR="00133431">
        <w:rPr>
          <w:rFonts w:ascii="Arial" w:hAnsi="Arial" w:cs="Arial"/>
          <w:sz w:val="24"/>
          <w:szCs w:val="24"/>
        </w:rPr>
        <w:t>2</w:t>
      </w:r>
      <w:r w:rsidR="005E7D72">
        <w:rPr>
          <w:rFonts w:ascii="Arial" w:hAnsi="Arial" w:cs="Arial"/>
          <w:sz w:val="24"/>
          <w:szCs w:val="24"/>
        </w:rPr>
        <w:t xml:space="preserve"> and the</w:t>
      </w:r>
      <w:r w:rsidRPr="008469D8">
        <w:rPr>
          <w:rFonts w:ascii="Arial" w:hAnsi="Arial" w:cs="Arial"/>
          <w:sz w:val="24"/>
          <w:szCs w:val="24"/>
        </w:rPr>
        <w:t xml:space="preserve"> density expectations</w:t>
      </w:r>
      <w:r w:rsidR="0039641A">
        <w:rPr>
          <w:rFonts w:ascii="Arial" w:hAnsi="Arial" w:cs="Arial"/>
          <w:sz w:val="24"/>
          <w:szCs w:val="24"/>
        </w:rPr>
        <w:t xml:space="preserve"> and site capacities</w:t>
      </w:r>
      <w:r w:rsidR="00214818">
        <w:rPr>
          <w:rFonts w:ascii="Arial" w:hAnsi="Arial" w:cs="Arial"/>
          <w:sz w:val="24"/>
          <w:szCs w:val="24"/>
        </w:rPr>
        <w:t xml:space="preserve"> </w:t>
      </w:r>
      <w:r w:rsidRPr="008469D8">
        <w:rPr>
          <w:rFonts w:ascii="Arial" w:hAnsi="Arial" w:cs="Arial"/>
          <w:sz w:val="24"/>
          <w:szCs w:val="24"/>
        </w:rPr>
        <w:t xml:space="preserve">of </w:t>
      </w:r>
      <w:r>
        <w:rPr>
          <w:rFonts w:ascii="Arial" w:hAnsi="Arial" w:cs="Arial"/>
          <w:sz w:val="24"/>
          <w:szCs w:val="24"/>
        </w:rPr>
        <w:t xml:space="preserve">the proposed </w:t>
      </w:r>
      <w:r w:rsidRPr="008469D8">
        <w:rPr>
          <w:rFonts w:ascii="Arial" w:hAnsi="Arial" w:cs="Arial"/>
          <w:sz w:val="24"/>
          <w:szCs w:val="24"/>
        </w:rPr>
        <w:t xml:space="preserve">site allocations </w:t>
      </w:r>
      <w:r>
        <w:rPr>
          <w:rFonts w:ascii="Arial" w:hAnsi="Arial" w:cs="Arial"/>
          <w:sz w:val="24"/>
          <w:szCs w:val="24"/>
        </w:rPr>
        <w:t>identified</w:t>
      </w:r>
      <w:r w:rsidRPr="008469D8">
        <w:rPr>
          <w:rFonts w:ascii="Arial" w:hAnsi="Arial" w:cs="Arial"/>
          <w:sz w:val="24"/>
          <w:szCs w:val="24"/>
        </w:rPr>
        <w:t xml:space="preserve"> in </w:t>
      </w:r>
      <w:r w:rsidR="0026579B">
        <w:rPr>
          <w:rFonts w:ascii="Arial" w:hAnsi="Arial" w:cs="Arial"/>
          <w:sz w:val="24"/>
          <w:szCs w:val="24"/>
        </w:rPr>
        <w:br/>
      </w:r>
      <w:r w:rsidRPr="008469D8">
        <w:rPr>
          <w:rFonts w:ascii="Arial" w:hAnsi="Arial" w:cs="Arial"/>
          <w:sz w:val="24"/>
          <w:szCs w:val="24"/>
        </w:rPr>
        <w:t>Annex 1 of the Plan?</w:t>
      </w:r>
    </w:p>
    <w:p w14:paraId="1BBCF382" w14:textId="3E17F756" w:rsidR="005109F6" w:rsidRDefault="005E7BBA" w:rsidP="005109F6">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Is there sufficient evidence </w:t>
      </w:r>
      <w:r w:rsidR="00C622CE">
        <w:rPr>
          <w:rFonts w:ascii="Arial" w:hAnsi="Arial" w:cs="Arial"/>
          <w:sz w:val="24"/>
          <w:szCs w:val="24"/>
        </w:rPr>
        <w:t>to support the approach to ‘very tall’ buildings</w:t>
      </w:r>
      <w:r w:rsidR="00297FF7">
        <w:rPr>
          <w:rFonts w:ascii="Arial" w:hAnsi="Arial" w:cs="Arial"/>
          <w:sz w:val="24"/>
          <w:szCs w:val="24"/>
        </w:rPr>
        <w:t xml:space="preserve"> of </w:t>
      </w:r>
      <w:r w:rsidR="0034314C">
        <w:rPr>
          <w:rFonts w:ascii="Arial" w:hAnsi="Arial" w:cs="Arial"/>
          <w:sz w:val="24"/>
          <w:szCs w:val="24"/>
        </w:rPr>
        <w:br/>
      </w:r>
      <w:r w:rsidR="00297FF7">
        <w:rPr>
          <w:rFonts w:ascii="Arial" w:hAnsi="Arial" w:cs="Arial"/>
          <w:sz w:val="24"/>
          <w:szCs w:val="24"/>
        </w:rPr>
        <w:t>15 storeys or more</w:t>
      </w:r>
      <w:r w:rsidR="00C622CE">
        <w:rPr>
          <w:rFonts w:ascii="Arial" w:hAnsi="Arial" w:cs="Arial"/>
          <w:sz w:val="24"/>
          <w:szCs w:val="24"/>
        </w:rPr>
        <w:t xml:space="preserve"> and if so,</w:t>
      </w:r>
      <w:r w:rsidR="009A302A">
        <w:rPr>
          <w:rFonts w:ascii="Arial" w:hAnsi="Arial" w:cs="Arial"/>
          <w:sz w:val="24"/>
          <w:szCs w:val="24"/>
        </w:rPr>
        <w:t xml:space="preserve"> why are exceptional circumstances required to be demonstrated rather than the identification of </w:t>
      </w:r>
      <w:r w:rsidR="00C622CE">
        <w:rPr>
          <w:rFonts w:ascii="Arial" w:hAnsi="Arial" w:cs="Arial"/>
          <w:sz w:val="24"/>
          <w:szCs w:val="24"/>
        </w:rPr>
        <w:t>spec</w:t>
      </w:r>
      <w:r w:rsidR="007935F8">
        <w:rPr>
          <w:rFonts w:ascii="Arial" w:hAnsi="Arial" w:cs="Arial"/>
          <w:sz w:val="24"/>
          <w:szCs w:val="24"/>
        </w:rPr>
        <w:t>ific</w:t>
      </w:r>
      <w:r w:rsidR="009A302A">
        <w:rPr>
          <w:rFonts w:ascii="Arial" w:hAnsi="Arial" w:cs="Arial"/>
          <w:sz w:val="24"/>
          <w:szCs w:val="24"/>
        </w:rPr>
        <w:t xml:space="preserve"> suitable</w:t>
      </w:r>
      <w:r w:rsidR="007935F8">
        <w:rPr>
          <w:rFonts w:ascii="Arial" w:hAnsi="Arial" w:cs="Arial"/>
          <w:sz w:val="24"/>
          <w:szCs w:val="24"/>
        </w:rPr>
        <w:t xml:space="preserve"> locations?</w:t>
      </w:r>
    </w:p>
    <w:p w14:paraId="7FDD3838" w14:textId="682043DE" w:rsidR="00026FB3" w:rsidRDefault="00114CB2" w:rsidP="005109F6">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W</w:t>
      </w:r>
      <w:r w:rsidR="00026FB3">
        <w:rPr>
          <w:rFonts w:ascii="Arial" w:hAnsi="Arial" w:cs="Arial"/>
          <w:sz w:val="24"/>
          <w:szCs w:val="24"/>
        </w:rPr>
        <w:t xml:space="preserve">hy </w:t>
      </w:r>
      <w:r>
        <w:rPr>
          <w:rFonts w:ascii="Arial" w:hAnsi="Arial" w:cs="Arial"/>
          <w:sz w:val="24"/>
          <w:szCs w:val="24"/>
        </w:rPr>
        <w:t>would</w:t>
      </w:r>
      <w:r w:rsidR="00026FB3">
        <w:rPr>
          <w:rFonts w:ascii="Arial" w:hAnsi="Arial" w:cs="Arial"/>
          <w:sz w:val="24"/>
          <w:szCs w:val="24"/>
        </w:rPr>
        <w:t xml:space="preserve"> ‘appropriate siting in an Opportunity Area or Growth Area’ cons</w:t>
      </w:r>
      <w:r>
        <w:rPr>
          <w:rFonts w:ascii="Arial" w:hAnsi="Arial" w:cs="Arial"/>
          <w:sz w:val="24"/>
          <w:szCs w:val="24"/>
        </w:rPr>
        <w:t>titute exceptional circumstances?</w:t>
      </w:r>
    </w:p>
    <w:p w14:paraId="05D2EEDE" w14:textId="0C49668B" w:rsidR="007203F6" w:rsidRDefault="00967CB3" w:rsidP="007203F6">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Are the policy requirements</w:t>
      </w:r>
      <w:r w:rsidR="00D54E08">
        <w:rPr>
          <w:rFonts w:ascii="Arial" w:hAnsi="Arial" w:cs="Arial"/>
          <w:sz w:val="24"/>
          <w:szCs w:val="24"/>
        </w:rPr>
        <w:t xml:space="preserve"> </w:t>
      </w:r>
      <w:r w:rsidR="003D745B">
        <w:rPr>
          <w:rFonts w:ascii="Arial" w:hAnsi="Arial" w:cs="Arial"/>
          <w:sz w:val="24"/>
          <w:szCs w:val="24"/>
        </w:rPr>
        <w:t>which</w:t>
      </w:r>
      <w:r w:rsidR="005109F6" w:rsidRPr="005109F6">
        <w:rPr>
          <w:rFonts w:ascii="Arial" w:hAnsi="Arial" w:cs="Arial"/>
          <w:sz w:val="24"/>
          <w:szCs w:val="24"/>
        </w:rPr>
        <w:t xml:space="preserve"> </w:t>
      </w:r>
      <w:r w:rsidR="00A3026A">
        <w:rPr>
          <w:rFonts w:ascii="Arial" w:hAnsi="Arial" w:cs="Arial"/>
          <w:sz w:val="24"/>
          <w:szCs w:val="24"/>
        </w:rPr>
        <w:t>defer</w:t>
      </w:r>
      <w:r w:rsidR="00AC27F1">
        <w:rPr>
          <w:rFonts w:ascii="Arial" w:hAnsi="Arial" w:cs="Arial"/>
          <w:sz w:val="24"/>
          <w:szCs w:val="24"/>
        </w:rPr>
        <w:t xml:space="preserve"> </w:t>
      </w:r>
      <w:r w:rsidR="00C000B7">
        <w:rPr>
          <w:rFonts w:ascii="Arial" w:hAnsi="Arial" w:cs="Arial"/>
          <w:sz w:val="24"/>
          <w:szCs w:val="24"/>
        </w:rPr>
        <w:t>specific</w:t>
      </w:r>
      <w:r w:rsidR="00FC30A7">
        <w:rPr>
          <w:rFonts w:ascii="Arial" w:hAnsi="Arial" w:cs="Arial"/>
          <w:sz w:val="24"/>
          <w:szCs w:val="24"/>
        </w:rPr>
        <w:t xml:space="preserve"> parameters for tall and very tall buildings in identified strategic locations</w:t>
      </w:r>
      <w:r w:rsidR="00A3026A">
        <w:rPr>
          <w:rFonts w:ascii="Arial" w:hAnsi="Arial" w:cs="Arial"/>
          <w:sz w:val="24"/>
          <w:szCs w:val="24"/>
        </w:rPr>
        <w:t xml:space="preserve"> to</w:t>
      </w:r>
      <w:r w:rsidR="00FC30A7">
        <w:rPr>
          <w:rFonts w:ascii="Arial" w:hAnsi="Arial" w:cs="Arial"/>
          <w:sz w:val="24"/>
          <w:szCs w:val="24"/>
        </w:rPr>
        <w:t xml:space="preserve"> the preparation of</w:t>
      </w:r>
      <w:r>
        <w:rPr>
          <w:rFonts w:ascii="Arial" w:hAnsi="Arial" w:cs="Arial"/>
          <w:sz w:val="24"/>
          <w:szCs w:val="24"/>
        </w:rPr>
        <w:t xml:space="preserve"> and compliance with</w:t>
      </w:r>
      <w:r w:rsidR="00FC30A7">
        <w:rPr>
          <w:rFonts w:ascii="Arial" w:hAnsi="Arial" w:cs="Arial"/>
          <w:sz w:val="24"/>
          <w:szCs w:val="24"/>
        </w:rPr>
        <w:t xml:space="preserve"> a</w:t>
      </w:r>
      <w:r w:rsidR="00A3026A">
        <w:rPr>
          <w:rFonts w:ascii="Arial" w:hAnsi="Arial" w:cs="Arial"/>
          <w:sz w:val="24"/>
          <w:szCs w:val="24"/>
        </w:rPr>
        <w:t xml:space="preserve"> </w:t>
      </w:r>
      <w:r w:rsidR="00FC30A7">
        <w:rPr>
          <w:rFonts w:ascii="Arial" w:hAnsi="Arial" w:cs="Arial"/>
          <w:sz w:val="24"/>
          <w:szCs w:val="24"/>
        </w:rPr>
        <w:t>B</w:t>
      </w:r>
      <w:r w:rsidR="00C53B57">
        <w:rPr>
          <w:rFonts w:ascii="Arial" w:hAnsi="Arial" w:cs="Arial"/>
          <w:sz w:val="24"/>
          <w:szCs w:val="24"/>
        </w:rPr>
        <w:t xml:space="preserve">uilding </w:t>
      </w:r>
      <w:r w:rsidR="00FC30A7">
        <w:rPr>
          <w:rFonts w:ascii="Arial" w:hAnsi="Arial" w:cs="Arial"/>
          <w:sz w:val="24"/>
          <w:szCs w:val="24"/>
        </w:rPr>
        <w:t>H</w:t>
      </w:r>
      <w:r w:rsidR="00C53B57">
        <w:rPr>
          <w:rFonts w:ascii="Arial" w:hAnsi="Arial" w:cs="Arial"/>
          <w:sz w:val="24"/>
          <w:szCs w:val="24"/>
        </w:rPr>
        <w:t>eights</w:t>
      </w:r>
      <w:r w:rsidR="00FC30A7">
        <w:rPr>
          <w:rFonts w:ascii="Arial" w:hAnsi="Arial" w:cs="Arial"/>
          <w:sz w:val="24"/>
          <w:szCs w:val="24"/>
        </w:rPr>
        <w:t xml:space="preserve"> </w:t>
      </w:r>
      <w:r w:rsidR="005109F6" w:rsidRPr="005109F6">
        <w:rPr>
          <w:rFonts w:ascii="Arial" w:hAnsi="Arial" w:cs="Arial"/>
          <w:sz w:val="24"/>
          <w:szCs w:val="24"/>
        </w:rPr>
        <w:t>SPD</w:t>
      </w:r>
      <w:r w:rsidR="00FC30A7">
        <w:rPr>
          <w:rFonts w:ascii="Arial" w:hAnsi="Arial" w:cs="Arial"/>
          <w:sz w:val="24"/>
          <w:szCs w:val="24"/>
        </w:rPr>
        <w:t>;</w:t>
      </w:r>
      <w:r w:rsidR="005109F6" w:rsidRPr="005109F6">
        <w:rPr>
          <w:rFonts w:ascii="Arial" w:hAnsi="Arial" w:cs="Arial"/>
          <w:sz w:val="24"/>
          <w:szCs w:val="24"/>
        </w:rPr>
        <w:t xml:space="preserve"> </w:t>
      </w:r>
      <w:r w:rsidR="0026579B">
        <w:rPr>
          <w:rFonts w:ascii="Arial" w:hAnsi="Arial" w:cs="Arial"/>
          <w:sz w:val="24"/>
          <w:szCs w:val="24"/>
        </w:rPr>
        <w:t xml:space="preserve">positively prepared, </w:t>
      </w:r>
      <w:r w:rsidR="005109F6" w:rsidRPr="005109F6">
        <w:rPr>
          <w:rFonts w:ascii="Arial" w:hAnsi="Arial" w:cs="Arial"/>
          <w:sz w:val="24"/>
          <w:szCs w:val="24"/>
        </w:rPr>
        <w:t>justified</w:t>
      </w:r>
      <w:r w:rsidR="005109F6">
        <w:rPr>
          <w:rFonts w:ascii="Arial" w:hAnsi="Arial" w:cs="Arial"/>
          <w:sz w:val="24"/>
          <w:szCs w:val="24"/>
        </w:rPr>
        <w:t>, effective</w:t>
      </w:r>
      <w:r w:rsidR="0026579B">
        <w:rPr>
          <w:rFonts w:ascii="Arial" w:hAnsi="Arial" w:cs="Arial"/>
          <w:sz w:val="24"/>
          <w:szCs w:val="24"/>
        </w:rPr>
        <w:t xml:space="preserve">, </w:t>
      </w:r>
      <w:r w:rsidR="005109F6" w:rsidRPr="005109F6">
        <w:rPr>
          <w:rFonts w:ascii="Arial" w:hAnsi="Arial" w:cs="Arial"/>
          <w:sz w:val="24"/>
          <w:szCs w:val="24"/>
        </w:rPr>
        <w:t>consistent with national policy and</w:t>
      </w:r>
      <w:r w:rsidR="0026579B">
        <w:rPr>
          <w:rFonts w:ascii="Arial" w:hAnsi="Arial" w:cs="Arial"/>
          <w:sz w:val="24"/>
          <w:szCs w:val="24"/>
        </w:rPr>
        <w:t xml:space="preserve"> in general conformity with</w:t>
      </w:r>
      <w:r w:rsidR="005109F6" w:rsidRPr="005109F6">
        <w:rPr>
          <w:rFonts w:ascii="Arial" w:hAnsi="Arial" w:cs="Arial"/>
          <w:sz w:val="24"/>
          <w:szCs w:val="24"/>
        </w:rPr>
        <w:t xml:space="preserve"> the London Plan?</w:t>
      </w:r>
    </w:p>
    <w:p w14:paraId="62994CF5" w14:textId="6380FEC9" w:rsidR="00FE3D79" w:rsidRPr="007203F6" w:rsidRDefault="00FE3D79" w:rsidP="007203F6">
      <w:pPr>
        <w:pStyle w:val="ListParagraph"/>
        <w:numPr>
          <w:ilvl w:val="1"/>
          <w:numId w:val="14"/>
        </w:numPr>
        <w:spacing w:after="120" w:line="276" w:lineRule="auto"/>
        <w:ind w:left="1134" w:hanging="567"/>
        <w:contextualSpacing w:val="0"/>
        <w:rPr>
          <w:rFonts w:ascii="Arial" w:hAnsi="Arial" w:cs="Arial"/>
          <w:sz w:val="24"/>
          <w:szCs w:val="24"/>
        </w:rPr>
      </w:pPr>
      <w:r w:rsidRPr="007203F6">
        <w:rPr>
          <w:rFonts w:ascii="Arial" w:hAnsi="Arial" w:cs="Arial"/>
          <w:sz w:val="24"/>
          <w:szCs w:val="24"/>
        </w:rPr>
        <w:t xml:space="preserve">Is the policy approach </w:t>
      </w:r>
      <w:r w:rsidR="007203F6">
        <w:rPr>
          <w:rFonts w:ascii="Arial" w:hAnsi="Arial" w:cs="Arial"/>
          <w:sz w:val="24"/>
          <w:szCs w:val="24"/>
        </w:rPr>
        <w:t>insofar as it relates to</w:t>
      </w:r>
      <w:r w:rsidRPr="007203F6">
        <w:rPr>
          <w:rFonts w:ascii="Arial" w:hAnsi="Arial" w:cs="Arial"/>
          <w:sz w:val="24"/>
          <w:szCs w:val="24"/>
        </w:rPr>
        <w:t xml:space="preserve"> </w:t>
      </w:r>
      <w:r w:rsidR="00AF3330" w:rsidRPr="007203F6">
        <w:rPr>
          <w:rFonts w:ascii="Arial" w:hAnsi="Arial" w:cs="Arial"/>
          <w:sz w:val="24"/>
          <w:szCs w:val="24"/>
        </w:rPr>
        <w:t>heritage assets and their settings</w:t>
      </w:r>
      <w:r w:rsidR="0026579B">
        <w:rPr>
          <w:rFonts w:ascii="Arial" w:hAnsi="Arial" w:cs="Arial"/>
          <w:sz w:val="24"/>
          <w:szCs w:val="24"/>
        </w:rPr>
        <w:t>,</w:t>
      </w:r>
      <w:r w:rsidR="00AF3330" w:rsidRPr="007203F6">
        <w:rPr>
          <w:rFonts w:ascii="Arial" w:hAnsi="Arial" w:cs="Arial"/>
          <w:sz w:val="24"/>
          <w:szCs w:val="24"/>
        </w:rPr>
        <w:t xml:space="preserve"> consistent with </w:t>
      </w:r>
      <w:r w:rsidR="007203F6">
        <w:rPr>
          <w:rFonts w:ascii="Arial" w:hAnsi="Arial" w:cs="Arial"/>
          <w:sz w:val="24"/>
          <w:szCs w:val="24"/>
        </w:rPr>
        <w:t>relevant</w:t>
      </w:r>
      <w:r w:rsidR="00AF3330" w:rsidRPr="007203F6">
        <w:rPr>
          <w:rFonts w:ascii="Arial" w:hAnsi="Arial" w:cs="Arial"/>
          <w:sz w:val="24"/>
          <w:szCs w:val="24"/>
        </w:rPr>
        <w:t xml:space="preserve"> statutory duties and associated national policy </w:t>
      </w:r>
      <w:r w:rsidR="007203F6" w:rsidRPr="007203F6">
        <w:rPr>
          <w:rFonts w:ascii="Arial" w:hAnsi="Arial" w:cs="Arial"/>
          <w:sz w:val="24"/>
          <w:szCs w:val="24"/>
        </w:rPr>
        <w:t>seeking</w:t>
      </w:r>
      <w:r w:rsidR="00AF3330" w:rsidRPr="007203F6">
        <w:rPr>
          <w:rFonts w:ascii="Arial" w:hAnsi="Arial" w:cs="Arial"/>
          <w:sz w:val="24"/>
          <w:szCs w:val="24"/>
        </w:rPr>
        <w:t xml:space="preserve"> </w:t>
      </w:r>
      <w:r w:rsidR="007203F6" w:rsidRPr="007203F6">
        <w:rPr>
          <w:rFonts w:ascii="Arial" w:hAnsi="Arial" w:cs="Arial"/>
          <w:sz w:val="24"/>
          <w:szCs w:val="24"/>
        </w:rPr>
        <w:t>to c</w:t>
      </w:r>
      <w:r w:rsidR="00AF3330" w:rsidRPr="007203F6">
        <w:rPr>
          <w:rFonts w:ascii="Arial" w:hAnsi="Arial" w:cs="Arial"/>
          <w:sz w:val="24"/>
          <w:szCs w:val="24"/>
        </w:rPr>
        <w:t>onserv</w:t>
      </w:r>
      <w:r w:rsidR="007203F6" w:rsidRPr="007203F6">
        <w:rPr>
          <w:rFonts w:ascii="Arial" w:hAnsi="Arial" w:cs="Arial"/>
          <w:sz w:val="24"/>
          <w:szCs w:val="24"/>
        </w:rPr>
        <w:t>e</w:t>
      </w:r>
      <w:r w:rsidR="00AF3330" w:rsidRPr="007203F6">
        <w:rPr>
          <w:rFonts w:ascii="Arial" w:hAnsi="Arial" w:cs="Arial"/>
          <w:sz w:val="24"/>
          <w:szCs w:val="24"/>
        </w:rPr>
        <w:t xml:space="preserve"> and enhanc</w:t>
      </w:r>
      <w:r w:rsidR="007203F6" w:rsidRPr="007203F6">
        <w:rPr>
          <w:rFonts w:ascii="Arial" w:hAnsi="Arial" w:cs="Arial"/>
          <w:sz w:val="24"/>
          <w:szCs w:val="24"/>
        </w:rPr>
        <w:t>e</w:t>
      </w:r>
      <w:r w:rsidR="00AF3330" w:rsidRPr="007203F6">
        <w:rPr>
          <w:rFonts w:ascii="Arial" w:hAnsi="Arial" w:cs="Arial"/>
          <w:sz w:val="24"/>
          <w:szCs w:val="24"/>
        </w:rPr>
        <w:t xml:space="preserve"> the historic</w:t>
      </w:r>
      <w:r w:rsidR="007203F6" w:rsidRPr="007203F6">
        <w:rPr>
          <w:rFonts w:ascii="Arial" w:hAnsi="Arial" w:cs="Arial"/>
          <w:sz w:val="24"/>
          <w:szCs w:val="24"/>
        </w:rPr>
        <w:t xml:space="preserve"> </w:t>
      </w:r>
      <w:r w:rsidR="00AF3330" w:rsidRPr="007203F6">
        <w:rPr>
          <w:rFonts w:ascii="Arial" w:hAnsi="Arial" w:cs="Arial"/>
          <w:sz w:val="24"/>
          <w:szCs w:val="24"/>
        </w:rPr>
        <w:t>environment</w:t>
      </w:r>
      <w:r w:rsidR="007203F6" w:rsidRPr="007203F6">
        <w:rPr>
          <w:rFonts w:ascii="Arial" w:hAnsi="Arial" w:cs="Arial"/>
          <w:sz w:val="24"/>
          <w:szCs w:val="24"/>
        </w:rPr>
        <w:t>?</w:t>
      </w:r>
    </w:p>
    <w:p w14:paraId="514329C4" w14:textId="1C8E4086" w:rsidR="00BB4C8B" w:rsidRDefault="00D37535" w:rsidP="00BB4C8B">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Would the individual</w:t>
      </w:r>
      <w:r w:rsidR="00EE3EFA" w:rsidRPr="00EE3EFA">
        <w:rPr>
          <w:rFonts w:ascii="Arial" w:hAnsi="Arial" w:cs="Arial"/>
          <w:sz w:val="24"/>
          <w:szCs w:val="24"/>
        </w:rPr>
        <w:t xml:space="preserve"> requirements of development proposals re</w:t>
      </w:r>
      <w:r w:rsidR="00133431">
        <w:rPr>
          <w:rFonts w:ascii="Arial" w:hAnsi="Arial" w:cs="Arial"/>
          <w:sz w:val="24"/>
          <w:szCs w:val="24"/>
        </w:rPr>
        <w:t xml:space="preserve">sult in </w:t>
      </w:r>
      <w:r w:rsidR="00EE3EFA" w:rsidRPr="00EE3EFA">
        <w:rPr>
          <w:rFonts w:ascii="Arial" w:hAnsi="Arial" w:cs="Arial"/>
          <w:sz w:val="24"/>
          <w:szCs w:val="24"/>
        </w:rPr>
        <w:t>a design-led approach and are</w:t>
      </w:r>
      <w:r w:rsidR="00EE3EFA">
        <w:rPr>
          <w:rFonts w:ascii="Arial" w:hAnsi="Arial" w:cs="Arial"/>
          <w:sz w:val="24"/>
          <w:szCs w:val="24"/>
        </w:rPr>
        <w:t xml:space="preserve"> they</w:t>
      </w:r>
      <w:r w:rsidR="00EE3EFA" w:rsidRPr="00EE3EFA">
        <w:rPr>
          <w:rFonts w:ascii="Arial" w:hAnsi="Arial" w:cs="Arial"/>
          <w:sz w:val="24"/>
          <w:szCs w:val="24"/>
        </w:rPr>
        <w:t xml:space="preserve"> sufficiently clear and effective,</w:t>
      </w:r>
      <w:r w:rsidR="002A3C87">
        <w:rPr>
          <w:rFonts w:ascii="Arial" w:hAnsi="Arial" w:cs="Arial"/>
          <w:sz w:val="24"/>
          <w:szCs w:val="24"/>
        </w:rPr>
        <w:t xml:space="preserve"> when taken together,</w:t>
      </w:r>
      <w:r w:rsidR="00EE3EFA" w:rsidRPr="00EE3EFA">
        <w:rPr>
          <w:rFonts w:ascii="Arial" w:hAnsi="Arial" w:cs="Arial"/>
          <w:sz w:val="24"/>
          <w:szCs w:val="24"/>
        </w:rPr>
        <w:t xml:space="preserve"> so it is evident how a decision maker should react to development proposals?</w:t>
      </w:r>
    </w:p>
    <w:p w14:paraId="27784276" w14:textId="3E8151F0" w:rsidR="00BB4C8B" w:rsidRPr="00BB4C8B" w:rsidRDefault="00BB4C8B" w:rsidP="00BB4C8B">
      <w:pPr>
        <w:pStyle w:val="ListParagraph"/>
        <w:numPr>
          <w:ilvl w:val="1"/>
          <w:numId w:val="14"/>
        </w:numPr>
        <w:spacing w:after="120" w:line="276" w:lineRule="auto"/>
        <w:ind w:left="1134" w:hanging="567"/>
        <w:contextualSpacing w:val="0"/>
        <w:rPr>
          <w:rFonts w:ascii="Arial" w:hAnsi="Arial" w:cs="Arial"/>
          <w:sz w:val="24"/>
          <w:szCs w:val="24"/>
        </w:rPr>
      </w:pPr>
      <w:r w:rsidRPr="00BB4C8B">
        <w:rPr>
          <w:rFonts w:ascii="Arial" w:hAnsi="Arial" w:cs="Arial"/>
          <w:sz w:val="24"/>
          <w:szCs w:val="24"/>
        </w:rPr>
        <w:t>The Council’s proposed modifications</w:t>
      </w:r>
      <w:r w:rsidR="00685FAE">
        <w:rPr>
          <w:rFonts w:ascii="Arial" w:hAnsi="Arial" w:cs="Arial"/>
          <w:sz w:val="24"/>
          <w:szCs w:val="24"/>
        </w:rPr>
        <w:t>,</w:t>
      </w:r>
      <w:r w:rsidRPr="00BB4C8B">
        <w:rPr>
          <w:rFonts w:ascii="Arial" w:hAnsi="Arial" w:cs="Arial"/>
          <w:sz w:val="24"/>
          <w:szCs w:val="24"/>
        </w:rPr>
        <w:t xml:space="preserve"> include changes to Map 4 of the Plan</w:t>
      </w:r>
      <w:r w:rsidR="00DC208D">
        <w:rPr>
          <w:rFonts w:ascii="Arial" w:hAnsi="Arial" w:cs="Arial"/>
          <w:sz w:val="24"/>
          <w:szCs w:val="24"/>
        </w:rPr>
        <w:t xml:space="preserve"> and seek to</w:t>
      </w:r>
      <w:r w:rsidRPr="00BB4C8B">
        <w:rPr>
          <w:rFonts w:ascii="Arial" w:hAnsi="Arial" w:cs="Arial"/>
          <w:sz w:val="24"/>
          <w:szCs w:val="24"/>
        </w:rPr>
        <w:t xml:space="preserve"> </w:t>
      </w:r>
      <w:r w:rsidR="00F7749F" w:rsidRPr="00F7749F">
        <w:rPr>
          <w:rFonts w:ascii="Arial" w:hAnsi="Arial" w:cs="Arial"/>
          <w:sz w:val="24"/>
          <w:szCs w:val="24"/>
        </w:rPr>
        <w:t>reinforce the need for careful consideration of heritage assets</w:t>
      </w:r>
      <w:r w:rsidR="00FC6304">
        <w:rPr>
          <w:rFonts w:ascii="Arial" w:hAnsi="Arial" w:cs="Arial"/>
          <w:sz w:val="24"/>
          <w:szCs w:val="24"/>
        </w:rPr>
        <w:t>.</w:t>
      </w:r>
      <w:r w:rsidR="009931BB">
        <w:rPr>
          <w:rFonts w:ascii="Arial" w:hAnsi="Arial" w:cs="Arial"/>
          <w:sz w:val="24"/>
          <w:szCs w:val="24"/>
        </w:rPr>
        <w:t xml:space="preserve"> </w:t>
      </w:r>
      <w:r w:rsidR="00FC6304">
        <w:rPr>
          <w:rFonts w:ascii="Arial" w:hAnsi="Arial" w:cs="Arial"/>
          <w:sz w:val="24"/>
          <w:szCs w:val="24"/>
        </w:rPr>
        <w:t>W</w:t>
      </w:r>
      <w:r w:rsidR="009931BB">
        <w:rPr>
          <w:rFonts w:ascii="Arial" w:hAnsi="Arial" w:cs="Arial"/>
          <w:sz w:val="24"/>
          <w:szCs w:val="24"/>
        </w:rPr>
        <w:t>hy</w:t>
      </w:r>
      <w:r w:rsidRPr="00BB4C8B">
        <w:rPr>
          <w:rFonts w:ascii="Arial" w:hAnsi="Arial" w:cs="Arial"/>
          <w:sz w:val="24"/>
          <w:szCs w:val="24"/>
        </w:rPr>
        <w:t xml:space="preserve"> are such changes necessary for soundness and would they require any consequential modifications to </w:t>
      </w:r>
      <w:r w:rsidR="007D0626">
        <w:rPr>
          <w:rFonts w:ascii="Arial" w:hAnsi="Arial" w:cs="Arial"/>
          <w:sz w:val="24"/>
          <w:szCs w:val="24"/>
        </w:rPr>
        <w:t>the policy</w:t>
      </w:r>
      <w:r w:rsidR="00861689">
        <w:rPr>
          <w:rFonts w:ascii="Arial" w:hAnsi="Arial" w:cs="Arial"/>
          <w:sz w:val="24"/>
          <w:szCs w:val="24"/>
        </w:rPr>
        <w:t>, its supporting text or</w:t>
      </w:r>
      <w:r w:rsidR="00B849FB">
        <w:rPr>
          <w:rFonts w:ascii="Arial" w:hAnsi="Arial" w:cs="Arial"/>
          <w:sz w:val="24"/>
          <w:szCs w:val="24"/>
        </w:rPr>
        <w:t xml:space="preserve"> </w:t>
      </w:r>
      <w:r w:rsidR="00F40501">
        <w:rPr>
          <w:rFonts w:ascii="Arial" w:hAnsi="Arial" w:cs="Arial"/>
          <w:sz w:val="24"/>
          <w:szCs w:val="24"/>
        </w:rPr>
        <w:t>other parts of the Plan</w:t>
      </w:r>
      <w:r w:rsidRPr="00BB4C8B">
        <w:rPr>
          <w:rFonts w:ascii="Arial" w:hAnsi="Arial" w:cs="Arial"/>
          <w:sz w:val="24"/>
          <w:szCs w:val="24"/>
        </w:rPr>
        <w:t xml:space="preserve">? </w:t>
      </w:r>
    </w:p>
    <w:p w14:paraId="07AE34C0" w14:textId="34D95CB9" w:rsidR="00C6541D" w:rsidRPr="00BB4C8B" w:rsidRDefault="00C6541D" w:rsidP="00BB4C8B">
      <w:pPr>
        <w:pStyle w:val="ListParagraph"/>
        <w:numPr>
          <w:ilvl w:val="1"/>
          <w:numId w:val="14"/>
        </w:numPr>
        <w:spacing w:after="240" w:line="276" w:lineRule="auto"/>
        <w:ind w:left="1134" w:hanging="567"/>
        <w:contextualSpacing w:val="0"/>
        <w:rPr>
          <w:rFonts w:ascii="Arial" w:hAnsi="Arial" w:cs="Arial"/>
          <w:sz w:val="24"/>
          <w:szCs w:val="24"/>
        </w:rPr>
      </w:pPr>
      <w:r w:rsidRPr="00C6541D">
        <w:rPr>
          <w:rFonts w:ascii="Arial" w:hAnsi="Arial" w:cs="Arial"/>
          <w:sz w:val="24"/>
          <w:szCs w:val="24"/>
        </w:rPr>
        <w:t>Would any other changes to the policy or its supporting text</w:t>
      </w:r>
      <w:r w:rsidR="00922B37">
        <w:rPr>
          <w:rFonts w:ascii="Arial" w:hAnsi="Arial" w:cs="Arial"/>
          <w:sz w:val="24"/>
          <w:szCs w:val="24"/>
        </w:rPr>
        <w:t xml:space="preserve">, including the Council’s proposed modifications relating to </w:t>
      </w:r>
      <w:r w:rsidR="00CB3006">
        <w:rPr>
          <w:rFonts w:ascii="Arial" w:hAnsi="Arial" w:cs="Arial"/>
          <w:sz w:val="24"/>
          <w:szCs w:val="24"/>
        </w:rPr>
        <w:t>character and appearance and fire safety considerations,</w:t>
      </w:r>
      <w:r w:rsidR="00922B37">
        <w:rPr>
          <w:rFonts w:ascii="Arial" w:hAnsi="Arial" w:cs="Arial"/>
          <w:sz w:val="24"/>
          <w:szCs w:val="24"/>
        </w:rPr>
        <w:t xml:space="preserve"> </w:t>
      </w:r>
      <w:r w:rsidRPr="00C6541D">
        <w:rPr>
          <w:rFonts w:ascii="Arial" w:hAnsi="Arial" w:cs="Arial"/>
          <w:sz w:val="24"/>
          <w:szCs w:val="24"/>
        </w:rPr>
        <w:t>be necessary to achieve soundness?</w:t>
      </w:r>
    </w:p>
    <w:p w14:paraId="507AD6CF" w14:textId="15C0B51C" w:rsidR="00EA390C" w:rsidRDefault="00524996" w:rsidP="00A3120D">
      <w:pPr>
        <w:pStyle w:val="ListParagraph"/>
        <w:numPr>
          <w:ilvl w:val="0"/>
          <w:numId w:val="14"/>
        </w:numPr>
        <w:spacing w:after="120" w:line="276" w:lineRule="auto"/>
        <w:ind w:left="567" w:hanging="567"/>
        <w:contextualSpacing w:val="0"/>
        <w:rPr>
          <w:rFonts w:ascii="Arial" w:hAnsi="Arial" w:cs="Arial"/>
          <w:sz w:val="24"/>
          <w:szCs w:val="24"/>
        </w:rPr>
      </w:pPr>
      <w:r>
        <w:rPr>
          <w:rFonts w:ascii="Arial" w:hAnsi="Arial" w:cs="Arial"/>
          <w:sz w:val="24"/>
          <w:szCs w:val="24"/>
        </w:rPr>
        <w:t>Policy CDH05 provides a specific approach for extensions</w:t>
      </w:r>
      <w:r w:rsidR="00BC2CAA">
        <w:rPr>
          <w:rFonts w:ascii="Arial" w:hAnsi="Arial" w:cs="Arial"/>
          <w:sz w:val="24"/>
          <w:szCs w:val="24"/>
        </w:rPr>
        <w:t xml:space="preserve"> to properties</w:t>
      </w:r>
      <w:r w:rsidR="00D72491">
        <w:rPr>
          <w:rFonts w:ascii="Arial" w:hAnsi="Arial" w:cs="Arial"/>
          <w:sz w:val="24"/>
          <w:szCs w:val="24"/>
        </w:rPr>
        <w:t xml:space="preserve"> and </w:t>
      </w:r>
      <w:r w:rsidR="00DC208D">
        <w:rPr>
          <w:rFonts w:ascii="Arial" w:hAnsi="Arial" w:cs="Arial"/>
          <w:sz w:val="24"/>
          <w:szCs w:val="24"/>
        </w:rPr>
        <w:br/>
      </w:r>
      <w:r w:rsidR="00D72491">
        <w:rPr>
          <w:rFonts w:ascii="Arial" w:hAnsi="Arial" w:cs="Arial"/>
          <w:sz w:val="24"/>
          <w:szCs w:val="24"/>
        </w:rPr>
        <w:t>Policy CD</w:t>
      </w:r>
      <w:r w:rsidR="00E705EB">
        <w:rPr>
          <w:rFonts w:ascii="Arial" w:hAnsi="Arial" w:cs="Arial"/>
          <w:sz w:val="24"/>
          <w:szCs w:val="24"/>
        </w:rPr>
        <w:t>H06 relates to proposals for basements</w:t>
      </w:r>
      <w:r w:rsidR="008F3388">
        <w:rPr>
          <w:rFonts w:ascii="Arial" w:hAnsi="Arial" w:cs="Arial"/>
          <w:sz w:val="24"/>
          <w:szCs w:val="24"/>
        </w:rPr>
        <w:t>.</w:t>
      </w:r>
      <w:r w:rsidR="00BC2CAA">
        <w:rPr>
          <w:rFonts w:ascii="Arial" w:hAnsi="Arial" w:cs="Arial"/>
          <w:sz w:val="24"/>
          <w:szCs w:val="24"/>
        </w:rPr>
        <w:t xml:space="preserve"> </w:t>
      </w:r>
      <w:r w:rsidR="008F3388">
        <w:rPr>
          <w:rFonts w:ascii="Arial" w:hAnsi="Arial" w:cs="Arial"/>
          <w:sz w:val="24"/>
          <w:szCs w:val="24"/>
        </w:rPr>
        <w:t>I</w:t>
      </w:r>
      <w:r w:rsidR="00BC2CAA">
        <w:rPr>
          <w:rFonts w:ascii="Arial" w:hAnsi="Arial" w:cs="Arial"/>
          <w:sz w:val="24"/>
          <w:szCs w:val="24"/>
        </w:rPr>
        <w:t>n th</w:t>
      </w:r>
      <w:r w:rsidR="00E705EB">
        <w:rPr>
          <w:rFonts w:ascii="Arial" w:hAnsi="Arial" w:cs="Arial"/>
          <w:sz w:val="24"/>
          <w:szCs w:val="24"/>
        </w:rPr>
        <w:t>ose</w:t>
      </w:r>
      <w:r w:rsidR="00BC2CAA">
        <w:rPr>
          <w:rFonts w:ascii="Arial" w:hAnsi="Arial" w:cs="Arial"/>
          <w:sz w:val="24"/>
          <w:szCs w:val="24"/>
        </w:rPr>
        <w:t xml:space="preserve"> reg</w:t>
      </w:r>
      <w:r w:rsidR="00DC208D">
        <w:rPr>
          <w:rFonts w:ascii="Arial" w:hAnsi="Arial" w:cs="Arial"/>
          <w:sz w:val="24"/>
          <w:szCs w:val="24"/>
        </w:rPr>
        <w:t>ards:</w:t>
      </w:r>
    </w:p>
    <w:p w14:paraId="4596FE2D" w14:textId="41C2FEBE" w:rsidR="00F420D5" w:rsidRDefault="00397EA0" w:rsidP="00A3120D">
      <w:pPr>
        <w:pStyle w:val="ListParagraph"/>
        <w:numPr>
          <w:ilvl w:val="1"/>
          <w:numId w:val="14"/>
        </w:numPr>
        <w:spacing w:after="120" w:line="276" w:lineRule="auto"/>
        <w:ind w:hanging="513"/>
        <w:contextualSpacing w:val="0"/>
        <w:rPr>
          <w:rFonts w:ascii="Arial" w:hAnsi="Arial" w:cs="Arial"/>
          <w:sz w:val="24"/>
          <w:szCs w:val="24"/>
        </w:rPr>
      </w:pPr>
      <w:r w:rsidRPr="00397EA0">
        <w:rPr>
          <w:rFonts w:ascii="Arial" w:hAnsi="Arial" w:cs="Arial"/>
          <w:sz w:val="24"/>
          <w:szCs w:val="24"/>
        </w:rPr>
        <w:t>Are the requirements of development proposals</w:t>
      </w:r>
      <w:r w:rsidR="00AA6E2C">
        <w:rPr>
          <w:rFonts w:ascii="Arial" w:hAnsi="Arial" w:cs="Arial"/>
          <w:sz w:val="24"/>
          <w:szCs w:val="24"/>
        </w:rPr>
        <w:t xml:space="preserve"> justified</w:t>
      </w:r>
      <w:r w:rsidR="00D25EC2">
        <w:rPr>
          <w:rFonts w:ascii="Arial" w:hAnsi="Arial" w:cs="Arial"/>
          <w:sz w:val="24"/>
          <w:szCs w:val="24"/>
        </w:rPr>
        <w:t>,</w:t>
      </w:r>
      <w:r w:rsidRPr="00397EA0">
        <w:rPr>
          <w:rFonts w:ascii="Arial" w:hAnsi="Arial" w:cs="Arial"/>
          <w:sz w:val="24"/>
          <w:szCs w:val="24"/>
        </w:rPr>
        <w:t xml:space="preserve"> sufficiently clear and effective, so it is evident how a decision maker should react to </w:t>
      </w:r>
      <w:r w:rsidR="00D55C8C">
        <w:rPr>
          <w:rFonts w:ascii="Arial" w:hAnsi="Arial" w:cs="Arial"/>
          <w:sz w:val="24"/>
          <w:szCs w:val="24"/>
        </w:rPr>
        <w:t xml:space="preserve">relevant </w:t>
      </w:r>
      <w:r w:rsidRPr="00397EA0">
        <w:rPr>
          <w:rFonts w:ascii="Arial" w:hAnsi="Arial" w:cs="Arial"/>
          <w:sz w:val="24"/>
          <w:szCs w:val="24"/>
        </w:rPr>
        <w:t>proposals</w:t>
      </w:r>
      <w:r w:rsidR="00934B1C">
        <w:rPr>
          <w:rFonts w:ascii="Arial" w:hAnsi="Arial" w:cs="Arial"/>
          <w:sz w:val="24"/>
          <w:szCs w:val="24"/>
        </w:rPr>
        <w:t xml:space="preserve"> for residential and non-residential developments</w:t>
      </w:r>
      <w:r>
        <w:rPr>
          <w:rFonts w:ascii="Arial" w:hAnsi="Arial" w:cs="Arial"/>
          <w:sz w:val="24"/>
          <w:szCs w:val="24"/>
        </w:rPr>
        <w:t>?</w:t>
      </w:r>
    </w:p>
    <w:p w14:paraId="128218C3" w14:textId="7765A93F" w:rsidR="00C7788B" w:rsidRDefault="00C7788B" w:rsidP="00A3120D">
      <w:pPr>
        <w:pStyle w:val="ListParagraph"/>
        <w:numPr>
          <w:ilvl w:val="1"/>
          <w:numId w:val="14"/>
        </w:numPr>
        <w:spacing w:after="120" w:line="276" w:lineRule="auto"/>
        <w:ind w:hanging="513"/>
        <w:contextualSpacing w:val="0"/>
        <w:rPr>
          <w:rFonts w:ascii="Arial" w:hAnsi="Arial" w:cs="Arial"/>
          <w:sz w:val="24"/>
          <w:szCs w:val="24"/>
        </w:rPr>
      </w:pPr>
      <w:r>
        <w:rPr>
          <w:rFonts w:ascii="Arial" w:hAnsi="Arial" w:cs="Arial"/>
          <w:sz w:val="24"/>
          <w:szCs w:val="24"/>
        </w:rPr>
        <w:t>Is it justified</w:t>
      </w:r>
      <w:r w:rsidR="00A91A5A">
        <w:rPr>
          <w:rFonts w:ascii="Arial" w:hAnsi="Arial" w:cs="Arial"/>
          <w:sz w:val="24"/>
          <w:szCs w:val="24"/>
        </w:rPr>
        <w:t xml:space="preserve"> </w:t>
      </w:r>
      <w:r>
        <w:rPr>
          <w:rFonts w:ascii="Arial" w:hAnsi="Arial" w:cs="Arial"/>
          <w:sz w:val="24"/>
          <w:szCs w:val="24"/>
        </w:rPr>
        <w:t>that extensions</w:t>
      </w:r>
      <w:r w:rsidR="00BD3CA8">
        <w:rPr>
          <w:rFonts w:ascii="Arial" w:hAnsi="Arial" w:cs="Arial"/>
          <w:sz w:val="24"/>
          <w:szCs w:val="24"/>
        </w:rPr>
        <w:t xml:space="preserve"> and basements</w:t>
      </w:r>
      <w:r>
        <w:rPr>
          <w:rFonts w:ascii="Arial" w:hAnsi="Arial" w:cs="Arial"/>
          <w:sz w:val="24"/>
          <w:szCs w:val="24"/>
        </w:rPr>
        <w:t xml:space="preserve"> </w:t>
      </w:r>
      <w:r w:rsidR="00FC5C6C">
        <w:rPr>
          <w:rFonts w:ascii="Arial" w:hAnsi="Arial" w:cs="Arial"/>
          <w:sz w:val="24"/>
          <w:szCs w:val="24"/>
        </w:rPr>
        <w:t>‘</w:t>
      </w:r>
      <w:r>
        <w:rPr>
          <w:rFonts w:ascii="Arial" w:hAnsi="Arial" w:cs="Arial"/>
          <w:sz w:val="24"/>
          <w:szCs w:val="24"/>
        </w:rPr>
        <w:t>be subordinate to the existing building</w:t>
      </w:r>
      <w:r w:rsidR="00FC5C6C">
        <w:rPr>
          <w:rFonts w:ascii="Arial" w:hAnsi="Arial" w:cs="Arial"/>
          <w:sz w:val="24"/>
          <w:szCs w:val="24"/>
        </w:rPr>
        <w:t>’</w:t>
      </w:r>
      <w:r w:rsidR="00F453BF">
        <w:rPr>
          <w:rFonts w:ascii="Arial" w:hAnsi="Arial" w:cs="Arial"/>
          <w:sz w:val="24"/>
          <w:szCs w:val="24"/>
        </w:rPr>
        <w:t xml:space="preserve"> and is </w:t>
      </w:r>
      <w:r w:rsidR="000A7970">
        <w:rPr>
          <w:rFonts w:ascii="Arial" w:hAnsi="Arial" w:cs="Arial"/>
          <w:sz w:val="24"/>
          <w:szCs w:val="24"/>
        </w:rPr>
        <w:t xml:space="preserve">this </w:t>
      </w:r>
      <w:r w:rsidR="00F453BF">
        <w:rPr>
          <w:rFonts w:ascii="Arial" w:hAnsi="Arial" w:cs="Arial"/>
          <w:sz w:val="24"/>
          <w:szCs w:val="24"/>
        </w:rPr>
        <w:t xml:space="preserve">consistent with national policy </w:t>
      </w:r>
      <w:r w:rsidR="00211A26">
        <w:rPr>
          <w:rFonts w:ascii="Arial" w:hAnsi="Arial" w:cs="Arial"/>
          <w:sz w:val="24"/>
          <w:szCs w:val="24"/>
        </w:rPr>
        <w:t xml:space="preserve">insofar as </w:t>
      </w:r>
      <w:r w:rsidR="00B721B3">
        <w:rPr>
          <w:rFonts w:ascii="Arial" w:hAnsi="Arial" w:cs="Arial"/>
          <w:sz w:val="24"/>
          <w:szCs w:val="24"/>
        </w:rPr>
        <w:t>achiev</w:t>
      </w:r>
      <w:r w:rsidR="004809D8">
        <w:rPr>
          <w:rFonts w:ascii="Arial" w:hAnsi="Arial" w:cs="Arial"/>
          <w:sz w:val="24"/>
          <w:szCs w:val="24"/>
        </w:rPr>
        <w:t>ing</w:t>
      </w:r>
      <w:r w:rsidR="00B721B3">
        <w:rPr>
          <w:rFonts w:ascii="Arial" w:hAnsi="Arial" w:cs="Arial"/>
          <w:sz w:val="24"/>
          <w:szCs w:val="24"/>
        </w:rPr>
        <w:t xml:space="preserve"> well-designed places?</w:t>
      </w:r>
    </w:p>
    <w:p w14:paraId="1A5EE112" w14:textId="32361219" w:rsidR="00A36F22" w:rsidRDefault="00A36F22" w:rsidP="00A3120D">
      <w:pPr>
        <w:pStyle w:val="ListParagraph"/>
        <w:numPr>
          <w:ilvl w:val="1"/>
          <w:numId w:val="14"/>
        </w:numPr>
        <w:spacing w:after="120" w:line="276" w:lineRule="auto"/>
        <w:ind w:hanging="513"/>
        <w:contextualSpacing w:val="0"/>
        <w:rPr>
          <w:rFonts w:ascii="Arial" w:hAnsi="Arial" w:cs="Arial"/>
          <w:sz w:val="24"/>
          <w:szCs w:val="24"/>
        </w:rPr>
      </w:pPr>
      <w:r>
        <w:rPr>
          <w:rFonts w:ascii="Arial" w:hAnsi="Arial" w:cs="Arial"/>
          <w:sz w:val="24"/>
          <w:szCs w:val="24"/>
        </w:rPr>
        <w:t xml:space="preserve">How would </w:t>
      </w:r>
      <w:r w:rsidR="00AC5C6C">
        <w:rPr>
          <w:rFonts w:ascii="Arial" w:hAnsi="Arial" w:cs="Arial"/>
          <w:sz w:val="24"/>
          <w:szCs w:val="24"/>
        </w:rPr>
        <w:t>an ‘ac</w:t>
      </w:r>
      <w:r w:rsidR="00232F91">
        <w:rPr>
          <w:rFonts w:ascii="Arial" w:hAnsi="Arial" w:cs="Arial"/>
          <w:sz w:val="24"/>
          <w:szCs w:val="24"/>
        </w:rPr>
        <w:t xml:space="preserve">ceptable’ outlook and ‘adequate’ spacing between surrounding buildings be </w:t>
      </w:r>
      <w:r w:rsidR="00C81662">
        <w:rPr>
          <w:rFonts w:ascii="Arial" w:hAnsi="Arial" w:cs="Arial"/>
          <w:sz w:val="24"/>
          <w:szCs w:val="24"/>
        </w:rPr>
        <w:t>demonstrated</w:t>
      </w:r>
      <w:r w:rsidR="001F21D9">
        <w:rPr>
          <w:rFonts w:ascii="Arial" w:hAnsi="Arial" w:cs="Arial"/>
          <w:sz w:val="24"/>
          <w:szCs w:val="24"/>
        </w:rPr>
        <w:t xml:space="preserve"> for the purposes of Policy CDH05</w:t>
      </w:r>
      <w:r w:rsidR="00C81662">
        <w:rPr>
          <w:rFonts w:ascii="Arial" w:hAnsi="Arial" w:cs="Arial"/>
          <w:sz w:val="24"/>
          <w:szCs w:val="24"/>
        </w:rPr>
        <w:t>?</w:t>
      </w:r>
    </w:p>
    <w:p w14:paraId="1F100E84" w14:textId="669714CD" w:rsidR="0086132E" w:rsidRDefault="00B27327" w:rsidP="00A3120D">
      <w:pPr>
        <w:pStyle w:val="ListParagraph"/>
        <w:numPr>
          <w:ilvl w:val="1"/>
          <w:numId w:val="14"/>
        </w:numPr>
        <w:spacing w:after="120" w:line="276" w:lineRule="auto"/>
        <w:ind w:hanging="513"/>
        <w:contextualSpacing w:val="0"/>
        <w:rPr>
          <w:rFonts w:ascii="Arial" w:hAnsi="Arial" w:cs="Arial"/>
          <w:sz w:val="24"/>
          <w:szCs w:val="24"/>
        </w:rPr>
      </w:pPr>
      <w:r>
        <w:rPr>
          <w:rFonts w:ascii="Arial" w:hAnsi="Arial" w:cs="Arial"/>
          <w:sz w:val="24"/>
          <w:szCs w:val="24"/>
        </w:rPr>
        <w:lastRenderedPageBreak/>
        <w:t>Is it necessary that there are two separate policy requirements relating to amenity space in parts e) and k)</w:t>
      </w:r>
      <w:r w:rsidR="00B44BA4">
        <w:rPr>
          <w:rFonts w:ascii="Arial" w:hAnsi="Arial" w:cs="Arial"/>
          <w:sz w:val="24"/>
          <w:szCs w:val="24"/>
        </w:rPr>
        <w:t xml:space="preserve"> of Policy CDH05</w:t>
      </w:r>
      <w:r w:rsidR="009359D0">
        <w:rPr>
          <w:rFonts w:ascii="Arial" w:hAnsi="Arial" w:cs="Arial"/>
          <w:sz w:val="24"/>
          <w:szCs w:val="24"/>
        </w:rPr>
        <w:t xml:space="preserve"> and should the policies </w:t>
      </w:r>
      <w:r w:rsidR="00DC0168">
        <w:rPr>
          <w:rFonts w:ascii="Arial" w:hAnsi="Arial" w:cs="Arial"/>
          <w:sz w:val="24"/>
          <w:szCs w:val="24"/>
        </w:rPr>
        <w:t>seek only compliance with Policy CDH07</w:t>
      </w:r>
      <w:r>
        <w:rPr>
          <w:rFonts w:ascii="Arial" w:hAnsi="Arial" w:cs="Arial"/>
          <w:sz w:val="24"/>
          <w:szCs w:val="24"/>
        </w:rPr>
        <w:t>?</w:t>
      </w:r>
    </w:p>
    <w:p w14:paraId="25690D25" w14:textId="45386367" w:rsidR="00F20363" w:rsidRDefault="000A3232" w:rsidP="00A3120D">
      <w:pPr>
        <w:pStyle w:val="ListParagraph"/>
        <w:numPr>
          <w:ilvl w:val="1"/>
          <w:numId w:val="14"/>
        </w:numPr>
        <w:spacing w:after="120" w:line="276" w:lineRule="auto"/>
        <w:ind w:hanging="513"/>
        <w:contextualSpacing w:val="0"/>
        <w:rPr>
          <w:rFonts w:ascii="Arial" w:hAnsi="Arial" w:cs="Arial"/>
          <w:sz w:val="24"/>
          <w:szCs w:val="24"/>
        </w:rPr>
      </w:pPr>
      <w:r>
        <w:rPr>
          <w:rFonts w:ascii="Arial" w:hAnsi="Arial" w:cs="Arial"/>
          <w:sz w:val="24"/>
          <w:szCs w:val="24"/>
        </w:rPr>
        <w:t>Are</w:t>
      </w:r>
      <w:r w:rsidR="00775E9E">
        <w:rPr>
          <w:rFonts w:ascii="Arial" w:hAnsi="Arial" w:cs="Arial"/>
          <w:sz w:val="24"/>
          <w:szCs w:val="24"/>
        </w:rPr>
        <w:t xml:space="preserve"> the </w:t>
      </w:r>
      <w:r w:rsidR="00062EDC">
        <w:rPr>
          <w:rFonts w:ascii="Arial" w:hAnsi="Arial" w:cs="Arial"/>
          <w:sz w:val="24"/>
          <w:szCs w:val="24"/>
        </w:rPr>
        <w:t>requirement</w:t>
      </w:r>
      <w:r>
        <w:rPr>
          <w:rFonts w:ascii="Arial" w:hAnsi="Arial" w:cs="Arial"/>
          <w:sz w:val="24"/>
          <w:szCs w:val="24"/>
        </w:rPr>
        <w:t>s</w:t>
      </w:r>
      <w:r w:rsidR="005945DE" w:rsidRPr="005945DE">
        <w:t xml:space="preserve"> </w:t>
      </w:r>
      <w:r w:rsidR="005945DE" w:rsidRPr="005945DE">
        <w:rPr>
          <w:rFonts w:ascii="Arial" w:hAnsi="Arial" w:cs="Arial"/>
          <w:sz w:val="24"/>
          <w:szCs w:val="24"/>
        </w:rPr>
        <w:t>relating to basement</w:t>
      </w:r>
      <w:r w:rsidR="005945DE">
        <w:rPr>
          <w:rFonts w:ascii="Arial" w:hAnsi="Arial" w:cs="Arial"/>
          <w:sz w:val="24"/>
          <w:szCs w:val="24"/>
        </w:rPr>
        <w:t xml:space="preserve"> proposals</w:t>
      </w:r>
      <w:r w:rsidR="008D4FB5">
        <w:rPr>
          <w:rFonts w:ascii="Arial" w:hAnsi="Arial" w:cs="Arial"/>
          <w:sz w:val="24"/>
          <w:szCs w:val="24"/>
        </w:rPr>
        <w:t xml:space="preserve"> in Policy CDH06</w:t>
      </w:r>
      <w:r w:rsidR="00B016F3">
        <w:rPr>
          <w:rFonts w:ascii="Arial" w:hAnsi="Arial" w:cs="Arial"/>
          <w:sz w:val="24"/>
          <w:szCs w:val="24"/>
        </w:rPr>
        <w:t>,</w:t>
      </w:r>
      <w:r w:rsidR="00924128">
        <w:rPr>
          <w:rFonts w:ascii="Arial" w:hAnsi="Arial" w:cs="Arial"/>
          <w:sz w:val="24"/>
          <w:szCs w:val="24"/>
        </w:rPr>
        <w:t xml:space="preserve"> </w:t>
      </w:r>
      <w:r w:rsidR="008D4FB5" w:rsidRPr="008D4FB5">
        <w:rPr>
          <w:rFonts w:ascii="Arial" w:hAnsi="Arial" w:cs="Arial"/>
          <w:sz w:val="24"/>
          <w:szCs w:val="24"/>
        </w:rPr>
        <w:t>justified, effective and consistent with national policy</w:t>
      </w:r>
      <w:r w:rsidR="008D4FB5">
        <w:rPr>
          <w:rFonts w:ascii="Arial" w:hAnsi="Arial" w:cs="Arial"/>
          <w:sz w:val="24"/>
          <w:szCs w:val="24"/>
        </w:rPr>
        <w:t xml:space="preserve">, insofar as </w:t>
      </w:r>
      <w:r w:rsidR="009E5925">
        <w:rPr>
          <w:rFonts w:ascii="Arial" w:hAnsi="Arial" w:cs="Arial"/>
          <w:sz w:val="24"/>
          <w:szCs w:val="24"/>
        </w:rPr>
        <w:t>seek</w:t>
      </w:r>
      <w:r w:rsidR="00B016F3">
        <w:rPr>
          <w:rFonts w:ascii="Arial" w:hAnsi="Arial" w:cs="Arial"/>
          <w:sz w:val="24"/>
          <w:szCs w:val="24"/>
        </w:rPr>
        <w:t>ing</w:t>
      </w:r>
      <w:r w:rsidR="009E5925">
        <w:rPr>
          <w:rFonts w:ascii="Arial" w:hAnsi="Arial" w:cs="Arial"/>
          <w:sz w:val="24"/>
          <w:szCs w:val="24"/>
        </w:rPr>
        <w:t xml:space="preserve"> to </w:t>
      </w:r>
      <w:r w:rsidR="00EB60E4">
        <w:rPr>
          <w:rFonts w:ascii="Arial" w:hAnsi="Arial" w:cs="Arial"/>
          <w:sz w:val="24"/>
          <w:szCs w:val="24"/>
        </w:rPr>
        <w:t>ensure not</w:t>
      </w:r>
      <w:r w:rsidR="00E94910">
        <w:rPr>
          <w:rFonts w:ascii="Arial" w:hAnsi="Arial" w:cs="Arial"/>
          <w:sz w:val="24"/>
          <w:szCs w:val="24"/>
        </w:rPr>
        <w:t xml:space="preserve"> more than 50% of amenity space </w:t>
      </w:r>
      <w:r w:rsidR="0057684B">
        <w:rPr>
          <w:rFonts w:ascii="Arial" w:hAnsi="Arial" w:cs="Arial"/>
          <w:sz w:val="24"/>
          <w:szCs w:val="24"/>
        </w:rPr>
        <w:t>is</w:t>
      </w:r>
      <w:r w:rsidR="00E94910">
        <w:rPr>
          <w:rFonts w:ascii="Arial" w:hAnsi="Arial" w:cs="Arial"/>
          <w:sz w:val="24"/>
          <w:szCs w:val="24"/>
        </w:rPr>
        <w:t xml:space="preserve"> removed</w:t>
      </w:r>
      <w:r w:rsidR="00B016F3">
        <w:rPr>
          <w:rFonts w:ascii="Arial" w:hAnsi="Arial" w:cs="Arial"/>
          <w:sz w:val="24"/>
          <w:szCs w:val="24"/>
        </w:rPr>
        <w:t>;</w:t>
      </w:r>
      <w:r w:rsidR="0057684B">
        <w:rPr>
          <w:rFonts w:ascii="Arial" w:hAnsi="Arial" w:cs="Arial"/>
          <w:sz w:val="24"/>
          <w:szCs w:val="24"/>
        </w:rPr>
        <w:t xml:space="preserve"> </w:t>
      </w:r>
      <w:r w:rsidR="008B7B82">
        <w:rPr>
          <w:rFonts w:ascii="Arial" w:hAnsi="Arial" w:cs="Arial"/>
          <w:sz w:val="24"/>
          <w:szCs w:val="24"/>
        </w:rPr>
        <w:t>that</w:t>
      </w:r>
      <w:r w:rsidR="00220B57">
        <w:rPr>
          <w:rFonts w:ascii="Arial" w:hAnsi="Arial" w:cs="Arial"/>
          <w:sz w:val="24"/>
          <w:szCs w:val="24"/>
        </w:rPr>
        <w:t xml:space="preserve"> all habitable rooms</w:t>
      </w:r>
      <w:r w:rsidR="0057684B">
        <w:rPr>
          <w:rFonts w:ascii="Arial" w:hAnsi="Arial" w:cs="Arial"/>
          <w:sz w:val="24"/>
          <w:szCs w:val="24"/>
        </w:rPr>
        <w:t xml:space="preserve"> </w:t>
      </w:r>
      <w:r w:rsidR="008B7B82">
        <w:rPr>
          <w:rFonts w:ascii="Arial" w:hAnsi="Arial" w:cs="Arial"/>
          <w:sz w:val="24"/>
          <w:szCs w:val="24"/>
        </w:rPr>
        <w:t>provide</w:t>
      </w:r>
      <w:r w:rsidR="00A702B8">
        <w:rPr>
          <w:rFonts w:ascii="Arial" w:hAnsi="Arial" w:cs="Arial"/>
          <w:sz w:val="24"/>
          <w:szCs w:val="24"/>
        </w:rPr>
        <w:t xml:space="preserve"> a minimum headroom of 2.5 metres</w:t>
      </w:r>
      <w:r w:rsidR="00B016F3">
        <w:rPr>
          <w:rFonts w:ascii="Arial" w:hAnsi="Arial" w:cs="Arial"/>
          <w:sz w:val="24"/>
          <w:szCs w:val="24"/>
        </w:rPr>
        <w:t>;</w:t>
      </w:r>
      <w:r w:rsidR="00A702B8">
        <w:rPr>
          <w:rFonts w:ascii="Arial" w:hAnsi="Arial" w:cs="Arial"/>
          <w:sz w:val="24"/>
          <w:szCs w:val="24"/>
        </w:rPr>
        <w:t xml:space="preserve"> and</w:t>
      </w:r>
      <w:r w:rsidR="008A2716">
        <w:rPr>
          <w:rFonts w:ascii="Arial" w:hAnsi="Arial" w:cs="Arial"/>
          <w:sz w:val="24"/>
          <w:szCs w:val="24"/>
        </w:rPr>
        <w:t xml:space="preserve"> by</w:t>
      </w:r>
      <w:r w:rsidR="008631CF">
        <w:rPr>
          <w:rFonts w:ascii="Arial" w:hAnsi="Arial" w:cs="Arial"/>
          <w:sz w:val="24"/>
          <w:szCs w:val="24"/>
        </w:rPr>
        <w:t xml:space="preserve"> </w:t>
      </w:r>
      <w:r w:rsidR="008F3388">
        <w:rPr>
          <w:rFonts w:ascii="Arial" w:hAnsi="Arial" w:cs="Arial"/>
          <w:sz w:val="24"/>
          <w:szCs w:val="24"/>
        </w:rPr>
        <w:t>exclud</w:t>
      </w:r>
      <w:r w:rsidR="009A0D96">
        <w:rPr>
          <w:rFonts w:ascii="Arial" w:hAnsi="Arial" w:cs="Arial"/>
          <w:sz w:val="24"/>
          <w:szCs w:val="24"/>
        </w:rPr>
        <w:t>ing</w:t>
      </w:r>
      <w:r w:rsidR="005F7B58">
        <w:rPr>
          <w:rFonts w:ascii="Arial" w:hAnsi="Arial" w:cs="Arial"/>
          <w:sz w:val="24"/>
          <w:szCs w:val="24"/>
        </w:rPr>
        <w:t xml:space="preserve"> basements</w:t>
      </w:r>
      <w:r w:rsidR="008F3388">
        <w:rPr>
          <w:rFonts w:ascii="Arial" w:hAnsi="Arial" w:cs="Arial"/>
          <w:sz w:val="24"/>
          <w:szCs w:val="24"/>
        </w:rPr>
        <w:t xml:space="preserve"> from</w:t>
      </w:r>
      <w:r w:rsidR="00A702B8">
        <w:rPr>
          <w:rFonts w:ascii="Arial" w:hAnsi="Arial" w:cs="Arial"/>
          <w:sz w:val="24"/>
          <w:szCs w:val="24"/>
        </w:rPr>
        <w:t xml:space="preserve"> Flood Zone 3B?</w:t>
      </w:r>
    </w:p>
    <w:p w14:paraId="68A9B06C" w14:textId="27708B87" w:rsidR="009E7A0E" w:rsidRDefault="00FE14BF" w:rsidP="00A3120D">
      <w:pPr>
        <w:pStyle w:val="ListParagraph"/>
        <w:numPr>
          <w:ilvl w:val="1"/>
          <w:numId w:val="14"/>
        </w:numPr>
        <w:spacing w:after="120" w:line="276" w:lineRule="auto"/>
        <w:ind w:hanging="513"/>
        <w:contextualSpacing w:val="0"/>
        <w:rPr>
          <w:rFonts w:ascii="Arial" w:hAnsi="Arial" w:cs="Arial"/>
          <w:sz w:val="24"/>
          <w:szCs w:val="24"/>
        </w:rPr>
      </w:pPr>
      <w:r>
        <w:rPr>
          <w:rFonts w:ascii="Arial" w:hAnsi="Arial" w:cs="Arial"/>
          <w:sz w:val="24"/>
          <w:szCs w:val="24"/>
        </w:rPr>
        <w:t>Are</w:t>
      </w:r>
      <w:r w:rsidR="009E7A0E">
        <w:rPr>
          <w:rFonts w:ascii="Arial" w:hAnsi="Arial" w:cs="Arial"/>
          <w:sz w:val="24"/>
          <w:szCs w:val="24"/>
        </w:rPr>
        <w:t xml:space="preserve"> the requirement</w:t>
      </w:r>
      <w:r>
        <w:rPr>
          <w:rFonts w:ascii="Arial" w:hAnsi="Arial" w:cs="Arial"/>
          <w:sz w:val="24"/>
          <w:szCs w:val="24"/>
        </w:rPr>
        <w:t>s</w:t>
      </w:r>
      <w:r w:rsidR="009E7A0E">
        <w:rPr>
          <w:rFonts w:ascii="Arial" w:hAnsi="Arial" w:cs="Arial"/>
          <w:sz w:val="24"/>
          <w:szCs w:val="24"/>
        </w:rPr>
        <w:t xml:space="preserve"> to be ‘in accordance’ with</w:t>
      </w:r>
      <w:r w:rsidR="008F3388">
        <w:rPr>
          <w:rFonts w:ascii="Arial" w:hAnsi="Arial" w:cs="Arial"/>
          <w:sz w:val="24"/>
          <w:szCs w:val="24"/>
        </w:rPr>
        <w:t xml:space="preserve"> </w:t>
      </w:r>
      <w:r w:rsidR="00E81799">
        <w:rPr>
          <w:rFonts w:ascii="Arial" w:hAnsi="Arial" w:cs="Arial"/>
          <w:sz w:val="24"/>
          <w:szCs w:val="24"/>
        </w:rPr>
        <w:t>SPDs</w:t>
      </w:r>
      <w:r w:rsidR="009E74CD">
        <w:rPr>
          <w:rFonts w:ascii="Arial" w:hAnsi="Arial" w:cs="Arial"/>
          <w:sz w:val="24"/>
          <w:szCs w:val="24"/>
        </w:rPr>
        <w:t xml:space="preserve"> justified and consistent with national policy?</w:t>
      </w:r>
    </w:p>
    <w:p w14:paraId="3CC3B745" w14:textId="1D4923F5" w:rsidR="007849CC" w:rsidRPr="00A3120D" w:rsidRDefault="007849CC" w:rsidP="00A3120D">
      <w:pPr>
        <w:pStyle w:val="ListParagraph"/>
        <w:numPr>
          <w:ilvl w:val="1"/>
          <w:numId w:val="14"/>
        </w:numPr>
        <w:spacing w:after="240" w:line="276" w:lineRule="auto"/>
        <w:ind w:left="1077" w:hanging="510"/>
        <w:contextualSpacing w:val="0"/>
        <w:rPr>
          <w:rFonts w:ascii="Arial" w:hAnsi="Arial" w:cs="Arial"/>
          <w:sz w:val="24"/>
          <w:szCs w:val="24"/>
        </w:rPr>
      </w:pPr>
      <w:r w:rsidRPr="007849CC">
        <w:rPr>
          <w:rFonts w:ascii="Arial" w:hAnsi="Arial" w:cs="Arial"/>
          <w:sz w:val="24"/>
          <w:szCs w:val="24"/>
        </w:rPr>
        <w:t>Would any changes to the polic</w:t>
      </w:r>
      <w:r w:rsidR="00FE14BF">
        <w:rPr>
          <w:rFonts w:ascii="Arial" w:hAnsi="Arial" w:cs="Arial"/>
          <w:sz w:val="24"/>
          <w:szCs w:val="24"/>
        </w:rPr>
        <w:t>ies</w:t>
      </w:r>
      <w:r w:rsidRPr="007849CC">
        <w:rPr>
          <w:rFonts w:ascii="Arial" w:hAnsi="Arial" w:cs="Arial"/>
          <w:sz w:val="24"/>
          <w:szCs w:val="24"/>
        </w:rPr>
        <w:t xml:space="preserve"> or </w:t>
      </w:r>
      <w:r w:rsidR="00FE14BF">
        <w:rPr>
          <w:rFonts w:ascii="Arial" w:hAnsi="Arial" w:cs="Arial"/>
          <w:sz w:val="24"/>
          <w:szCs w:val="24"/>
        </w:rPr>
        <w:t>their</w:t>
      </w:r>
      <w:r w:rsidRPr="007849CC">
        <w:rPr>
          <w:rFonts w:ascii="Arial" w:hAnsi="Arial" w:cs="Arial"/>
          <w:sz w:val="24"/>
          <w:szCs w:val="24"/>
        </w:rPr>
        <w:t xml:space="preserve"> supporting text, including the Council’s proposed modifications, be necessary to achieve soundness?</w:t>
      </w:r>
    </w:p>
    <w:p w14:paraId="4B0AE433" w14:textId="1A33D465" w:rsidR="00F420D5" w:rsidRDefault="00D76D64" w:rsidP="004267DE">
      <w:pPr>
        <w:pStyle w:val="ListParagraph"/>
        <w:numPr>
          <w:ilvl w:val="0"/>
          <w:numId w:val="14"/>
        </w:numPr>
        <w:spacing w:after="120" w:line="276" w:lineRule="auto"/>
        <w:ind w:left="567" w:hanging="567"/>
        <w:contextualSpacing w:val="0"/>
        <w:rPr>
          <w:rFonts w:ascii="Arial" w:hAnsi="Arial" w:cs="Arial"/>
          <w:sz w:val="24"/>
          <w:szCs w:val="24"/>
        </w:rPr>
      </w:pPr>
      <w:r>
        <w:rPr>
          <w:rFonts w:ascii="Arial" w:hAnsi="Arial" w:cs="Arial"/>
          <w:sz w:val="24"/>
          <w:szCs w:val="24"/>
        </w:rPr>
        <w:t>Policy CDH0</w:t>
      </w:r>
      <w:r w:rsidR="006F3AFD">
        <w:rPr>
          <w:rFonts w:ascii="Arial" w:hAnsi="Arial" w:cs="Arial"/>
          <w:sz w:val="24"/>
          <w:szCs w:val="24"/>
        </w:rPr>
        <w:t>7</w:t>
      </w:r>
      <w:r>
        <w:rPr>
          <w:rFonts w:ascii="Arial" w:hAnsi="Arial" w:cs="Arial"/>
          <w:sz w:val="24"/>
          <w:szCs w:val="24"/>
        </w:rPr>
        <w:t xml:space="preserve"> </w:t>
      </w:r>
      <w:r w:rsidR="009359D0">
        <w:rPr>
          <w:rFonts w:ascii="Arial" w:hAnsi="Arial" w:cs="Arial"/>
          <w:sz w:val="24"/>
          <w:szCs w:val="24"/>
        </w:rPr>
        <w:t>provides a specific approach to</w:t>
      </w:r>
      <w:r>
        <w:rPr>
          <w:rFonts w:ascii="Arial" w:hAnsi="Arial" w:cs="Arial"/>
          <w:sz w:val="24"/>
          <w:szCs w:val="24"/>
        </w:rPr>
        <w:t xml:space="preserve"> </w:t>
      </w:r>
      <w:r w:rsidR="006F3AFD">
        <w:rPr>
          <w:rFonts w:ascii="Arial" w:hAnsi="Arial" w:cs="Arial"/>
          <w:sz w:val="24"/>
          <w:szCs w:val="24"/>
        </w:rPr>
        <w:t>amenity space and landscaping</w:t>
      </w:r>
      <w:r>
        <w:rPr>
          <w:rFonts w:ascii="Arial" w:hAnsi="Arial" w:cs="Arial"/>
          <w:sz w:val="24"/>
          <w:szCs w:val="24"/>
        </w:rPr>
        <w:t>, in that regard</w:t>
      </w:r>
      <w:r w:rsidR="007C12EC">
        <w:rPr>
          <w:rFonts w:ascii="Arial" w:hAnsi="Arial" w:cs="Arial"/>
          <w:sz w:val="24"/>
          <w:szCs w:val="24"/>
        </w:rPr>
        <w:t>:</w:t>
      </w:r>
    </w:p>
    <w:p w14:paraId="6EDA5BC6" w14:textId="14C82773" w:rsidR="005748AA" w:rsidRDefault="005748AA" w:rsidP="00DC016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Are the amenity space standards set out in Table 11 justified</w:t>
      </w:r>
      <w:r w:rsidR="00AA2DFF">
        <w:rPr>
          <w:rFonts w:ascii="Arial" w:hAnsi="Arial" w:cs="Arial"/>
          <w:sz w:val="24"/>
          <w:szCs w:val="24"/>
        </w:rPr>
        <w:t xml:space="preserve"> and should the flexibility suggested in paragraph 6.21.3 be reflected in the policy wording for effectiveness</w:t>
      </w:r>
      <w:r>
        <w:rPr>
          <w:rFonts w:ascii="Arial" w:hAnsi="Arial" w:cs="Arial"/>
          <w:sz w:val="24"/>
          <w:szCs w:val="24"/>
        </w:rPr>
        <w:t>?</w:t>
      </w:r>
    </w:p>
    <w:p w14:paraId="77E692B4" w14:textId="4565BA84" w:rsidR="005748AA" w:rsidRDefault="005748AA" w:rsidP="00DC016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Is the approach to play space in </w:t>
      </w:r>
      <w:r w:rsidR="00AD04EC">
        <w:rPr>
          <w:rFonts w:ascii="Arial" w:hAnsi="Arial" w:cs="Arial"/>
          <w:sz w:val="24"/>
          <w:szCs w:val="24"/>
        </w:rPr>
        <w:t xml:space="preserve">general conformity with the expectations of </w:t>
      </w:r>
      <w:r w:rsidR="00AD04EC">
        <w:rPr>
          <w:rFonts w:ascii="Arial" w:hAnsi="Arial" w:cs="Arial"/>
          <w:sz w:val="24"/>
          <w:szCs w:val="24"/>
        </w:rPr>
        <w:br/>
        <w:t xml:space="preserve">Policy S4 of the London Plan and </w:t>
      </w:r>
      <w:r w:rsidR="00F558F0">
        <w:rPr>
          <w:rFonts w:ascii="Arial" w:hAnsi="Arial" w:cs="Arial"/>
          <w:sz w:val="24"/>
          <w:szCs w:val="24"/>
        </w:rPr>
        <w:t>is the requirement for accordance with the Mayor’s SPG</w:t>
      </w:r>
      <w:r w:rsidR="00480690">
        <w:rPr>
          <w:rFonts w:ascii="Arial" w:hAnsi="Arial" w:cs="Arial"/>
          <w:sz w:val="24"/>
          <w:szCs w:val="24"/>
        </w:rPr>
        <w:t xml:space="preserve"> consistent with national policy?</w:t>
      </w:r>
      <w:r>
        <w:rPr>
          <w:rFonts w:ascii="Arial" w:hAnsi="Arial" w:cs="Arial"/>
          <w:sz w:val="24"/>
          <w:szCs w:val="24"/>
        </w:rPr>
        <w:t xml:space="preserve"> </w:t>
      </w:r>
    </w:p>
    <w:p w14:paraId="1D6BF839" w14:textId="50568BFD" w:rsidR="00243FCA" w:rsidRDefault="00E77004" w:rsidP="00DC016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How would contributions to </w:t>
      </w:r>
      <w:r w:rsidR="00DA1D14">
        <w:rPr>
          <w:rFonts w:ascii="Arial" w:hAnsi="Arial" w:cs="Arial"/>
          <w:sz w:val="24"/>
          <w:szCs w:val="24"/>
        </w:rPr>
        <w:t>off-site provision be calculated</w:t>
      </w:r>
      <w:r w:rsidR="00DA6A67" w:rsidRPr="00DA6A67">
        <w:t xml:space="preserve"> </w:t>
      </w:r>
      <w:r w:rsidR="007C12EC">
        <w:rPr>
          <w:rFonts w:ascii="Arial" w:hAnsi="Arial" w:cs="Arial"/>
          <w:sz w:val="24"/>
          <w:szCs w:val="24"/>
        </w:rPr>
        <w:t>for</w:t>
      </w:r>
      <w:r w:rsidR="00DA6A67" w:rsidRPr="00DA6A67">
        <w:rPr>
          <w:rFonts w:ascii="Arial" w:hAnsi="Arial" w:cs="Arial"/>
          <w:sz w:val="24"/>
          <w:szCs w:val="24"/>
        </w:rPr>
        <w:t xml:space="preserve"> amenity and play space</w:t>
      </w:r>
      <w:r w:rsidR="004E5E83">
        <w:rPr>
          <w:rFonts w:ascii="Arial" w:hAnsi="Arial" w:cs="Arial"/>
          <w:sz w:val="24"/>
          <w:szCs w:val="24"/>
        </w:rPr>
        <w:t>, have they been subject to viability testing</w:t>
      </w:r>
      <w:r w:rsidR="00CF2691">
        <w:rPr>
          <w:rFonts w:ascii="Arial" w:hAnsi="Arial" w:cs="Arial"/>
          <w:sz w:val="24"/>
          <w:szCs w:val="24"/>
        </w:rPr>
        <w:t xml:space="preserve"> and</w:t>
      </w:r>
      <w:r w:rsidR="00DA1D14">
        <w:rPr>
          <w:rFonts w:ascii="Arial" w:hAnsi="Arial" w:cs="Arial"/>
          <w:sz w:val="24"/>
          <w:szCs w:val="24"/>
        </w:rPr>
        <w:t xml:space="preserve"> </w:t>
      </w:r>
      <w:r w:rsidR="00F761DF">
        <w:rPr>
          <w:rFonts w:ascii="Arial" w:hAnsi="Arial" w:cs="Arial"/>
          <w:sz w:val="24"/>
          <w:szCs w:val="24"/>
        </w:rPr>
        <w:t xml:space="preserve">would they </w:t>
      </w:r>
      <w:r w:rsidR="004E5E83">
        <w:rPr>
          <w:rFonts w:ascii="Arial" w:hAnsi="Arial" w:cs="Arial"/>
          <w:sz w:val="24"/>
          <w:szCs w:val="24"/>
        </w:rPr>
        <w:t>otherwise be</w:t>
      </w:r>
      <w:r w:rsidR="00F761DF">
        <w:rPr>
          <w:rFonts w:ascii="Arial" w:hAnsi="Arial" w:cs="Arial"/>
          <w:sz w:val="24"/>
          <w:szCs w:val="24"/>
        </w:rPr>
        <w:t xml:space="preserve"> in accordance with national policy</w:t>
      </w:r>
      <w:r w:rsidR="004E5E83">
        <w:rPr>
          <w:rFonts w:ascii="Arial" w:hAnsi="Arial" w:cs="Arial"/>
          <w:sz w:val="24"/>
          <w:szCs w:val="24"/>
        </w:rPr>
        <w:t>?</w:t>
      </w:r>
    </w:p>
    <w:p w14:paraId="55D994F3" w14:textId="0281FE05" w:rsidR="00582DE9" w:rsidRDefault="00582DE9" w:rsidP="00DC016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Are the individual requirements to include hard and soft landsc</w:t>
      </w:r>
      <w:r w:rsidR="001E4A9A">
        <w:rPr>
          <w:rFonts w:ascii="Arial" w:hAnsi="Arial" w:cs="Arial"/>
          <w:sz w:val="24"/>
          <w:szCs w:val="24"/>
        </w:rPr>
        <w:t xml:space="preserve">aping relevant </w:t>
      </w:r>
      <w:r w:rsidR="00DE2F75" w:rsidRPr="00DE2F75">
        <w:rPr>
          <w:rFonts w:ascii="Arial" w:hAnsi="Arial" w:cs="Arial"/>
          <w:sz w:val="24"/>
          <w:szCs w:val="24"/>
        </w:rPr>
        <w:t xml:space="preserve">to and would they be </w:t>
      </w:r>
      <w:r w:rsidR="001E4A9A">
        <w:rPr>
          <w:rFonts w:ascii="Arial" w:hAnsi="Arial" w:cs="Arial"/>
          <w:sz w:val="24"/>
          <w:szCs w:val="24"/>
        </w:rPr>
        <w:t>achievable by all development proposals?</w:t>
      </w:r>
      <w:r>
        <w:rPr>
          <w:rFonts w:ascii="Arial" w:hAnsi="Arial" w:cs="Arial"/>
          <w:sz w:val="24"/>
          <w:szCs w:val="24"/>
        </w:rPr>
        <w:t xml:space="preserve"> </w:t>
      </w:r>
    </w:p>
    <w:p w14:paraId="01A49BCB" w14:textId="5D4B110A" w:rsidR="00E77004" w:rsidRDefault="00243FCA" w:rsidP="00DC016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Is the approach to biodiversity net gain </w:t>
      </w:r>
      <w:r w:rsidR="00545AAB">
        <w:rPr>
          <w:rFonts w:ascii="Arial" w:hAnsi="Arial" w:cs="Arial"/>
          <w:sz w:val="24"/>
          <w:szCs w:val="24"/>
        </w:rPr>
        <w:t>in accordance</w:t>
      </w:r>
      <w:r>
        <w:rPr>
          <w:rFonts w:ascii="Arial" w:hAnsi="Arial" w:cs="Arial"/>
          <w:sz w:val="24"/>
          <w:szCs w:val="24"/>
        </w:rPr>
        <w:t xml:space="preserve"> with Policy ECC06,</w:t>
      </w:r>
      <w:r w:rsidR="00545AAB">
        <w:rPr>
          <w:rFonts w:ascii="Arial" w:hAnsi="Arial" w:cs="Arial"/>
          <w:sz w:val="24"/>
          <w:szCs w:val="24"/>
        </w:rPr>
        <w:t xml:space="preserve"> and otherwise</w:t>
      </w:r>
      <w:r w:rsidR="00EA4959">
        <w:rPr>
          <w:rFonts w:ascii="Arial" w:hAnsi="Arial" w:cs="Arial"/>
          <w:sz w:val="24"/>
          <w:szCs w:val="24"/>
        </w:rPr>
        <w:t xml:space="preserve"> effective</w:t>
      </w:r>
      <w:r w:rsidR="007C12EC">
        <w:rPr>
          <w:rFonts w:ascii="Arial" w:hAnsi="Arial" w:cs="Arial"/>
          <w:sz w:val="24"/>
          <w:szCs w:val="24"/>
        </w:rPr>
        <w:t>,</w:t>
      </w:r>
      <w:r w:rsidR="00545AAB">
        <w:rPr>
          <w:rFonts w:ascii="Arial" w:hAnsi="Arial" w:cs="Arial"/>
          <w:sz w:val="24"/>
          <w:szCs w:val="24"/>
        </w:rPr>
        <w:t xml:space="preserve"> consistent with national policy</w:t>
      </w:r>
      <w:r w:rsidR="007C12EC">
        <w:rPr>
          <w:rFonts w:ascii="Arial" w:hAnsi="Arial" w:cs="Arial"/>
          <w:sz w:val="24"/>
          <w:szCs w:val="24"/>
        </w:rPr>
        <w:t xml:space="preserve"> and in general conformity with the London Plan</w:t>
      </w:r>
      <w:r w:rsidR="00545AAB">
        <w:rPr>
          <w:rFonts w:ascii="Arial" w:hAnsi="Arial" w:cs="Arial"/>
          <w:sz w:val="24"/>
          <w:szCs w:val="24"/>
        </w:rPr>
        <w:t>?</w:t>
      </w:r>
      <w:r w:rsidR="00F761DF">
        <w:rPr>
          <w:rFonts w:ascii="Arial" w:hAnsi="Arial" w:cs="Arial"/>
          <w:sz w:val="24"/>
          <w:szCs w:val="24"/>
        </w:rPr>
        <w:t xml:space="preserve"> </w:t>
      </w:r>
    </w:p>
    <w:p w14:paraId="73BF1C68" w14:textId="5A394F55" w:rsidR="00CE1335" w:rsidRDefault="00CE1335" w:rsidP="00DC016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Is the policy requirement for</w:t>
      </w:r>
      <w:r w:rsidR="00E13D99">
        <w:rPr>
          <w:rFonts w:ascii="Arial" w:hAnsi="Arial" w:cs="Arial"/>
          <w:sz w:val="24"/>
          <w:szCs w:val="24"/>
        </w:rPr>
        <w:t xml:space="preserve"> development proposals to</w:t>
      </w:r>
      <w:r>
        <w:rPr>
          <w:rFonts w:ascii="Arial" w:hAnsi="Arial" w:cs="Arial"/>
          <w:sz w:val="24"/>
          <w:szCs w:val="24"/>
        </w:rPr>
        <w:t xml:space="preserve"> </w:t>
      </w:r>
      <w:r w:rsidR="00534960">
        <w:rPr>
          <w:rFonts w:ascii="Arial" w:hAnsi="Arial" w:cs="Arial"/>
          <w:sz w:val="24"/>
          <w:szCs w:val="24"/>
        </w:rPr>
        <w:t>provi</w:t>
      </w:r>
      <w:r w:rsidR="00E13D99">
        <w:rPr>
          <w:rFonts w:ascii="Arial" w:hAnsi="Arial" w:cs="Arial"/>
          <w:sz w:val="24"/>
          <w:szCs w:val="24"/>
        </w:rPr>
        <w:t>de</w:t>
      </w:r>
      <w:r w:rsidR="00534960">
        <w:rPr>
          <w:rFonts w:ascii="Arial" w:hAnsi="Arial" w:cs="Arial"/>
          <w:sz w:val="24"/>
          <w:szCs w:val="24"/>
        </w:rPr>
        <w:t xml:space="preserve"> </w:t>
      </w:r>
      <w:r w:rsidR="008B01EA">
        <w:rPr>
          <w:rFonts w:ascii="Arial" w:hAnsi="Arial" w:cs="Arial"/>
          <w:sz w:val="24"/>
          <w:szCs w:val="24"/>
        </w:rPr>
        <w:t>sustainable drainage systems</w:t>
      </w:r>
      <w:r w:rsidR="00902FD9">
        <w:rPr>
          <w:rFonts w:ascii="Arial" w:hAnsi="Arial" w:cs="Arial"/>
          <w:sz w:val="24"/>
          <w:szCs w:val="24"/>
        </w:rPr>
        <w:t xml:space="preserve"> justified and sufficiently clear to be effective?</w:t>
      </w:r>
    </w:p>
    <w:p w14:paraId="0E44F7D3" w14:textId="189A5517" w:rsidR="00DC0168" w:rsidRDefault="00FD3A78" w:rsidP="00DC016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Does the policy have</w:t>
      </w:r>
      <w:r w:rsidR="00C67463">
        <w:rPr>
          <w:rFonts w:ascii="Arial" w:hAnsi="Arial" w:cs="Arial"/>
          <w:sz w:val="24"/>
          <w:szCs w:val="24"/>
        </w:rPr>
        <w:t xml:space="preserve"> sufficient emphasis on trees and tree-lined streets to ensure consistency with national policy?</w:t>
      </w:r>
    </w:p>
    <w:p w14:paraId="7D90BAAF" w14:textId="0B95C4B0" w:rsidR="00FB67D9" w:rsidRDefault="00072C07" w:rsidP="00FB67D9">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Are there</w:t>
      </w:r>
      <w:r w:rsidR="00D5114E">
        <w:rPr>
          <w:rFonts w:ascii="Arial" w:hAnsi="Arial" w:cs="Arial"/>
          <w:sz w:val="24"/>
          <w:szCs w:val="24"/>
        </w:rPr>
        <w:t xml:space="preserve"> any</w:t>
      </w:r>
      <w:r>
        <w:rPr>
          <w:rFonts w:ascii="Arial" w:hAnsi="Arial" w:cs="Arial"/>
          <w:sz w:val="24"/>
          <w:szCs w:val="24"/>
        </w:rPr>
        <w:t xml:space="preserve"> requirements included in the supporting text</w:t>
      </w:r>
      <w:r w:rsidR="00FB67D9">
        <w:rPr>
          <w:rFonts w:ascii="Arial" w:hAnsi="Arial" w:cs="Arial"/>
          <w:sz w:val="24"/>
          <w:szCs w:val="24"/>
        </w:rPr>
        <w:t xml:space="preserve"> that are justified and should otherwise be included in the policy wording for effectiveness?</w:t>
      </w:r>
    </w:p>
    <w:p w14:paraId="2103859E" w14:textId="0CF0330B" w:rsidR="00FB67D9" w:rsidRPr="00FB67D9" w:rsidRDefault="00FB67D9" w:rsidP="00EE77E8">
      <w:pPr>
        <w:pStyle w:val="ListParagraph"/>
        <w:numPr>
          <w:ilvl w:val="1"/>
          <w:numId w:val="14"/>
        </w:numPr>
        <w:spacing w:after="240" w:line="276" w:lineRule="auto"/>
        <w:ind w:left="1134" w:hanging="567"/>
        <w:contextualSpacing w:val="0"/>
        <w:rPr>
          <w:rFonts w:ascii="Arial" w:hAnsi="Arial" w:cs="Arial"/>
          <w:sz w:val="24"/>
          <w:szCs w:val="24"/>
        </w:rPr>
      </w:pPr>
      <w:r w:rsidRPr="00FB67D9">
        <w:rPr>
          <w:rFonts w:ascii="Arial" w:hAnsi="Arial" w:cs="Arial"/>
          <w:sz w:val="24"/>
          <w:szCs w:val="24"/>
        </w:rPr>
        <w:t>Would any changes to the polic</w:t>
      </w:r>
      <w:r>
        <w:rPr>
          <w:rFonts w:ascii="Arial" w:hAnsi="Arial" w:cs="Arial"/>
          <w:sz w:val="24"/>
          <w:szCs w:val="24"/>
        </w:rPr>
        <w:t>y</w:t>
      </w:r>
      <w:r w:rsidRPr="00FB67D9">
        <w:rPr>
          <w:rFonts w:ascii="Arial" w:hAnsi="Arial" w:cs="Arial"/>
          <w:sz w:val="24"/>
          <w:szCs w:val="24"/>
        </w:rPr>
        <w:t xml:space="preserve"> or </w:t>
      </w:r>
      <w:r>
        <w:rPr>
          <w:rFonts w:ascii="Arial" w:hAnsi="Arial" w:cs="Arial"/>
          <w:sz w:val="24"/>
          <w:szCs w:val="24"/>
        </w:rPr>
        <w:t>its</w:t>
      </w:r>
      <w:r w:rsidRPr="00FB67D9">
        <w:rPr>
          <w:rFonts w:ascii="Arial" w:hAnsi="Arial" w:cs="Arial"/>
          <w:sz w:val="24"/>
          <w:szCs w:val="24"/>
        </w:rPr>
        <w:t xml:space="preserve"> supporting text, including the Council’s proposed modifications, be necessary to achieve soundness?</w:t>
      </w:r>
    </w:p>
    <w:p w14:paraId="793150B9" w14:textId="1C109375" w:rsidR="00DC0168" w:rsidRPr="00E90D0C" w:rsidRDefault="00615DE8" w:rsidP="00BA6F39">
      <w:pPr>
        <w:pStyle w:val="ListParagraph"/>
        <w:numPr>
          <w:ilvl w:val="0"/>
          <w:numId w:val="14"/>
        </w:numPr>
        <w:spacing w:after="120" w:line="276" w:lineRule="auto"/>
        <w:ind w:left="567" w:hanging="567"/>
        <w:contextualSpacing w:val="0"/>
        <w:rPr>
          <w:rFonts w:ascii="Arial" w:hAnsi="Arial" w:cs="Arial"/>
          <w:sz w:val="24"/>
          <w:szCs w:val="24"/>
        </w:rPr>
      </w:pPr>
      <w:r>
        <w:rPr>
          <w:rFonts w:ascii="Arial" w:hAnsi="Arial" w:cs="Arial"/>
          <w:sz w:val="24"/>
          <w:szCs w:val="24"/>
        </w:rPr>
        <w:lastRenderedPageBreak/>
        <w:t>Policy CDH08 relates to Barnet’s Heritage</w:t>
      </w:r>
      <w:r w:rsidR="00DF6BDC">
        <w:rPr>
          <w:rFonts w:ascii="Arial" w:hAnsi="Arial" w:cs="Arial"/>
          <w:sz w:val="24"/>
          <w:szCs w:val="24"/>
        </w:rPr>
        <w:t>.</w:t>
      </w:r>
      <w:r w:rsidR="00135BDC">
        <w:rPr>
          <w:rFonts w:ascii="Arial" w:hAnsi="Arial" w:cs="Arial"/>
          <w:sz w:val="24"/>
          <w:szCs w:val="24"/>
        </w:rPr>
        <w:t xml:space="preserve"> </w:t>
      </w:r>
      <w:r w:rsidR="00DF6BDC">
        <w:rPr>
          <w:rFonts w:ascii="Arial" w:hAnsi="Arial" w:cs="Arial"/>
          <w:sz w:val="24"/>
          <w:szCs w:val="24"/>
        </w:rPr>
        <w:t>A</w:t>
      </w:r>
      <w:r w:rsidR="00135BDC">
        <w:rPr>
          <w:rFonts w:ascii="Arial" w:hAnsi="Arial" w:cs="Arial"/>
          <w:sz w:val="24"/>
          <w:szCs w:val="24"/>
        </w:rPr>
        <w:t>re</w:t>
      </w:r>
      <w:r w:rsidR="00BF5F91">
        <w:rPr>
          <w:rFonts w:ascii="Arial" w:hAnsi="Arial" w:cs="Arial"/>
          <w:sz w:val="24"/>
          <w:szCs w:val="24"/>
        </w:rPr>
        <w:t xml:space="preserve"> </w:t>
      </w:r>
      <w:r w:rsidR="00DF6BDC">
        <w:rPr>
          <w:rFonts w:ascii="Arial" w:hAnsi="Arial" w:cs="Arial"/>
          <w:sz w:val="24"/>
          <w:szCs w:val="24"/>
        </w:rPr>
        <w:t>its</w:t>
      </w:r>
      <w:r w:rsidR="00BF5F91">
        <w:rPr>
          <w:rFonts w:ascii="Arial" w:hAnsi="Arial" w:cs="Arial"/>
          <w:sz w:val="24"/>
          <w:szCs w:val="24"/>
        </w:rPr>
        <w:t xml:space="preserve"> approaches</w:t>
      </w:r>
      <w:r w:rsidR="00DF6BDC">
        <w:rPr>
          <w:rFonts w:ascii="Arial" w:hAnsi="Arial" w:cs="Arial"/>
          <w:sz w:val="24"/>
          <w:szCs w:val="24"/>
        </w:rPr>
        <w:t>,</w:t>
      </w:r>
      <w:r w:rsidR="00164D90">
        <w:rPr>
          <w:rFonts w:ascii="Arial" w:hAnsi="Arial" w:cs="Arial"/>
          <w:sz w:val="24"/>
          <w:szCs w:val="24"/>
        </w:rPr>
        <w:t xml:space="preserve"> </w:t>
      </w:r>
      <w:r w:rsidR="00164D90" w:rsidRPr="00164D90">
        <w:rPr>
          <w:rFonts w:ascii="Arial" w:hAnsi="Arial" w:cs="Arial"/>
          <w:sz w:val="24"/>
          <w:szCs w:val="24"/>
        </w:rPr>
        <w:t>positively prepared, justified, effective, consistent with national policy</w:t>
      </w:r>
      <w:r w:rsidR="00E90D0C">
        <w:rPr>
          <w:rFonts w:ascii="Arial" w:hAnsi="Arial" w:cs="Arial"/>
          <w:sz w:val="24"/>
          <w:szCs w:val="24"/>
        </w:rPr>
        <w:t xml:space="preserve"> </w:t>
      </w:r>
      <w:r w:rsidR="00164D90" w:rsidRPr="00164D90">
        <w:rPr>
          <w:rFonts w:ascii="Arial" w:hAnsi="Arial" w:cs="Arial"/>
          <w:sz w:val="24"/>
          <w:szCs w:val="24"/>
        </w:rPr>
        <w:t>and in general conformity with the London Plan?</w:t>
      </w:r>
      <w:r w:rsidR="00E90D0C" w:rsidRPr="00E90D0C">
        <w:t xml:space="preserve"> </w:t>
      </w:r>
      <w:r w:rsidR="00B43113">
        <w:t xml:space="preserve"> </w:t>
      </w:r>
      <w:r w:rsidR="00E90D0C" w:rsidRPr="00E90D0C">
        <w:rPr>
          <w:rFonts w:ascii="Arial" w:hAnsi="Arial" w:cs="Arial"/>
          <w:sz w:val="24"/>
          <w:szCs w:val="24"/>
        </w:rPr>
        <w:t>Responses should address the following:</w:t>
      </w:r>
    </w:p>
    <w:p w14:paraId="5065961A" w14:textId="036BDCFC" w:rsidR="00D468FF" w:rsidRDefault="00E90D0C" w:rsidP="0076660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Wh</w:t>
      </w:r>
      <w:r w:rsidR="00933F2B">
        <w:rPr>
          <w:rFonts w:ascii="Arial" w:hAnsi="Arial" w:cs="Arial"/>
          <w:sz w:val="24"/>
          <w:szCs w:val="24"/>
        </w:rPr>
        <w:t xml:space="preserve">ether </w:t>
      </w:r>
      <w:r w:rsidR="0018387F">
        <w:rPr>
          <w:rFonts w:ascii="Arial" w:hAnsi="Arial" w:cs="Arial"/>
          <w:sz w:val="24"/>
          <w:szCs w:val="24"/>
        </w:rPr>
        <w:t>the approach is consistent with national policy</w:t>
      </w:r>
      <w:r w:rsidR="00620D60">
        <w:rPr>
          <w:rFonts w:ascii="Arial" w:hAnsi="Arial" w:cs="Arial"/>
          <w:sz w:val="24"/>
          <w:szCs w:val="24"/>
        </w:rPr>
        <w:t xml:space="preserve"> which seeks to</w:t>
      </w:r>
      <w:r w:rsidR="0018387F">
        <w:rPr>
          <w:rFonts w:ascii="Arial" w:hAnsi="Arial" w:cs="Arial"/>
          <w:sz w:val="24"/>
          <w:szCs w:val="24"/>
        </w:rPr>
        <w:t xml:space="preserve"> </w:t>
      </w:r>
      <w:r w:rsidR="00620D60">
        <w:rPr>
          <w:rFonts w:ascii="Arial" w:hAnsi="Arial" w:cs="Arial"/>
          <w:sz w:val="24"/>
          <w:szCs w:val="24"/>
        </w:rPr>
        <w:t>c</w:t>
      </w:r>
      <w:r w:rsidR="00620D60" w:rsidRPr="00620D60">
        <w:rPr>
          <w:rFonts w:ascii="Arial" w:hAnsi="Arial" w:cs="Arial"/>
          <w:sz w:val="24"/>
          <w:szCs w:val="24"/>
        </w:rPr>
        <w:t>onserv</w:t>
      </w:r>
      <w:r w:rsidR="00620D60">
        <w:rPr>
          <w:rFonts w:ascii="Arial" w:hAnsi="Arial" w:cs="Arial"/>
          <w:sz w:val="24"/>
          <w:szCs w:val="24"/>
        </w:rPr>
        <w:t>e</w:t>
      </w:r>
      <w:r w:rsidR="00620D60" w:rsidRPr="00620D60">
        <w:rPr>
          <w:rFonts w:ascii="Arial" w:hAnsi="Arial" w:cs="Arial"/>
          <w:sz w:val="24"/>
          <w:szCs w:val="24"/>
        </w:rPr>
        <w:t xml:space="preserve"> and enhanc</w:t>
      </w:r>
      <w:r w:rsidR="00620D60">
        <w:rPr>
          <w:rFonts w:ascii="Arial" w:hAnsi="Arial" w:cs="Arial"/>
          <w:sz w:val="24"/>
          <w:szCs w:val="24"/>
        </w:rPr>
        <w:t>e</w:t>
      </w:r>
      <w:r w:rsidR="00620D60" w:rsidRPr="00620D60">
        <w:rPr>
          <w:rFonts w:ascii="Arial" w:hAnsi="Arial" w:cs="Arial"/>
          <w:sz w:val="24"/>
          <w:szCs w:val="24"/>
        </w:rPr>
        <w:t xml:space="preserve"> the historic</w:t>
      </w:r>
      <w:r w:rsidR="00620D60">
        <w:rPr>
          <w:rFonts w:ascii="Arial" w:hAnsi="Arial" w:cs="Arial"/>
          <w:sz w:val="24"/>
          <w:szCs w:val="24"/>
        </w:rPr>
        <w:t xml:space="preserve"> </w:t>
      </w:r>
      <w:r w:rsidR="00620D60" w:rsidRPr="00620D60">
        <w:rPr>
          <w:rFonts w:ascii="Arial" w:hAnsi="Arial" w:cs="Arial"/>
          <w:sz w:val="24"/>
          <w:szCs w:val="24"/>
        </w:rPr>
        <w:t>environment</w:t>
      </w:r>
      <w:r w:rsidR="00DF6BDC">
        <w:rPr>
          <w:rFonts w:ascii="Arial" w:hAnsi="Arial" w:cs="Arial"/>
          <w:sz w:val="24"/>
          <w:szCs w:val="24"/>
        </w:rPr>
        <w:t>;</w:t>
      </w:r>
      <w:r w:rsidR="00620D60">
        <w:rPr>
          <w:rFonts w:ascii="Arial" w:hAnsi="Arial" w:cs="Arial"/>
          <w:sz w:val="24"/>
          <w:szCs w:val="24"/>
        </w:rPr>
        <w:t xml:space="preserve"> </w:t>
      </w:r>
      <w:r w:rsidR="002A3327">
        <w:rPr>
          <w:rFonts w:ascii="Arial" w:hAnsi="Arial" w:cs="Arial"/>
          <w:sz w:val="24"/>
          <w:szCs w:val="24"/>
        </w:rPr>
        <w:t>particularly</w:t>
      </w:r>
      <w:r w:rsidR="00620D60">
        <w:rPr>
          <w:rFonts w:ascii="Arial" w:hAnsi="Arial" w:cs="Arial"/>
          <w:sz w:val="24"/>
          <w:szCs w:val="24"/>
        </w:rPr>
        <w:t xml:space="preserve"> </w:t>
      </w:r>
      <w:r w:rsidR="00DF6BDC">
        <w:rPr>
          <w:rFonts w:ascii="Arial" w:hAnsi="Arial" w:cs="Arial"/>
          <w:sz w:val="24"/>
          <w:szCs w:val="24"/>
        </w:rPr>
        <w:t xml:space="preserve">in respect of </w:t>
      </w:r>
      <w:r w:rsidR="00620D60">
        <w:rPr>
          <w:rFonts w:ascii="Arial" w:hAnsi="Arial" w:cs="Arial"/>
          <w:sz w:val="24"/>
          <w:szCs w:val="24"/>
        </w:rPr>
        <w:t xml:space="preserve">the </w:t>
      </w:r>
      <w:r w:rsidR="002A3327">
        <w:rPr>
          <w:rFonts w:ascii="Arial" w:hAnsi="Arial" w:cs="Arial"/>
          <w:sz w:val="24"/>
          <w:szCs w:val="24"/>
        </w:rPr>
        <w:t>approach</w:t>
      </w:r>
      <w:r w:rsidR="00B55B87">
        <w:rPr>
          <w:rFonts w:ascii="Arial" w:hAnsi="Arial" w:cs="Arial"/>
          <w:sz w:val="24"/>
          <w:szCs w:val="24"/>
        </w:rPr>
        <w:t>es</w:t>
      </w:r>
      <w:r w:rsidR="002A3327">
        <w:rPr>
          <w:rFonts w:ascii="Arial" w:hAnsi="Arial" w:cs="Arial"/>
          <w:sz w:val="24"/>
          <w:szCs w:val="24"/>
        </w:rPr>
        <w:t xml:space="preserve"> to proposals </w:t>
      </w:r>
      <w:r w:rsidR="00382BC4">
        <w:rPr>
          <w:rFonts w:ascii="Arial" w:hAnsi="Arial" w:cs="Arial"/>
          <w:sz w:val="24"/>
          <w:szCs w:val="24"/>
        </w:rPr>
        <w:t>affecting heritage assets</w:t>
      </w:r>
      <w:r w:rsidR="0039382B">
        <w:rPr>
          <w:rFonts w:ascii="Arial" w:hAnsi="Arial" w:cs="Arial"/>
          <w:sz w:val="24"/>
          <w:szCs w:val="24"/>
        </w:rPr>
        <w:t>, the significance</w:t>
      </w:r>
      <w:r w:rsidR="000954C6">
        <w:rPr>
          <w:rFonts w:ascii="Arial" w:hAnsi="Arial" w:cs="Arial"/>
          <w:sz w:val="24"/>
          <w:szCs w:val="24"/>
        </w:rPr>
        <w:t xml:space="preserve"> of heritage assets</w:t>
      </w:r>
      <w:r w:rsidR="00766608">
        <w:rPr>
          <w:rFonts w:ascii="Arial" w:hAnsi="Arial" w:cs="Arial"/>
          <w:sz w:val="24"/>
          <w:szCs w:val="24"/>
        </w:rPr>
        <w:t xml:space="preserve">, </w:t>
      </w:r>
      <w:r w:rsidR="00D468FF">
        <w:rPr>
          <w:rFonts w:ascii="Arial" w:hAnsi="Arial" w:cs="Arial"/>
          <w:sz w:val="24"/>
          <w:szCs w:val="24"/>
        </w:rPr>
        <w:t>substantial or less than substantial harm</w:t>
      </w:r>
      <w:r w:rsidR="00FC57AC">
        <w:rPr>
          <w:rFonts w:ascii="Arial" w:hAnsi="Arial" w:cs="Arial"/>
          <w:sz w:val="24"/>
          <w:szCs w:val="24"/>
        </w:rPr>
        <w:t>, and heritage at risk</w:t>
      </w:r>
      <w:r w:rsidR="00D468FF">
        <w:rPr>
          <w:rFonts w:ascii="Arial" w:hAnsi="Arial" w:cs="Arial"/>
          <w:sz w:val="24"/>
          <w:szCs w:val="24"/>
        </w:rPr>
        <w:t>?</w:t>
      </w:r>
      <w:r w:rsidR="007B5355">
        <w:rPr>
          <w:rFonts w:ascii="Arial" w:hAnsi="Arial" w:cs="Arial"/>
          <w:sz w:val="24"/>
          <w:szCs w:val="24"/>
        </w:rPr>
        <w:t xml:space="preserve"> </w:t>
      </w:r>
    </w:p>
    <w:p w14:paraId="140218DD" w14:textId="39D7E148" w:rsidR="00EE77E8" w:rsidRDefault="00D468FF" w:rsidP="00766608">
      <w:pPr>
        <w:pStyle w:val="ListParagraph"/>
        <w:numPr>
          <w:ilvl w:val="1"/>
          <w:numId w:val="14"/>
        </w:numPr>
        <w:spacing w:after="120" w:line="276" w:lineRule="auto"/>
        <w:ind w:left="1134" w:hanging="567"/>
        <w:contextualSpacing w:val="0"/>
        <w:rPr>
          <w:rFonts w:ascii="Arial" w:hAnsi="Arial" w:cs="Arial"/>
          <w:sz w:val="24"/>
          <w:szCs w:val="24"/>
        </w:rPr>
      </w:pPr>
      <w:bookmarkStart w:id="17" w:name="_Hlk107329307"/>
      <w:r>
        <w:rPr>
          <w:rFonts w:ascii="Arial" w:hAnsi="Arial" w:cs="Arial"/>
          <w:sz w:val="24"/>
          <w:szCs w:val="24"/>
        </w:rPr>
        <w:t>I</w:t>
      </w:r>
      <w:r w:rsidR="00642A7C">
        <w:rPr>
          <w:rFonts w:ascii="Arial" w:hAnsi="Arial" w:cs="Arial"/>
          <w:sz w:val="24"/>
          <w:szCs w:val="24"/>
        </w:rPr>
        <w:t>s</w:t>
      </w:r>
      <w:r w:rsidR="007B5355">
        <w:rPr>
          <w:rFonts w:ascii="Arial" w:hAnsi="Arial" w:cs="Arial"/>
          <w:sz w:val="24"/>
          <w:szCs w:val="24"/>
        </w:rPr>
        <w:t xml:space="preserve"> any </w:t>
      </w:r>
      <w:r w:rsidR="00185D12">
        <w:rPr>
          <w:rFonts w:ascii="Arial" w:hAnsi="Arial" w:cs="Arial"/>
          <w:sz w:val="24"/>
          <w:szCs w:val="24"/>
        </w:rPr>
        <w:t>duplication or depart</w:t>
      </w:r>
      <w:r w:rsidR="00642A7C">
        <w:rPr>
          <w:rFonts w:ascii="Arial" w:hAnsi="Arial" w:cs="Arial"/>
          <w:sz w:val="24"/>
          <w:szCs w:val="24"/>
        </w:rPr>
        <w:t xml:space="preserve">ure from </w:t>
      </w:r>
      <w:r w:rsidR="0032530B">
        <w:rPr>
          <w:rFonts w:ascii="Arial" w:hAnsi="Arial" w:cs="Arial"/>
          <w:sz w:val="24"/>
          <w:szCs w:val="24"/>
        </w:rPr>
        <w:t xml:space="preserve">national policy </w:t>
      </w:r>
      <w:r w:rsidR="00BB2FC8">
        <w:rPr>
          <w:rFonts w:ascii="Arial" w:hAnsi="Arial" w:cs="Arial"/>
          <w:sz w:val="24"/>
          <w:szCs w:val="24"/>
        </w:rPr>
        <w:t>with respect to</w:t>
      </w:r>
      <w:r w:rsidR="008E2782">
        <w:rPr>
          <w:rFonts w:ascii="Arial" w:hAnsi="Arial" w:cs="Arial"/>
          <w:sz w:val="24"/>
          <w:szCs w:val="24"/>
        </w:rPr>
        <w:t xml:space="preserve"> the range of</w:t>
      </w:r>
      <w:r w:rsidR="00BB2FC8">
        <w:rPr>
          <w:rFonts w:ascii="Arial" w:hAnsi="Arial" w:cs="Arial"/>
          <w:sz w:val="24"/>
          <w:szCs w:val="24"/>
        </w:rPr>
        <w:t xml:space="preserve"> designated heritage assets or non-designated assets</w:t>
      </w:r>
      <w:r w:rsidR="001153DD">
        <w:rPr>
          <w:rFonts w:ascii="Arial" w:hAnsi="Arial" w:cs="Arial"/>
          <w:sz w:val="24"/>
          <w:szCs w:val="24"/>
        </w:rPr>
        <w:t xml:space="preserve"> </w:t>
      </w:r>
      <w:r w:rsidR="001153DD" w:rsidRPr="001153DD">
        <w:rPr>
          <w:rFonts w:ascii="Arial" w:hAnsi="Arial" w:cs="Arial"/>
          <w:sz w:val="24"/>
          <w:szCs w:val="24"/>
        </w:rPr>
        <w:t>(including those of archaeological interest)</w:t>
      </w:r>
      <w:r w:rsidR="008E2782">
        <w:rPr>
          <w:rFonts w:ascii="Arial" w:hAnsi="Arial" w:cs="Arial"/>
          <w:sz w:val="24"/>
          <w:szCs w:val="24"/>
        </w:rPr>
        <w:t xml:space="preserve"> covered in the policy</w:t>
      </w:r>
      <w:r w:rsidR="00BB2FC8">
        <w:rPr>
          <w:rFonts w:ascii="Arial" w:hAnsi="Arial" w:cs="Arial"/>
          <w:sz w:val="24"/>
          <w:szCs w:val="24"/>
        </w:rPr>
        <w:t>;</w:t>
      </w:r>
      <w:r w:rsidR="0032530B">
        <w:rPr>
          <w:rFonts w:ascii="Arial" w:hAnsi="Arial" w:cs="Arial"/>
          <w:sz w:val="24"/>
          <w:szCs w:val="24"/>
        </w:rPr>
        <w:t xml:space="preserve"> </w:t>
      </w:r>
      <w:r w:rsidR="00642A7C">
        <w:rPr>
          <w:rFonts w:ascii="Arial" w:hAnsi="Arial" w:cs="Arial"/>
          <w:sz w:val="24"/>
          <w:szCs w:val="24"/>
        </w:rPr>
        <w:t xml:space="preserve">necessary </w:t>
      </w:r>
      <w:r w:rsidR="00351856">
        <w:rPr>
          <w:rFonts w:ascii="Arial" w:hAnsi="Arial" w:cs="Arial"/>
          <w:sz w:val="24"/>
          <w:szCs w:val="24"/>
        </w:rPr>
        <w:t>and</w:t>
      </w:r>
      <w:r w:rsidR="00642A7C">
        <w:rPr>
          <w:rFonts w:ascii="Arial" w:hAnsi="Arial" w:cs="Arial"/>
          <w:sz w:val="24"/>
          <w:szCs w:val="24"/>
        </w:rPr>
        <w:t xml:space="preserve"> justified</w:t>
      </w:r>
      <w:r w:rsidR="007B5355">
        <w:rPr>
          <w:rFonts w:ascii="Arial" w:hAnsi="Arial" w:cs="Arial"/>
          <w:sz w:val="24"/>
          <w:szCs w:val="24"/>
        </w:rPr>
        <w:t>?</w:t>
      </w:r>
      <w:r w:rsidR="005638DC">
        <w:rPr>
          <w:rFonts w:ascii="Arial" w:hAnsi="Arial" w:cs="Arial"/>
          <w:sz w:val="24"/>
          <w:szCs w:val="24"/>
        </w:rPr>
        <w:t xml:space="preserve"> </w:t>
      </w:r>
    </w:p>
    <w:bookmarkEnd w:id="17"/>
    <w:p w14:paraId="0A0A575E" w14:textId="5B0360CF" w:rsidR="00BA6F39" w:rsidRDefault="00CF04FB" w:rsidP="0076660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Notwithstanding the above, a</w:t>
      </w:r>
      <w:r w:rsidRPr="00CF04FB">
        <w:rPr>
          <w:rFonts w:ascii="Arial" w:hAnsi="Arial" w:cs="Arial"/>
          <w:sz w:val="24"/>
          <w:szCs w:val="24"/>
        </w:rPr>
        <w:t xml:space="preserve">re the </w:t>
      </w:r>
      <w:r w:rsidR="00DE2F75">
        <w:rPr>
          <w:rFonts w:ascii="Arial" w:hAnsi="Arial" w:cs="Arial"/>
          <w:sz w:val="24"/>
          <w:szCs w:val="24"/>
        </w:rPr>
        <w:t xml:space="preserve">policy </w:t>
      </w:r>
      <w:r w:rsidRPr="00CF04FB">
        <w:rPr>
          <w:rFonts w:ascii="Arial" w:hAnsi="Arial" w:cs="Arial"/>
          <w:sz w:val="24"/>
          <w:szCs w:val="24"/>
        </w:rPr>
        <w:t>requirements</w:t>
      </w:r>
      <w:r w:rsidR="0080616A">
        <w:rPr>
          <w:rFonts w:ascii="Arial" w:hAnsi="Arial" w:cs="Arial"/>
          <w:sz w:val="24"/>
          <w:szCs w:val="24"/>
        </w:rPr>
        <w:t>,</w:t>
      </w:r>
      <w:r w:rsidRPr="00CF04FB">
        <w:rPr>
          <w:rFonts w:ascii="Arial" w:hAnsi="Arial" w:cs="Arial"/>
          <w:sz w:val="24"/>
          <w:szCs w:val="24"/>
        </w:rPr>
        <w:t xml:space="preserve"> justified, sufficiently clear and effective, so it is evident how a decision maker should react to relevant </w:t>
      </w:r>
      <w:r w:rsidR="00F70DEC">
        <w:rPr>
          <w:rFonts w:ascii="Arial" w:hAnsi="Arial" w:cs="Arial"/>
          <w:sz w:val="24"/>
          <w:szCs w:val="24"/>
        </w:rPr>
        <w:t xml:space="preserve">development </w:t>
      </w:r>
      <w:r w:rsidRPr="00CF04FB">
        <w:rPr>
          <w:rFonts w:ascii="Arial" w:hAnsi="Arial" w:cs="Arial"/>
          <w:sz w:val="24"/>
          <w:szCs w:val="24"/>
        </w:rPr>
        <w:t>proposals</w:t>
      </w:r>
      <w:r>
        <w:rPr>
          <w:rFonts w:ascii="Arial" w:hAnsi="Arial" w:cs="Arial"/>
          <w:sz w:val="24"/>
          <w:szCs w:val="24"/>
        </w:rPr>
        <w:t xml:space="preserve"> </w:t>
      </w:r>
      <w:r w:rsidR="00FD5D50">
        <w:rPr>
          <w:rFonts w:ascii="Arial" w:hAnsi="Arial" w:cs="Arial"/>
          <w:sz w:val="24"/>
          <w:szCs w:val="24"/>
        </w:rPr>
        <w:t>and their influence upon</w:t>
      </w:r>
      <w:r>
        <w:rPr>
          <w:rFonts w:ascii="Arial" w:hAnsi="Arial" w:cs="Arial"/>
          <w:sz w:val="24"/>
          <w:szCs w:val="24"/>
        </w:rPr>
        <w:t xml:space="preserve"> the different types of </w:t>
      </w:r>
      <w:r w:rsidR="0079544C">
        <w:rPr>
          <w:rFonts w:ascii="Arial" w:hAnsi="Arial" w:cs="Arial"/>
          <w:sz w:val="24"/>
          <w:szCs w:val="24"/>
        </w:rPr>
        <w:t>designated</w:t>
      </w:r>
      <w:r w:rsidR="00E24636">
        <w:rPr>
          <w:rFonts w:ascii="Arial" w:hAnsi="Arial" w:cs="Arial"/>
          <w:sz w:val="24"/>
          <w:szCs w:val="24"/>
        </w:rPr>
        <w:t xml:space="preserve"> and</w:t>
      </w:r>
      <w:r w:rsidR="0079544C">
        <w:rPr>
          <w:rFonts w:ascii="Arial" w:hAnsi="Arial" w:cs="Arial"/>
          <w:sz w:val="24"/>
          <w:szCs w:val="24"/>
        </w:rPr>
        <w:t xml:space="preserve"> </w:t>
      </w:r>
      <w:r>
        <w:rPr>
          <w:rFonts w:ascii="Arial" w:hAnsi="Arial" w:cs="Arial"/>
          <w:sz w:val="24"/>
          <w:szCs w:val="24"/>
        </w:rPr>
        <w:t xml:space="preserve">non-designated </w:t>
      </w:r>
      <w:r w:rsidR="00E24636">
        <w:rPr>
          <w:rFonts w:ascii="Arial" w:hAnsi="Arial" w:cs="Arial"/>
          <w:sz w:val="24"/>
          <w:szCs w:val="24"/>
        </w:rPr>
        <w:t xml:space="preserve">heritage </w:t>
      </w:r>
      <w:r>
        <w:rPr>
          <w:rFonts w:ascii="Arial" w:hAnsi="Arial" w:cs="Arial"/>
          <w:sz w:val="24"/>
          <w:szCs w:val="24"/>
        </w:rPr>
        <w:t>assets</w:t>
      </w:r>
      <w:r w:rsidR="005F2141">
        <w:rPr>
          <w:rFonts w:ascii="Arial" w:hAnsi="Arial" w:cs="Arial"/>
          <w:sz w:val="24"/>
          <w:szCs w:val="24"/>
        </w:rPr>
        <w:t xml:space="preserve"> </w:t>
      </w:r>
      <w:r>
        <w:rPr>
          <w:rFonts w:ascii="Arial" w:hAnsi="Arial" w:cs="Arial"/>
          <w:sz w:val="24"/>
          <w:szCs w:val="24"/>
        </w:rPr>
        <w:t>and their settings (</w:t>
      </w:r>
      <w:r w:rsidR="00DC6E4F">
        <w:rPr>
          <w:rFonts w:ascii="Arial" w:hAnsi="Arial" w:cs="Arial"/>
          <w:sz w:val="24"/>
          <w:szCs w:val="24"/>
        </w:rPr>
        <w:t>where appropriate)?</w:t>
      </w:r>
    </w:p>
    <w:p w14:paraId="67C19E1D" w14:textId="2A98BC43" w:rsidR="009423AE" w:rsidRDefault="00B70749" w:rsidP="0076660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Is the </w:t>
      </w:r>
      <w:r w:rsidR="00766608">
        <w:rPr>
          <w:rFonts w:ascii="Arial" w:hAnsi="Arial" w:cs="Arial"/>
          <w:sz w:val="24"/>
          <w:szCs w:val="24"/>
        </w:rPr>
        <w:t>list</w:t>
      </w:r>
      <w:r w:rsidR="00147438">
        <w:rPr>
          <w:rFonts w:ascii="Arial" w:hAnsi="Arial" w:cs="Arial"/>
          <w:sz w:val="24"/>
          <w:szCs w:val="24"/>
        </w:rPr>
        <w:t xml:space="preserve"> of </w:t>
      </w:r>
      <w:r w:rsidR="00DA03AF">
        <w:rPr>
          <w:rFonts w:ascii="Arial" w:hAnsi="Arial" w:cs="Arial"/>
          <w:sz w:val="24"/>
          <w:szCs w:val="24"/>
        </w:rPr>
        <w:t xml:space="preserve">designated </w:t>
      </w:r>
      <w:r w:rsidR="00234F52">
        <w:rPr>
          <w:rFonts w:ascii="Arial" w:hAnsi="Arial" w:cs="Arial"/>
          <w:sz w:val="24"/>
          <w:szCs w:val="24"/>
        </w:rPr>
        <w:t xml:space="preserve">and non-designated assets </w:t>
      </w:r>
      <w:r w:rsidR="00DA03AF">
        <w:rPr>
          <w:rFonts w:ascii="Arial" w:hAnsi="Arial" w:cs="Arial"/>
          <w:sz w:val="24"/>
          <w:szCs w:val="24"/>
        </w:rPr>
        <w:t>in Table 12</w:t>
      </w:r>
      <w:r w:rsidR="00234F52">
        <w:rPr>
          <w:rFonts w:ascii="Arial" w:hAnsi="Arial" w:cs="Arial"/>
          <w:sz w:val="24"/>
          <w:szCs w:val="24"/>
        </w:rPr>
        <w:t xml:space="preserve"> intended to be comprehensive and are each of the sub-categories</w:t>
      </w:r>
      <w:r w:rsidR="00DA03AF">
        <w:rPr>
          <w:rFonts w:ascii="Arial" w:hAnsi="Arial" w:cs="Arial"/>
          <w:sz w:val="24"/>
          <w:szCs w:val="24"/>
        </w:rPr>
        <w:t xml:space="preserve"> justi</w:t>
      </w:r>
      <w:r w:rsidR="00BC423B">
        <w:rPr>
          <w:rFonts w:ascii="Arial" w:hAnsi="Arial" w:cs="Arial"/>
          <w:sz w:val="24"/>
          <w:szCs w:val="24"/>
        </w:rPr>
        <w:t>fied by</w:t>
      </w:r>
      <w:r w:rsidR="00234F52">
        <w:rPr>
          <w:rFonts w:ascii="Arial" w:hAnsi="Arial" w:cs="Arial"/>
          <w:sz w:val="24"/>
          <w:szCs w:val="24"/>
        </w:rPr>
        <w:t xml:space="preserve"> proportionate</w:t>
      </w:r>
      <w:r w:rsidR="00BC423B">
        <w:rPr>
          <w:rFonts w:ascii="Arial" w:hAnsi="Arial" w:cs="Arial"/>
          <w:sz w:val="24"/>
          <w:szCs w:val="24"/>
        </w:rPr>
        <w:t xml:space="preserve"> evidence?</w:t>
      </w:r>
    </w:p>
    <w:p w14:paraId="0208079F" w14:textId="465388DE" w:rsidR="009423AE" w:rsidRDefault="007F24B4" w:rsidP="00766608">
      <w:pPr>
        <w:pStyle w:val="ListParagraph"/>
        <w:numPr>
          <w:ilvl w:val="1"/>
          <w:numId w:val="14"/>
        </w:numPr>
        <w:spacing w:after="120" w:line="276" w:lineRule="auto"/>
        <w:ind w:left="1134" w:hanging="567"/>
        <w:contextualSpacing w:val="0"/>
        <w:rPr>
          <w:rFonts w:ascii="Arial" w:hAnsi="Arial" w:cs="Arial"/>
          <w:sz w:val="24"/>
          <w:szCs w:val="24"/>
        </w:rPr>
      </w:pPr>
      <w:r w:rsidRPr="007F24B4">
        <w:rPr>
          <w:rFonts w:ascii="Arial" w:hAnsi="Arial" w:cs="Arial"/>
          <w:sz w:val="24"/>
          <w:szCs w:val="24"/>
        </w:rPr>
        <w:t xml:space="preserve">Are any modifications to the Plan required to reflect boundary changes to heritage assets </w:t>
      </w:r>
      <w:r>
        <w:rPr>
          <w:rFonts w:ascii="Arial" w:hAnsi="Arial" w:cs="Arial"/>
          <w:sz w:val="24"/>
          <w:szCs w:val="24"/>
        </w:rPr>
        <w:t>and a</w:t>
      </w:r>
      <w:r w:rsidR="0003602F" w:rsidRPr="009423AE">
        <w:rPr>
          <w:rFonts w:ascii="Arial" w:hAnsi="Arial" w:cs="Arial"/>
          <w:sz w:val="24"/>
          <w:szCs w:val="24"/>
        </w:rPr>
        <w:t>re there any other designated or non-designated assets which should be added to Table 12</w:t>
      </w:r>
      <w:r w:rsidR="009423AE" w:rsidRPr="009423AE">
        <w:rPr>
          <w:rFonts w:ascii="Arial" w:hAnsi="Arial" w:cs="Arial"/>
          <w:sz w:val="24"/>
          <w:szCs w:val="24"/>
        </w:rPr>
        <w:t>?</w:t>
      </w:r>
    </w:p>
    <w:p w14:paraId="57A17330" w14:textId="5E4E6F13" w:rsidR="00816987" w:rsidRPr="009423AE" w:rsidRDefault="00816987" w:rsidP="00766608">
      <w:pPr>
        <w:pStyle w:val="ListParagraph"/>
        <w:numPr>
          <w:ilvl w:val="1"/>
          <w:numId w:val="14"/>
        </w:numPr>
        <w:spacing w:after="240" w:line="276" w:lineRule="auto"/>
        <w:ind w:left="1134" w:hanging="567"/>
        <w:contextualSpacing w:val="0"/>
        <w:rPr>
          <w:rFonts w:ascii="Arial" w:hAnsi="Arial" w:cs="Arial"/>
          <w:sz w:val="24"/>
          <w:szCs w:val="24"/>
        </w:rPr>
      </w:pPr>
      <w:r w:rsidRPr="009423AE">
        <w:rPr>
          <w:rFonts w:ascii="Arial" w:hAnsi="Arial" w:cs="Arial"/>
          <w:sz w:val="24"/>
          <w:szCs w:val="24"/>
        </w:rPr>
        <w:t xml:space="preserve">Would any </w:t>
      </w:r>
      <w:r w:rsidR="00A60713" w:rsidRPr="009423AE">
        <w:rPr>
          <w:rFonts w:ascii="Arial" w:hAnsi="Arial" w:cs="Arial"/>
          <w:sz w:val="24"/>
          <w:szCs w:val="24"/>
        </w:rPr>
        <w:t xml:space="preserve">other </w:t>
      </w:r>
      <w:r w:rsidRPr="009423AE">
        <w:rPr>
          <w:rFonts w:ascii="Arial" w:hAnsi="Arial" w:cs="Arial"/>
          <w:sz w:val="24"/>
          <w:szCs w:val="24"/>
        </w:rPr>
        <w:t>changes to the policy or its supporting text, including the Council’s proposed modifications, be necessary to achieve soundness?</w:t>
      </w:r>
    </w:p>
    <w:p w14:paraId="1EF27D5A" w14:textId="7438B825" w:rsidR="00EE77E8" w:rsidRDefault="000358F3" w:rsidP="00234F52">
      <w:pPr>
        <w:pStyle w:val="ListParagraph"/>
        <w:numPr>
          <w:ilvl w:val="0"/>
          <w:numId w:val="14"/>
        </w:numPr>
        <w:spacing w:after="120" w:line="276" w:lineRule="auto"/>
        <w:ind w:left="567" w:hanging="567"/>
        <w:contextualSpacing w:val="0"/>
        <w:rPr>
          <w:rFonts w:ascii="Arial" w:hAnsi="Arial" w:cs="Arial"/>
          <w:sz w:val="24"/>
          <w:szCs w:val="24"/>
        </w:rPr>
      </w:pPr>
      <w:r>
        <w:rPr>
          <w:rFonts w:ascii="Arial" w:hAnsi="Arial" w:cs="Arial"/>
          <w:sz w:val="24"/>
          <w:szCs w:val="24"/>
        </w:rPr>
        <w:t>Policy CDH09 sets out the approach to advertisements, in that respect:</w:t>
      </w:r>
    </w:p>
    <w:p w14:paraId="6F854FA6" w14:textId="407B0EFC" w:rsidR="000358F3" w:rsidRDefault="00E45A0E" w:rsidP="0076660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Is the policy approach consistent with </w:t>
      </w:r>
      <w:r w:rsidR="00A25E83" w:rsidRPr="00A25E83">
        <w:rPr>
          <w:rFonts w:ascii="Arial" w:hAnsi="Arial" w:cs="Arial"/>
          <w:sz w:val="24"/>
          <w:szCs w:val="24"/>
        </w:rPr>
        <w:t>the Town and Country Planning (Control of Advertisements) (England) Regulation</w:t>
      </w:r>
      <w:r w:rsidR="00766608">
        <w:rPr>
          <w:rFonts w:ascii="Arial" w:hAnsi="Arial" w:cs="Arial"/>
          <w:sz w:val="24"/>
          <w:szCs w:val="24"/>
        </w:rPr>
        <w:t>s</w:t>
      </w:r>
      <w:r w:rsidR="00A25E83" w:rsidRPr="00A25E83">
        <w:rPr>
          <w:rFonts w:ascii="Arial" w:hAnsi="Arial" w:cs="Arial"/>
          <w:sz w:val="24"/>
          <w:szCs w:val="24"/>
        </w:rPr>
        <w:t xml:space="preserve"> 2007</w:t>
      </w:r>
      <w:r w:rsidR="00A25E83">
        <w:rPr>
          <w:rFonts w:ascii="Arial" w:hAnsi="Arial" w:cs="Arial"/>
          <w:sz w:val="24"/>
          <w:szCs w:val="24"/>
        </w:rPr>
        <w:t xml:space="preserve"> and national policy in</w:t>
      </w:r>
      <w:r w:rsidR="00007FEF">
        <w:rPr>
          <w:rFonts w:ascii="Arial" w:hAnsi="Arial" w:cs="Arial"/>
          <w:sz w:val="24"/>
          <w:szCs w:val="24"/>
        </w:rPr>
        <w:t>sofar as advertisements should be subject to control only in the interests of amenity and public safety, taking account of cumulative impacts?</w:t>
      </w:r>
    </w:p>
    <w:p w14:paraId="4AE0B4E1" w14:textId="3B5789E3" w:rsidR="00BE5E61" w:rsidRDefault="00BE5E61" w:rsidP="00766608">
      <w:pPr>
        <w:pStyle w:val="ListParagraph"/>
        <w:numPr>
          <w:ilvl w:val="1"/>
          <w:numId w:val="14"/>
        </w:numPr>
        <w:spacing w:after="120" w:line="276" w:lineRule="auto"/>
        <w:ind w:left="1134" w:hanging="567"/>
        <w:contextualSpacing w:val="0"/>
        <w:rPr>
          <w:rFonts w:ascii="Arial" w:hAnsi="Arial" w:cs="Arial"/>
          <w:sz w:val="24"/>
          <w:szCs w:val="24"/>
        </w:rPr>
      </w:pPr>
      <w:r>
        <w:rPr>
          <w:rFonts w:ascii="Arial" w:hAnsi="Arial" w:cs="Arial"/>
          <w:sz w:val="24"/>
          <w:szCs w:val="24"/>
        </w:rPr>
        <w:t xml:space="preserve">In the context of the above, are </w:t>
      </w:r>
      <w:r w:rsidRPr="00BE5E61">
        <w:rPr>
          <w:rFonts w:ascii="Arial" w:hAnsi="Arial" w:cs="Arial"/>
          <w:sz w:val="24"/>
          <w:szCs w:val="24"/>
        </w:rPr>
        <w:t>the requirements of development proposals</w:t>
      </w:r>
      <w:r w:rsidR="00750429">
        <w:rPr>
          <w:rFonts w:ascii="Arial" w:hAnsi="Arial" w:cs="Arial"/>
          <w:sz w:val="24"/>
          <w:szCs w:val="24"/>
        </w:rPr>
        <w:t>;</w:t>
      </w:r>
      <w:r w:rsidRPr="00BE5E61">
        <w:rPr>
          <w:rFonts w:ascii="Arial" w:hAnsi="Arial" w:cs="Arial"/>
          <w:sz w:val="24"/>
          <w:szCs w:val="24"/>
        </w:rPr>
        <w:t xml:space="preserve"> justified, sufficiently clear and effective, so it is evident how a decision maker should react to proposals</w:t>
      </w:r>
      <w:r>
        <w:rPr>
          <w:rFonts w:ascii="Arial" w:hAnsi="Arial" w:cs="Arial"/>
          <w:sz w:val="24"/>
          <w:szCs w:val="24"/>
        </w:rPr>
        <w:t xml:space="preserve"> for advertisements?</w:t>
      </w:r>
    </w:p>
    <w:p w14:paraId="146813AD" w14:textId="1590377C" w:rsidR="00057089" w:rsidRPr="00057089" w:rsidRDefault="00057089" w:rsidP="00766608">
      <w:pPr>
        <w:pStyle w:val="ListParagraph"/>
        <w:numPr>
          <w:ilvl w:val="1"/>
          <w:numId w:val="14"/>
        </w:numPr>
        <w:spacing w:after="120" w:line="276" w:lineRule="auto"/>
        <w:ind w:left="1134" w:hanging="567"/>
        <w:contextualSpacing w:val="0"/>
        <w:rPr>
          <w:rFonts w:ascii="Arial" w:hAnsi="Arial" w:cs="Arial"/>
          <w:sz w:val="24"/>
          <w:szCs w:val="24"/>
        </w:rPr>
      </w:pPr>
      <w:r w:rsidRPr="00057089">
        <w:rPr>
          <w:rFonts w:ascii="Arial" w:hAnsi="Arial" w:cs="Arial"/>
          <w:sz w:val="24"/>
          <w:szCs w:val="24"/>
        </w:rPr>
        <w:t>Are there requirements included in the supporting text that are justified and should otherwise be included in the policy wording for effectiveness?</w:t>
      </w:r>
    </w:p>
    <w:p w14:paraId="3CE9DCFD" w14:textId="1534C33A" w:rsidR="00BE5E61" w:rsidRPr="00BE5E61" w:rsidRDefault="00BE5E61" w:rsidP="00766608">
      <w:pPr>
        <w:pStyle w:val="ListParagraph"/>
        <w:numPr>
          <w:ilvl w:val="1"/>
          <w:numId w:val="14"/>
        </w:numPr>
        <w:spacing w:after="120" w:line="276" w:lineRule="auto"/>
        <w:ind w:left="1134" w:hanging="567"/>
        <w:contextualSpacing w:val="0"/>
        <w:rPr>
          <w:rFonts w:ascii="Arial" w:hAnsi="Arial" w:cs="Arial"/>
          <w:sz w:val="24"/>
          <w:szCs w:val="24"/>
        </w:rPr>
      </w:pPr>
      <w:r w:rsidRPr="00BE5E61">
        <w:rPr>
          <w:rFonts w:ascii="Arial" w:hAnsi="Arial" w:cs="Arial"/>
          <w:sz w:val="24"/>
          <w:szCs w:val="24"/>
        </w:rPr>
        <w:t>Would any other changes to the policy or its supporting text, including the Council’s proposed modifications</w:t>
      </w:r>
      <w:r w:rsidR="0008061C">
        <w:rPr>
          <w:rFonts w:ascii="Arial" w:hAnsi="Arial" w:cs="Arial"/>
          <w:sz w:val="24"/>
          <w:szCs w:val="24"/>
        </w:rPr>
        <w:t xml:space="preserve"> relating to proximity t</w:t>
      </w:r>
      <w:r w:rsidR="00A76239">
        <w:rPr>
          <w:rFonts w:ascii="Arial" w:hAnsi="Arial" w:cs="Arial"/>
          <w:sz w:val="24"/>
          <w:szCs w:val="24"/>
        </w:rPr>
        <w:t>o the Strategic Road Network and consultation with National Highways</w:t>
      </w:r>
      <w:r w:rsidR="006A1DC6">
        <w:rPr>
          <w:rFonts w:ascii="Arial" w:hAnsi="Arial" w:cs="Arial"/>
          <w:sz w:val="24"/>
          <w:szCs w:val="24"/>
        </w:rPr>
        <w:t xml:space="preserve"> and </w:t>
      </w:r>
      <w:r w:rsidR="00C419E0">
        <w:rPr>
          <w:rFonts w:ascii="Arial" w:hAnsi="Arial" w:cs="Arial"/>
          <w:sz w:val="24"/>
          <w:szCs w:val="24"/>
        </w:rPr>
        <w:t>specifically relating to estate agent boards</w:t>
      </w:r>
      <w:r w:rsidRPr="00BE5E61">
        <w:rPr>
          <w:rFonts w:ascii="Arial" w:hAnsi="Arial" w:cs="Arial"/>
          <w:sz w:val="24"/>
          <w:szCs w:val="24"/>
        </w:rPr>
        <w:t>, be necessary to achieve soundness?</w:t>
      </w:r>
    </w:p>
    <w:bookmarkEnd w:id="14"/>
    <w:p w14:paraId="7878E6CE" w14:textId="77777777" w:rsidR="00D04A67" w:rsidRPr="000342F4" w:rsidRDefault="00D04A67" w:rsidP="0037611F">
      <w:pPr>
        <w:spacing w:line="276" w:lineRule="auto"/>
        <w:rPr>
          <w:rFonts w:ascii="Arial" w:hAnsi="Arial" w:cs="Arial"/>
          <w:sz w:val="24"/>
          <w:szCs w:val="24"/>
        </w:rPr>
      </w:pPr>
    </w:p>
    <w:p w14:paraId="05E0EA2C" w14:textId="26A690D9" w:rsidR="009A0E35" w:rsidRDefault="008E3032" w:rsidP="00AB72FA">
      <w:pPr>
        <w:spacing w:after="0"/>
        <w:rPr>
          <w:rFonts w:ascii="Arial" w:eastAsiaTheme="minorEastAsia" w:hAnsi="Arial" w:cs="Arial"/>
          <w:b/>
          <w:bCs/>
          <w:color w:val="000000"/>
          <w:sz w:val="24"/>
          <w:szCs w:val="24"/>
        </w:rPr>
      </w:pPr>
      <w:r>
        <w:rPr>
          <w:rFonts w:ascii="Arial" w:hAnsi="Arial" w:cs="Arial"/>
          <w:sz w:val="24"/>
          <w:szCs w:val="24"/>
        </w:rPr>
        <w:br w:type="page"/>
      </w:r>
      <w:bookmarkStart w:id="18" w:name="_Hlk107239433"/>
      <w:r w:rsidR="009A0E35" w:rsidRPr="00CB4B06">
        <w:rPr>
          <w:rFonts w:ascii="Arial" w:eastAsiaTheme="minorEastAsia" w:hAnsi="Arial" w:cs="Arial"/>
          <w:b/>
          <w:bCs/>
          <w:color w:val="000000"/>
          <w:sz w:val="24"/>
          <w:szCs w:val="24"/>
        </w:rPr>
        <w:lastRenderedPageBreak/>
        <w:t>Matter</w:t>
      </w:r>
      <w:r w:rsidR="009A0E35">
        <w:rPr>
          <w:rFonts w:ascii="Arial" w:eastAsiaTheme="minorEastAsia" w:hAnsi="Arial" w:cs="Arial"/>
          <w:b/>
          <w:bCs/>
          <w:color w:val="000000"/>
          <w:sz w:val="24"/>
          <w:szCs w:val="24"/>
        </w:rPr>
        <w:t xml:space="preserve"> </w:t>
      </w:r>
      <w:r w:rsidR="008B1836">
        <w:rPr>
          <w:rFonts w:ascii="Arial" w:eastAsiaTheme="minorEastAsia" w:hAnsi="Arial" w:cs="Arial"/>
          <w:b/>
          <w:bCs/>
          <w:color w:val="000000"/>
          <w:sz w:val="24"/>
          <w:szCs w:val="24"/>
        </w:rPr>
        <w:t>9</w:t>
      </w:r>
      <w:r w:rsidR="009A0E35" w:rsidRPr="00CB4B06">
        <w:rPr>
          <w:rFonts w:ascii="Arial" w:eastAsiaTheme="minorEastAsia" w:hAnsi="Arial" w:cs="Arial"/>
          <w:b/>
          <w:bCs/>
          <w:color w:val="000000"/>
          <w:sz w:val="24"/>
          <w:szCs w:val="24"/>
        </w:rPr>
        <w:t xml:space="preserve">: </w:t>
      </w:r>
      <w:r w:rsidR="006701FD" w:rsidRPr="006701FD">
        <w:rPr>
          <w:rFonts w:ascii="Arial" w:eastAsiaTheme="minorEastAsia" w:hAnsi="Arial" w:cs="Arial"/>
          <w:b/>
          <w:bCs/>
          <w:color w:val="000000"/>
          <w:sz w:val="24"/>
          <w:szCs w:val="24"/>
        </w:rPr>
        <w:t>Parks and Open Spaces, Community Uses, Health and Wellbeing</w:t>
      </w:r>
    </w:p>
    <w:p w14:paraId="20844E5D" w14:textId="77777777" w:rsidR="009A0E35" w:rsidRPr="00CB4B06" w:rsidRDefault="009A0E35" w:rsidP="00685121">
      <w:pPr>
        <w:autoSpaceDE w:val="0"/>
        <w:autoSpaceDN w:val="0"/>
        <w:adjustRightInd w:val="0"/>
        <w:spacing w:after="0" w:line="240" w:lineRule="auto"/>
        <w:rPr>
          <w:rFonts w:ascii="Arial" w:eastAsiaTheme="minorEastAsia" w:hAnsi="Arial" w:cs="Arial"/>
          <w:b/>
          <w:bCs/>
          <w:color w:val="000000"/>
          <w:sz w:val="24"/>
          <w:szCs w:val="24"/>
        </w:rPr>
      </w:pPr>
    </w:p>
    <w:p w14:paraId="0EBEF7FE" w14:textId="77777777" w:rsidR="009A0E35" w:rsidRDefault="009A0E35" w:rsidP="009A0E35">
      <w:pPr>
        <w:autoSpaceDE w:val="0"/>
        <w:autoSpaceDN w:val="0"/>
        <w:adjustRightInd w:val="0"/>
        <w:spacing w:after="0" w:line="276"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4F3C7336" w14:textId="77777777" w:rsidR="009A0E35" w:rsidRPr="00CB4B06" w:rsidRDefault="009A0E35" w:rsidP="00685121">
      <w:pPr>
        <w:autoSpaceDE w:val="0"/>
        <w:autoSpaceDN w:val="0"/>
        <w:adjustRightInd w:val="0"/>
        <w:spacing w:after="0" w:line="240" w:lineRule="auto"/>
        <w:rPr>
          <w:rFonts w:ascii="Arial" w:eastAsiaTheme="minorEastAsia" w:hAnsi="Arial" w:cs="Arial"/>
          <w:b/>
          <w:bCs/>
          <w:color w:val="000000"/>
          <w:sz w:val="24"/>
          <w:szCs w:val="24"/>
        </w:rPr>
      </w:pPr>
    </w:p>
    <w:p w14:paraId="5D1CB156" w14:textId="785E5253" w:rsidR="009A0E35" w:rsidRDefault="009A0E35" w:rsidP="009A0E35">
      <w:pPr>
        <w:autoSpaceDE w:val="0"/>
        <w:autoSpaceDN w:val="0"/>
        <w:adjustRightInd w:val="0"/>
        <w:spacing w:after="0" w:line="276" w:lineRule="auto"/>
        <w:rPr>
          <w:rFonts w:ascii="Arial" w:eastAsiaTheme="minorEastAsia" w:hAnsi="Arial" w:cs="Arial"/>
          <w:color w:val="000000"/>
          <w:sz w:val="24"/>
          <w:szCs w:val="24"/>
        </w:rPr>
      </w:pPr>
      <w:r w:rsidRPr="00DF7B84">
        <w:rPr>
          <w:rFonts w:ascii="Arial" w:eastAsiaTheme="minorEastAsia" w:hAnsi="Arial" w:cs="Arial"/>
          <w:color w:val="000000"/>
          <w:sz w:val="24"/>
          <w:szCs w:val="24"/>
        </w:rPr>
        <w:t>Whether the proposed allocation of sites</w:t>
      </w:r>
      <w:r>
        <w:rPr>
          <w:rFonts w:ascii="Arial" w:eastAsiaTheme="minorEastAsia" w:hAnsi="Arial" w:cs="Arial"/>
          <w:color w:val="000000"/>
          <w:sz w:val="24"/>
          <w:szCs w:val="24"/>
        </w:rPr>
        <w:t xml:space="preserve"> in the Plan</w:t>
      </w:r>
      <w:r w:rsidRPr="00DF7B84">
        <w:rPr>
          <w:rFonts w:ascii="Arial" w:eastAsiaTheme="minorEastAsia" w:hAnsi="Arial" w:cs="Arial"/>
          <w:color w:val="000000"/>
          <w:sz w:val="24"/>
          <w:szCs w:val="24"/>
        </w:rPr>
        <w:t xml:space="preserve"> is</w:t>
      </w:r>
      <w:r w:rsidR="00766608">
        <w:rPr>
          <w:rFonts w:ascii="Arial" w:eastAsiaTheme="minorEastAsia" w:hAnsi="Arial" w:cs="Arial"/>
          <w:color w:val="000000"/>
          <w:sz w:val="24"/>
          <w:szCs w:val="24"/>
        </w:rPr>
        <w:t xml:space="preserve"> positively prepared,</w:t>
      </w:r>
      <w:r w:rsidRPr="00DF7B84">
        <w:rPr>
          <w:rFonts w:ascii="Arial" w:eastAsiaTheme="minorEastAsia" w:hAnsi="Arial" w:cs="Arial"/>
          <w:color w:val="000000"/>
          <w:sz w:val="24"/>
          <w:szCs w:val="24"/>
        </w:rPr>
        <w:t xml:space="preserve"> justified, effective</w:t>
      </w:r>
      <w:r w:rsidR="00766608">
        <w:rPr>
          <w:rFonts w:ascii="Arial" w:eastAsiaTheme="minorEastAsia" w:hAnsi="Arial" w:cs="Arial"/>
          <w:color w:val="000000"/>
          <w:sz w:val="24"/>
          <w:szCs w:val="24"/>
        </w:rPr>
        <w:t xml:space="preserve">, </w:t>
      </w:r>
      <w:r w:rsidRPr="00DF7B84">
        <w:rPr>
          <w:rFonts w:ascii="Arial" w:eastAsiaTheme="minorEastAsia" w:hAnsi="Arial" w:cs="Arial"/>
          <w:color w:val="000000"/>
          <w:sz w:val="24"/>
          <w:szCs w:val="24"/>
        </w:rPr>
        <w:t>consistent with national policy and in general conformity with the London Plan</w:t>
      </w:r>
      <w:r>
        <w:rPr>
          <w:rFonts w:ascii="Arial" w:eastAsiaTheme="minorEastAsia" w:hAnsi="Arial" w:cs="Arial"/>
          <w:color w:val="000000"/>
          <w:sz w:val="24"/>
          <w:szCs w:val="24"/>
        </w:rPr>
        <w:t>?</w:t>
      </w:r>
    </w:p>
    <w:p w14:paraId="30CC1E77" w14:textId="77777777" w:rsidR="009A0E35" w:rsidRPr="004C44FB" w:rsidRDefault="009A0E35" w:rsidP="00685121">
      <w:pPr>
        <w:autoSpaceDE w:val="0"/>
        <w:autoSpaceDN w:val="0"/>
        <w:adjustRightInd w:val="0"/>
        <w:spacing w:after="0" w:line="240" w:lineRule="auto"/>
        <w:rPr>
          <w:rFonts w:ascii="Arial" w:eastAsiaTheme="minorEastAsia" w:hAnsi="Arial" w:cs="Arial"/>
          <w:color w:val="000000"/>
          <w:sz w:val="24"/>
          <w:szCs w:val="24"/>
        </w:rPr>
      </w:pPr>
    </w:p>
    <w:p w14:paraId="21B97620" w14:textId="5B58B358" w:rsidR="009A0E35" w:rsidRDefault="009A0E35" w:rsidP="009A0E35">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F53F75">
        <w:rPr>
          <w:rFonts w:ascii="Arial" w:hAnsi="Arial" w:cs="Arial"/>
          <w:b/>
          <w:bCs/>
          <w:sz w:val="24"/>
          <w:szCs w:val="24"/>
        </w:rPr>
        <w:t>:</w:t>
      </w:r>
    </w:p>
    <w:p w14:paraId="1D8A9A31" w14:textId="77777777" w:rsidR="006E18EB" w:rsidRDefault="006E18EB" w:rsidP="009A0E35">
      <w:pPr>
        <w:spacing w:after="0" w:line="276" w:lineRule="auto"/>
        <w:ind w:left="567" w:hanging="567"/>
        <w:rPr>
          <w:rFonts w:ascii="Arial" w:hAnsi="Arial" w:cs="Arial"/>
          <w:b/>
          <w:bCs/>
          <w:sz w:val="24"/>
          <w:szCs w:val="24"/>
        </w:rPr>
      </w:pPr>
    </w:p>
    <w:bookmarkEnd w:id="18"/>
    <w:p w14:paraId="5E4BA407" w14:textId="77777777" w:rsidR="00365602" w:rsidRDefault="00365602" w:rsidP="00685121">
      <w:pPr>
        <w:pStyle w:val="ListParagraph"/>
        <w:numPr>
          <w:ilvl w:val="0"/>
          <w:numId w:val="16"/>
        </w:numPr>
        <w:spacing w:after="120" w:line="276" w:lineRule="auto"/>
        <w:ind w:left="567" w:hanging="567"/>
        <w:contextualSpacing w:val="0"/>
        <w:rPr>
          <w:rFonts w:ascii="Arial" w:hAnsi="Arial" w:cs="Arial"/>
          <w:sz w:val="24"/>
          <w:szCs w:val="24"/>
        </w:rPr>
      </w:pPr>
      <w:r w:rsidRPr="00365602">
        <w:rPr>
          <w:rFonts w:ascii="Arial" w:hAnsi="Arial" w:cs="Arial"/>
          <w:sz w:val="24"/>
          <w:szCs w:val="24"/>
        </w:rPr>
        <w:t>Policies GSS13 and ECC04 relate to strategic parks and recreation and non-strategic parks and open spaces respectively, in those regards:</w:t>
      </w:r>
    </w:p>
    <w:p w14:paraId="20A9495B" w14:textId="77777777" w:rsidR="009825F7" w:rsidRPr="009825F7" w:rsidRDefault="009825F7" w:rsidP="00685121">
      <w:pPr>
        <w:pStyle w:val="ListParagraph"/>
        <w:numPr>
          <w:ilvl w:val="1"/>
          <w:numId w:val="16"/>
        </w:numPr>
        <w:spacing w:after="120" w:line="276" w:lineRule="auto"/>
        <w:ind w:left="1134" w:hanging="567"/>
        <w:contextualSpacing w:val="0"/>
        <w:rPr>
          <w:rFonts w:ascii="Arial" w:hAnsi="Arial" w:cs="Arial"/>
          <w:sz w:val="24"/>
          <w:szCs w:val="24"/>
        </w:rPr>
      </w:pPr>
      <w:r w:rsidRPr="009825F7">
        <w:rPr>
          <w:rFonts w:ascii="Arial" w:hAnsi="Arial" w:cs="Arial"/>
          <w:sz w:val="24"/>
          <w:szCs w:val="24"/>
        </w:rPr>
        <w:t xml:space="preserve">Are the policies, opportunities for new provision and open space standards effective and based on robust and up-to-date evidence of need, and does the evidence take sufficient account of the expectations of Policy G4 of the London Plan? </w:t>
      </w:r>
    </w:p>
    <w:p w14:paraId="196FE2BB" w14:textId="0314BD52" w:rsidR="009825F7" w:rsidRPr="009825F7" w:rsidRDefault="00766608" w:rsidP="00685121">
      <w:pPr>
        <w:pStyle w:val="ListParagraph"/>
        <w:numPr>
          <w:ilvl w:val="1"/>
          <w:numId w:val="16"/>
        </w:numPr>
        <w:spacing w:after="120" w:line="276" w:lineRule="auto"/>
        <w:ind w:left="1134" w:hanging="567"/>
        <w:contextualSpacing w:val="0"/>
        <w:rPr>
          <w:rFonts w:ascii="Arial" w:hAnsi="Arial" w:cs="Arial"/>
          <w:sz w:val="24"/>
          <w:szCs w:val="24"/>
        </w:rPr>
      </w:pPr>
      <w:r>
        <w:rPr>
          <w:rFonts w:ascii="Arial" w:hAnsi="Arial" w:cs="Arial"/>
          <w:sz w:val="24"/>
          <w:szCs w:val="24"/>
        </w:rPr>
        <w:t>Has</w:t>
      </w:r>
      <w:r w:rsidR="009825F7" w:rsidRPr="009825F7">
        <w:rPr>
          <w:rFonts w:ascii="Arial" w:hAnsi="Arial" w:cs="Arial"/>
          <w:sz w:val="24"/>
          <w:szCs w:val="24"/>
        </w:rPr>
        <w:t xml:space="preserve"> a review been undertaken of the existing evidence to assess whether the conclusions relating to opportunities for provision and open space standards remain valid and, in such circumstances, would the Plan approach be justified? </w:t>
      </w:r>
    </w:p>
    <w:p w14:paraId="7459DC06" w14:textId="77777777" w:rsidR="009825F7" w:rsidRPr="009825F7" w:rsidRDefault="009825F7" w:rsidP="00685121">
      <w:pPr>
        <w:pStyle w:val="ListParagraph"/>
        <w:numPr>
          <w:ilvl w:val="1"/>
          <w:numId w:val="16"/>
        </w:numPr>
        <w:spacing w:after="120" w:line="276" w:lineRule="auto"/>
        <w:ind w:left="1134" w:hanging="567"/>
        <w:contextualSpacing w:val="0"/>
        <w:rPr>
          <w:rFonts w:ascii="Arial" w:hAnsi="Arial" w:cs="Arial"/>
          <w:sz w:val="24"/>
          <w:szCs w:val="24"/>
        </w:rPr>
      </w:pPr>
      <w:r w:rsidRPr="009825F7">
        <w:rPr>
          <w:rFonts w:ascii="Arial" w:hAnsi="Arial" w:cs="Arial"/>
          <w:sz w:val="24"/>
          <w:szCs w:val="24"/>
        </w:rPr>
        <w:t>Would Policy ECC04 provide a clear strategy as to how the Council will address the public open space deficiencies identified by Map 7?</w:t>
      </w:r>
    </w:p>
    <w:p w14:paraId="365AC5F2" w14:textId="6A541E8F" w:rsidR="009825F7" w:rsidRPr="009825F7" w:rsidRDefault="006C7973" w:rsidP="00685121">
      <w:pPr>
        <w:pStyle w:val="ListParagraph"/>
        <w:numPr>
          <w:ilvl w:val="1"/>
          <w:numId w:val="16"/>
        </w:numPr>
        <w:spacing w:after="120" w:line="276" w:lineRule="auto"/>
        <w:ind w:left="1134" w:hanging="567"/>
        <w:contextualSpacing w:val="0"/>
        <w:rPr>
          <w:rFonts w:ascii="Arial" w:hAnsi="Arial" w:cs="Arial"/>
          <w:sz w:val="24"/>
          <w:szCs w:val="24"/>
        </w:rPr>
      </w:pPr>
      <w:r>
        <w:rPr>
          <w:rFonts w:ascii="Arial" w:hAnsi="Arial" w:cs="Arial"/>
          <w:sz w:val="24"/>
          <w:szCs w:val="24"/>
        </w:rPr>
        <w:t>W</w:t>
      </w:r>
      <w:r w:rsidR="009825F7" w:rsidRPr="009825F7">
        <w:rPr>
          <w:rFonts w:ascii="Arial" w:hAnsi="Arial" w:cs="Arial"/>
          <w:sz w:val="24"/>
          <w:szCs w:val="24"/>
        </w:rPr>
        <w:t>ould the approach to identifying qualitative considerations and accessibility opportunities as part of decision-making on development proposals be effective</w:t>
      </w:r>
      <w:r w:rsidR="008E0158">
        <w:rPr>
          <w:rFonts w:ascii="Arial" w:hAnsi="Arial" w:cs="Arial"/>
          <w:sz w:val="24"/>
          <w:szCs w:val="24"/>
        </w:rPr>
        <w:t xml:space="preserve"> and consistent with national policy</w:t>
      </w:r>
      <w:r w:rsidR="009825F7" w:rsidRPr="009825F7">
        <w:rPr>
          <w:rFonts w:ascii="Arial" w:hAnsi="Arial" w:cs="Arial"/>
          <w:sz w:val="24"/>
          <w:szCs w:val="24"/>
        </w:rPr>
        <w:t xml:space="preserve"> if </w:t>
      </w:r>
      <w:r w:rsidR="00163894">
        <w:rPr>
          <w:rFonts w:ascii="Arial" w:hAnsi="Arial" w:cs="Arial"/>
          <w:sz w:val="24"/>
          <w:szCs w:val="24"/>
        </w:rPr>
        <w:t>relying</w:t>
      </w:r>
      <w:r w:rsidR="009825F7" w:rsidRPr="009825F7">
        <w:rPr>
          <w:rFonts w:ascii="Arial" w:hAnsi="Arial" w:cs="Arial"/>
          <w:sz w:val="24"/>
          <w:szCs w:val="24"/>
        </w:rPr>
        <w:t xml:space="preserve"> upon the Barnet Parks and Open Spaces Strategy rather than</w:t>
      </w:r>
      <w:r w:rsidR="00046A99">
        <w:rPr>
          <w:rFonts w:ascii="Arial" w:hAnsi="Arial" w:cs="Arial"/>
          <w:sz w:val="24"/>
          <w:szCs w:val="24"/>
        </w:rPr>
        <w:t xml:space="preserve"> an</w:t>
      </w:r>
      <w:r w:rsidR="009825F7" w:rsidRPr="009825F7">
        <w:rPr>
          <w:rFonts w:ascii="Arial" w:hAnsi="Arial" w:cs="Arial"/>
          <w:sz w:val="24"/>
          <w:szCs w:val="24"/>
        </w:rPr>
        <w:t xml:space="preserve"> up-to-date and periodically reviewed audit of provision?</w:t>
      </w:r>
    </w:p>
    <w:p w14:paraId="5368A0D1" w14:textId="77777777" w:rsidR="009825F7" w:rsidRPr="009825F7" w:rsidRDefault="009825F7" w:rsidP="00685121">
      <w:pPr>
        <w:pStyle w:val="ListParagraph"/>
        <w:numPr>
          <w:ilvl w:val="1"/>
          <w:numId w:val="16"/>
        </w:numPr>
        <w:spacing w:after="120" w:line="276" w:lineRule="auto"/>
        <w:ind w:left="1134" w:hanging="567"/>
        <w:contextualSpacing w:val="0"/>
        <w:rPr>
          <w:rFonts w:ascii="Arial" w:hAnsi="Arial" w:cs="Arial"/>
          <w:sz w:val="24"/>
          <w:szCs w:val="24"/>
        </w:rPr>
      </w:pPr>
      <w:r w:rsidRPr="009825F7">
        <w:rPr>
          <w:rFonts w:ascii="Arial" w:hAnsi="Arial" w:cs="Arial"/>
          <w:sz w:val="24"/>
          <w:szCs w:val="24"/>
        </w:rPr>
        <w:t>Is the Plan justified and effective in terms of the approaches to children’s play facilities and playing pitches and outdoor sports, if the requirements set out in paragraphs 10.20.1 and 10.21.1 and any associated open space standards for those typologies are not otherwise included in Policy ECC04?</w:t>
      </w:r>
    </w:p>
    <w:p w14:paraId="6FEE4BD6" w14:textId="77777777" w:rsidR="009825F7" w:rsidRPr="009825F7" w:rsidRDefault="009825F7" w:rsidP="00685121">
      <w:pPr>
        <w:pStyle w:val="ListParagraph"/>
        <w:numPr>
          <w:ilvl w:val="1"/>
          <w:numId w:val="16"/>
        </w:numPr>
        <w:spacing w:after="120" w:line="276" w:lineRule="auto"/>
        <w:ind w:left="1134" w:hanging="567"/>
        <w:contextualSpacing w:val="0"/>
        <w:rPr>
          <w:rFonts w:ascii="Arial" w:hAnsi="Arial" w:cs="Arial"/>
          <w:sz w:val="24"/>
          <w:szCs w:val="24"/>
        </w:rPr>
      </w:pPr>
      <w:r w:rsidRPr="009825F7">
        <w:rPr>
          <w:rFonts w:ascii="Arial" w:hAnsi="Arial" w:cs="Arial"/>
          <w:sz w:val="24"/>
          <w:szCs w:val="24"/>
        </w:rPr>
        <w:t>In seeking to secure improvements to open space, either in terms of on-site provision or contributions to off-site provision, have the implications for the viability of development been taken into account?</w:t>
      </w:r>
    </w:p>
    <w:p w14:paraId="23E04FBF" w14:textId="74CB3F70" w:rsidR="009825F7" w:rsidRPr="009825F7" w:rsidRDefault="009825F7" w:rsidP="00685121">
      <w:pPr>
        <w:pStyle w:val="ListParagraph"/>
        <w:numPr>
          <w:ilvl w:val="1"/>
          <w:numId w:val="16"/>
        </w:numPr>
        <w:spacing w:after="120" w:line="276" w:lineRule="auto"/>
        <w:ind w:left="1134" w:hanging="567"/>
        <w:contextualSpacing w:val="0"/>
        <w:rPr>
          <w:rFonts w:ascii="Arial" w:hAnsi="Arial" w:cs="Arial"/>
          <w:sz w:val="24"/>
          <w:szCs w:val="24"/>
        </w:rPr>
      </w:pPr>
      <w:r w:rsidRPr="009825F7">
        <w:rPr>
          <w:rFonts w:ascii="Arial" w:hAnsi="Arial" w:cs="Arial"/>
          <w:sz w:val="24"/>
          <w:szCs w:val="24"/>
        </w:rPr>
        <w:t>Is the approach of Policy ECC04</w:t>
      </w:r>
      <w:r w:rsidR="00EC7130">
        <w:rPr>
          <w:rFonts w:ascii="Arial" w:hAnsi="Arial" w:cs="Arial"/>
          <w:sz w:val="24"/>
          <w:szCs w:val="24"/>
        </w:rPr>
        <w:t xml:space="preserve">, including the Council’s relevant proposed modifications, </w:t>
      </w:r>
      <w:r w:rsidRPr="009825F7">
        <w:rPr>
          <w:rFonts w:ascii="Arial" w:hAnsi="Arial" w:cs="Arial"/>
          <w:sz w:val="24"/>
          <w:szCs w:val="24"/>
        </w:rPr>
        <w:t>consistent with national policy in terms of circumstances where existing open space, sports and recreation buildings and land, including playing fields, should not be built on?</w:t>
      </w:r>
    </w:p>
    <w:p w14:paraId="56E10680" w14:textId="41CE24E9" w:rsidR="009825F7" w:rsidRPr="009825F7" w:rsidRDefault="009825F7" w:rsidP="00685121">
      <w:pPr>
        <w:pStyle w:val="ListParagraph"/>
        <w:numPr>
          <w:ilvl w:val="1"/>
          <w:numId w:val="16"/>
        </w:numPr>
        <w:spacing w:after="120" w:line="276" w:lineRule="auto"/>
        <w:ind w:left="1134" w:hanging="567"/>
        <w:contextualSpacing w:val="0"/>
        <w:rPr>
          <w:rFonts w:ascii="Arial" w:hAnsi="Arial" w:cs="Arial"/>
          <w:sz w:val="24"/>
          <w:szCs w:val="24"/>
        </w:rPr>
      </w:pPr>
      <w:r w:rsidRPr="009825F7">
        <w:rPr>
          <w:rFonts w:ascii="Arial" w:hAnsi="Arial" w:cs="Arial"/>
          <w:sz w:val="24"/>
          <w:szCs w:val="24"/>
        </w:rPr>
        <w:t xml:space="preserve">Would the designation of a Local Open Space at Whalebones Park as identified in paragraph 10.19.1 and Annex 1 be </w:t>
      </w:r>
      <w:r w:rsidR="00301CE2">
        <w:rPr>
          <w:rFonts w:ascii="Arial" w:hAnsi="Arial" w:cs="Arial"/>
          <w:sz w:val="24"/>
          <w:szCs w:val="24"/>
        </w:rPr>
        <w:t xml:space="preserve">in </w:t>
      </w:r>
      <w:r w:rsidRPr="009825F7">
        <w:rPr>
          <w:rFonts w:ascii="Arial" w:hAnsi="Arial" w:cs="Arial"/>
          <w:sz w:val="24"/>
          <w:szCs w:val="24"/>
        </w:rPr>
        <w:t>accordance with national policy and in general conformity with the London Plan? If so, for effectiveness would it be necessary to include a specific approach in Policy ECC04?</w:t>
      </w:r>
    </w:p>
    <w:p w14:paraId="11C34720" w14:textId="77777777" w:rsidR="009825F7" w:rsidRPr="009825F7" w:rsidRDefault="009825F7" w:rsidP="009825F7">
      <w:pPr>
        <w:pStyle w:val="ListParagraph"/>
        <w:numPr>
          <w:ilvl w:val="1"/>
          <w:numId w:val="16"/>
        </w:numPr>
        <w:spacing w:after="240" w:line="276" w:lineRule="auto"/>
        <w:ind w:left="1134" w:hanging="567"/>
        <w:contextualSpacing w:val="0"/>
        <w:rPr>
          <w:rFonts w:ascii="Arial" w:hAnsi="Arial" w:cs="Arial"/>
          <w:sz w:val="24"/>
          <w:szCs w:val="24"/>
        </w:rPr>
      </w:pPr>
      <w:r w:rsidRPr="009825F7">
        <w:rPr>
          <w:rFonts w:ascii="Arial" w:hAnsi="Arial" w:cs="Arial"/>
          <w:sz w:val="24"/>
          <w:szCs w:val="24"/>
        </w:rPr>
        <w:t xml:space="preserve">Are there any other potential modifications to the policies and their supporting text that would be necessary to achieve soundness? </w:t>
      </w:r>
    </w:p>
    <w:p w14:paraId="5843EA6B" w14:textId="73C9F77B" w:rsidR="006E18EB" w:rsidRDefault="00CA2306" w:rsidP="006F417A">
      <w:pPr>
        <w:pStyle w:val="ListParagraph"/>
        <w:numPr>
          <w:ilvl w:val="0"/>
          <w:numId w:val="16"/>
        </w:numPr>
        <w:spacing w:after="120" w:line="276" w:lineRule="auto"/>
        <w:ind w:left="567" w:hanging="567"/>
        <w:contextualSpacing w:val="0"/>
        <w:rPr>
          <w:rFonts w:ascii="Arial" w:hAnsi="Arial" w:cs="Arial"/>
          <w:sz w:val="24"/>
          <w:szCs w:val="24"/>
        </w:rPr>
      </w:pPr>
      <w:r w:rsidRPr="00CA2306">
        <w:rPr>
          <w:rFonts w:ascii="Arial" w:hAnsi="Arial" w:cs="Arial"/>
          <w:sz w:val="24"/>
          <w:szCs w:val="24"/>
        </w:rPr>
        <w:lastRenderedPageBreak/>
        <w:t>Policy CHW01 relates specifically to community infrastructur</w:t>
      </w:r>
      <w:r w:rsidR="00945E8E">
        <w:rPr>
          <w:rFonts w:ascii="Arial" w:hAnsi="Arial" w:cs="Arial"/>
          <w:sz w:val="24"/>
          <w:szCs w:val="24"/>
        </w:rPr>
        <w:t>e, in those respects:</w:t>
      </w:r>
    </w:p>
    <w:p w14:paraId="3FB028BD" w14:textId="08A5DDCE"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 xml:space="preserve">Would the policy, when taken together with Policies BSS01 and Policies GSS01 to GSS13, provide an appropriate and justified strategy to ensure sufficient provision is made for community infrastructure and facilities to support the intended levels of growth during the </w:t>
      </w:r>
      <w:r w:rsidR="00F53F75">
        <w:rPr>
          <w:rFonts w:ascii="Arial" w:hAnsi="Arial" w:cs="Arial"/>
          <w:sz w:val="24"/>
          <w:szCs w:val="24"/>
        </w:rPr>
        <w:t>P</w:t>
      </w:r>
      <w:r w:rsidRPr="006F417A">
        <w:rPr>
          <w:rFonts w:ascii="Arial" w:hAnsi="Arial" w:cs="Arial"/>
          <w:sz w:val="24"/>
          <w:szCs w:val="24"/>
        </w:rPr>
        <w:t>lan period (including health, education and cultural infrastructure and taking account of specific needs for school places and burial spaces)?</w:t>
      </w:r>
    </w:p>
    <w:p w14:paraId="6417ADC1" w14:textId="1789584C"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If any of the available evidence relating to community infrastructure and facilities is not up-</w:t>
      </w:r>
      <w:r w:rsidR="00301CE2">
        <w:rPr>
          <w:rFonts w:ascii="Arial" w:hAnsi="Arial" w:cs="Arial"/>
          <w:sz w:val="24"/>
          <w:szCs w:val="24"/>
        </w:rPr>
        <w:t>to-</w:t>
      </w:r>
      <w:r w:rsidRPr="006F417A">
        <w:rPr>
          <w:rFonts w:ascii="Arial" w:hAnsi="Arial" w:cs="Arial"/>
          <w:sz w:val="24"/>
          <w:szCs w:val="24"/>
        </w:rPr>
        <w:t>date or does</w:t>
      </w:r>
      <w:r w:rsidR="00301CE2">
        <w:rPr>
          <w:rFonts w:ascii="Arial" w:hAnsi="Arial" w:cs="Arial"/>
          <w:sz w:val="24"/>
          <w:szCs w:val="24"/>
        </w:rPr>
        <w:t xml:space="preserve"> not</w:t>
      </w:r>
      <w:r w:rsidRPr="006F417A">
        <w:rPr>
          <w:rFonts w:ascii="Arial" w:hAnsi="Arial" w:cs="Arial"/>
          <w:sz w:val="24"/>
          <w:szCs w:val="24"/>
        </w:rPr>
        <w:t xml:space="preserve"> cover the full </w:t>
      </w:r>
      <w:r w:rsidR="00F53F75">
        <w:rPr>
          <w:rFonts w:ascii="Arial" w:hAnsi="Arial" w:cs="Arial"/>
          <w:sz w:val="24"/>
          <w:szCs w:val="24"/>
        </w:rPr>
        <w:t>P</w:t>
      </w:r>
      <w:r w:rsidRPr="006F417A">
        <w:rPr>
          <w:rFonts w:ascii="Arial" w:hAnsi="Arial" w:cs="Arial"/>
          <w:sz w:val="24"/>
          <w:szCs w:val="24"/>
        </w:rPr>
        <w:t xml:space="preserve">lan period, has a review been undertaken to assess whether the conclusions are valid and/or could be rolled forward? If so, would the Plan approach provide sufficient flexibility to take account of and meet any needs arising from future updates to the evidence? </w:t>
      </w:r>
    </w:p>
    <w:p w14:paraId="5D33E217" w14:textId="221D32EA" w:rsidR="007A4C52" w:rsidRDefault="003B6390" w:rsidP="007C57BE">
      <w:pPr>
        <w:pStyle w:val="ListParagraph"/>
        <w:numPr>
          <w:ilvl w:val="1"/>
          <w:numId w:val="16"/>
        </w:numPr>
        <w:spacing w:after="100" w:line="276" w:lineRule="auto"/>
        <w:ind w:left="1134" w:hanging="567"/>
        <w:contextualSpacing w:val="0"/>
        <w:rPr>
          <w:rFonts w:ascii="Arial" w:hAnsi="Arial" w:cs="Arial"/>
          <w:sz w:val="24"/>
          <w:szCs w:val="24"/>
        </w:rPr>
      </w:pPr>
      <w:r>
        <w:rPr>
          <w:rFonts w:ascii="Arial" w:hAnsi="Arial" w:cs="Arial"/>
          <w:sz w:val="24"/>
          <w:szCs w:val="24"/>
        </w:rPr>
        <w:t>Are</w:t>
      </w:r>
      <w:r w:rsidR="006F417A" w:rsidRPr="006F417A">
        <w:rPr>
          <w:rFonts w:ascii="Arial" w:hAnsi="Arial" w:cs="Arial"/>
          <w:sz w:val="24"/>
          <w:szCs w:val="24"/>
        </w:rPr>
        <w:t xml:space="preserve"> </w:t>
      </w:r>
      <w:r w:rsidR="007435BE">
        <w:rPr>
          <w:rFonts w:ascii="Arial" w:hAnsi="Arial" w:cs="Arial"/>
          <w:sz w:val="24"/>
          <w:szCs w:val="24"/>
        </w:rPr>
        <w:t>the Council’s proposed modification</w:t>
      </w:r>
      <w:r>
        <w:rPr>
          <w:rFonts w:ascii="Arial" w:hAnsi="Arial" w:cs="Arial"/>
          <w:sz w:val="24"/>
          <w:szCs w:val="24"/>
        </w:rPr>
        <w:t>s</w:t>
      </w:r>
      <w:r w:rsidR="007435BE">
        <w:rPr>
          <w:rFonts w:ascii="Arial" w:hAnsi="Arial" w:cs="Arial"/>
          <w:sz w:val="24"/>
          <w:szCs w:val="24"/>
        </w:rPr>
        <w:t xml:space="preserve"> necessary to provide the</w:t>
      </w:r>
      <w:r w:rsidR="006F417A" w:rsidRPr="006F417A">
        <w:rPr>
          <w:rFonts w:ascii="Arial" w:hAnsi="Arial" w:cs="Arial"/>
          <w:sz w:val="24"/>
          <w:szCs w:val="24"/>
        </w:rPr>
        <w:t xml:space="preserve"> justification for locations identified in Policy CHW01 where provision of multi-purpose community hubs</w:t>
      </w:r>
      <w:r w:rsidR="00275163">
        <w:rPr>
          <w:rFonts w:ascii="Arial" w:hAnsi="Arial" w:cs="Arial"/>
          <w:sz w:val="24"/>
          <w:szCs w:val="24"/>
        </w:rPr>
        <w:t xml:space="preserve"> is supported</w:t>
      </w:r>
      <w:r w:rsidR="000F12F8">
        <w:rPr>
          <w:rFonts w:ascii="Arial" w:hAnsi="Arial" w:cs="Arial"/>
          <w:sz w:val="24"/>
          <w:szCs w:val="24"/>
        </w:rPr>
        <w:t xml:space="preserve">, </w:t>
      </w:r>
      <w:r w:rsidR="0072433A">
        <w:rPr>
          <w:rFonts w:ascii="Arial" w:hAnsi="Arial" w:cs="Arial"/>
          <w:sz w:val="24"/>
          <w:szCs w:val="24"/>
        </w:rPr>
        <w:t>necessary to ensure soundness</w:t>
      </w:r>
      <w:r w:rsidR="00342DD2">
        <w:rPr>
          <w:rFonts w:ascii="Arial" w:hAnsi="Arial" w:cs="Arial"/>
          <w:sz w:val="24"/>
          <w:szCs w:val="24"/>
        </w:rPr>
        <w:t>,</w:t>
      </w:r>
      <w:r w:rsidR="0072433A">
        <w:rPr>
          <w:rFonts w:ascii="Arial" w:hAnsi="Arial" w:cs="Arial"/>
          <w:sz w:val="24"/>
          <w:szCs w:val="24"/>
        </w:rPr>
        <w:t xml:space="preserve"> or are further changes required?</w:t>
      </w:r>
      <w:r w:rsidR="006F417A" w:rsidRPr="006F417A">
        <w:rPr>
          <w:rFonts w:ascii="Arial" w:hAnsi="Arial" w:cs="Arial"/>
          <w:sz w:val="24"/>
          <w:szCs w:val="24"/>
        </w:rPr>
        <w:t xml:space="preserve"> </w:t>
      </w:r>
    </w:p>
    <w:p w14:paraId="7B71AFCF" w14:textId="37ACD99E" w:rsidR="006F417A" w:rsidRPr="006F417A" w:rsidRDefault="007A4C52" w:rsidP="007C57BE">
      <w:pPr>
        <w:pStyle w:val="ListParagraph"/>
        <w:numPr>
          <w:ilvl w:val="1"/>
          <w:numId w:val="16"/>
        </w:numPr>
        <w:spacing w:after="100" w:line="276" w:lineRule="auto"/>
        <w:ind w:left="1134" w:hanging="567"/>
        <w:contextualSpacing w:val="0"/>
        <w:rPr>
          <w:rFonts w:ascii="Arial" w:hAnsi="Arial" w:cs="Arial"/>
          <w:sz w:val="24"/>
          <w:szCs w:val="24"/>
        </w:rPr>
      </w:pPr>
      <w:r>
        <w:rPr>
          <w:rFonts w:ascii="Arial" w:hAnsi="Arial" w:cs="Arial"/>
          <w:sz w:val="24"/>
          <w:szCs w:val="24"/>
        </w:rPr>
        <w:t xml:space="preserve">Is </w:t>
      </w:r>
      <w:r w:rsidR="00DC28F1">
        <w:rPr>
          <w:rFonts w:ascii="Arial" w:hAnsi="Arial" w:cs="Arial"/>
          <w:sz w:val="24"/>
          <w:szCs w:val="24"/>
        </w:rPr>
        <w:t>the policy sufficient</w:t>
      </w:r>
      <w:r w:rsidR="00342DD2">
        <w:rPr>
          <w:rFonts w:ascii="Arial" w:hAnsi="Arial" w:cs="Arial"/>
          <w:sz w:val="24"/>
          <w:szCs w:val="24"/>
        </w:rPr>
        <w:t>ly</w:t>
      </w:r>
      <w:r w:rsidR="00DC28F1">
        <w:rPr>
          <w:rFonts w:ascii="Arial" w:hAnsi="Arial" w:cs="Arial"/>
          <w:sz w:val="24"/>
          <w:szCs w:val="24"/>
        </w:rPr>
        <w:t xml:space="preserve"> clear as to </w:t>
      </w:r>
      <w:r w:rsidR="006F417A" w:rsidRPr="006F417A">
        <w:rPr>
          <w:rFonts w:ascii="Arial" w:hAnsi="Arial" w:cs="Arial"/>
          <w:sz w:val="24"/>
          <w:szCs w:val="24"/>
        </w:rPr>
        <w:t>where contributions towards existing facilities and new accessible facilities would be sought</w:t>
      </w:r>
      <w:r w:rsidR="007D3614">
        <w:rPr>
          <w:rFonts w:ascii="Arial" w:hAnsi="Arial" w:cs="Arial"/>
          <w:sz w:val="24"/>
          <w:szCs w:val="24"/>
        </w:rPr>
        <w:t>? H</w:t>
      </w:r>
      <w:r w:rsidR="00CE16D1">
        <w:rPr>
          <w:rFonts w:ascii="Arial" w:hAnsi="Arial" w:cs="Arial"/>
          <w:sz w:val="24"/>
          <w:szCs w:val="24"/>
        </w:rPr>
        <w:t>ow</w:t>
      </w:r>
      <w:r w:rsidR="006F417A" w:rsidRPr="006F417A">
        <w:rPr>
          <w:rFonts w:ascii="Arial" w:hAnsi="Arial" w:cs="Arial"/>
          <w:sz w:val="24"/>
          <w:szCs w:val="24"/>
        </w:rPr>
        <w:t xml:space="preserve"> </w:t>
      </w:r>
      <w:r w:rsidR="007D3614">
        <w:rPr>
          <w:rFonts w:ascii="Arial" w:hAnsi="Arial" w:cs="Arial"/>
          <w:sz w:val="24"/>
          <w:szCs w:val="24"/>
        </w:rPr>
        <w:t>would the</w:t>
      </w:r>
      <w:r w:rsidR="006F417A" w:rsidRPr="006F417A">
        <w:rPr>
          <w:rFonts w:ascii="Arial" w:hAnsi="Arial" w:cs="Arial"/>
          <w:sz w:val="24"/>
          <w:szCs w:val="24"/>
        </w:rPr>
        <w:t xml:space="preserve"> contributions be calculated? </w:t>
      </w:r>
    </w:p>
    <w:p w14:paraId="53728B37" w14:textId="6C023D1A"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 xml:space="preserve">Is there any robust evidence that there is a need for either multi-purpose community hubs in any other locations in </w:t>
      </w:r>
      <w:r w:rsidR="00F53F75">
        <w:rPr>
          <w:rFonts w:ascii="Arial" w:hAnsi="Arial" w:cs="Arial"/>
          <w:sz w:val="24"/>
          <w:szCs w:val="24"/>
        </w:rPr>
        <w:t>the Borough</w:t>
      </w:r>
      <w:r w:rsidRPr="006F417A">
        <w:rPr>
          <w:rFonts w:ascii="Arial" w:hAnsi="Arial" w:cs="Arial"/>
          <w:sz w:val="24"/>
          <w:szCs w:val="24"/>
        </w:rPr>
        <w:t xml:space="preserve">, such as Opportunity Areas, and is the approach </w:t>
      </w:r>
      <w:r w:rsidR="00BC1B63">
        <w:rPr>
          <w:rFonts w:ascii="Arial" w:hAnsi="Arial" w:cs="Arial"/>
          <w:sz w:val="24"/>
          <w:szCs w:val="24"/>
        </w:rPr>
        <w:t>to</w:t>
      </w:r>
      <w:r w:rsidRPr="006F417A">
        <w:rPr>
          <w:rFonts w:ascii="Arial" w:hAnsi="Arial" w:cs="Arial"/>
          <w:sz w:val="24"/>
          <w:szCs w:val="24"/>
        </w:rPr>
        <w:t xml:space="preserve"> provision outside of town centres justified and effective in that context?</w:t>
      </w:r>
    </w:p>
    <w:p w14:paraId="6C538FEC" w14:textId="2CEEF925"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In seeking to secure contributions to improvements to community infrastructure and facilities in Policy CHW01</w:t>
      </w:r>
      <w:r w:rsidR="00BC1B63">
        <w:rPr>
          <w:rFonts w:ascii="Arial" w:hAnsi="Arial" w:cs="Arial"/>
          <w:sz w:val="24"/>
          <w:szCs w:val="24"/>
        </w:rPr>
        <w:t>,</w:t>
      </w:r>
      <w:r w:rsidRPr="006F417A">
        <w:rPr>
          <w:rFonts w:ascii="Arial" w:hAnsi="Arial" w:cs="Arial"/>
          <w:sz w:val="24"/>
          <w:szCs w:val="24"/>
        </w:rPr>
        <w:t xml:space="preserve"> have the implications for the viability of development been taken into account?</w:t>
      </w:r>
    </w:p>
    <w:p w14:paraId="5CC553DC" w14:textId="77777777"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Is the approach of Policy CHW01 to development (including change of use) that involves loss or replacement of community facilities, justified and otherwise consistent with national policy insofar as it seeks to guard against the unnecessary loss of valued facilities and services?</w:t>
      </w:r>
    </w:p>
    <w:p w14:paraId="192EF3F8" w14:textId="66D8CD17"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 xml:space="preserve">Are the Council’s proposed modifications to introduce more flexibility with regard to loss of </w:t>
      </w:r>
      <w:r w:rsidR="005E2658">
        <w:rPr>
          <w:rFonts w:ascii="Arial" w:hAnsi="Arial" w:cs="Arial"/>
          <w:sz w:val="24"/>
          <w:szCs w:val="24"/>
        </w:rPr>
        <w:t xml:space="preserve">community facilities </w:t>
      </w:r>
      <w:r w:rsidRPr="006F417A">
        <w:rPr>
          <w:rFonts w:ascii="Arial" w:hAnsi="Arial" w:cs="Arial"/>
          <w:sz w:val="24"/>
          <w:szCs w:val="24"/>
        </w:rPr>
        <w:t>and to alter the approach to Assets of Community Value in Policy CHW01, necessary for soundness and would any other changes be required in those specific regards?</w:t>
      </w:r>
    </w:p>
    <w:p w14:paraId="39522ACA" w14:textId="19D78BF1"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Are the prescribed circumstances where the Council will support proposals for new community infrastructure (in criteri</w:t>
      </w:r>
      <w:r w:rsidR="00F53F75">
        <w:rPr>
          <w:rFonts w:ascii="Arial" w:hAnsi="Arial" w:cs="Arial"/>
          <w:sz w:val="24"/>
          <w:szCs w:val="24"/>
        </w:rPr>
        <w:t xml:space="preserve">a </w:t>
      </w:r>
      <w:proofErr w:type="spellStart"/>
      <w:r w:rsidRPr="006F417A">
        <w:rPr>
          <w:rFonts w:ascii="Arial" w:hAnsi="Arial" w:cs="Arial"/>
          <w:sz w:val="24"/>
          <w:szCs w:val="24"/>
        </w:rPr>
        <w:t>i</w:t>
      </w:r>
      <w:proofErr w:type="spellEnd"/>
      <w:r w:rsidRPr="006F417A">
        <w:rPr>
          <w:rFonts w:ascii="Arial" w:hAnsi="Arial" w:cs="Arial"/>
          <w:sz w:val="24"/>
          <w:szCs w:val="24"/>
        </w:rPr>
        <w:t>. to v.), justified, effective and consistent with national policy and if so, is it necessary that all of the individual criteria be satisfied by a development proposal?</w:t>
      </w:r>
    </w:p>
    <w:p w14:paraId="20405BFB" w14:textId="77777777" w:rsidR="006F417A" w:rsidRPr="006F417A" w:rsidRDefault="006F417A" w:rsidP="007C57BE">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t>To be effective, should Policy CHW01 provide certainty as to whether it applies to outdoor sports facilities associated with playing fields/pitches?</w:t>
      </w:r>
    </w:p>
    <w:p w14:paraId="515AD0E6" w14:textId="77777777" w:rsidR="00172428" w:rsidRDefault="006F417A" w:rsidP="00172428">
      <w:pPr>
        <w:pStyle w:val="ListParagraph"/>
        <w:numPr>
          <w:ilvl w:val="1"/>
          <w:numId w:val="16"/>
        </w:numPr>
        <w:spacing w:after="100" w:line="276" w:lineRule="auto"/>
        <w:ind w:left="1134" w:hanging="567"/>
        <w:contextualSpacing w:val="0"/>
        <w:rPr>
          <w:rFonts w:ascii="Arial" w:hAnsi="Arial" w:cs="Arial"/>
          <w:sz w:val="24"/>
          <w:szCs w:val="24"/>
        </w:rPr>
      </w:pPr>
      <w:r w:rsidRPr="006F417A">
        <w:rPr>
          <w:rFonts w:ascii="Arial" w:hAnsi="Arial" w:cs="Arial"/>
          <w:sz w:val="24"/>
          <w:szCs w:val="24"/>
        </w:rPr>
        <w:lastRenderedPageBreak/>
        <w:t>Are there any other requirements of the supporting text, such as Lifetime Neighbourhoods, that are justified and otherwise should be included in the policy for effectiveness?</w:t>
      </w:r>
    </w:p>
    <w:p w14:paraId="1DEFACC9" w14:textId="6FA1965C" w:rsidR="00172428" w:rsidRPr="00172428" w:rsidRDefault="00172428" w:rsidP="00172428">
      <w:pPr>
        <w:pStyle w:val="ListParagraph"/>
        <w:numPr>
          <w:ilvl w:val="1"/>
          <w:numId w:val="16"/>
        </w:numPr>
        <w:spacing w:after="240" w:line="276" w:lineRule="auto"/>
        <w:ind w:left="1134" w:hanging="567"/>
        <w:contextualSpacing w:val="0"/>
        <w:rPr>
          <w:rFonts w:ascii="Arial" w:hAnsi="Arial" w:cs="Arial"/>
          <w:sz w:val="24"/>
          <w:szCs w:val="24"/>
        </w:rPr>
      </w:pPr>
      <w:r w:rsidRPr="00172428">
        <w:rPr>
          <w:rFonts w:ascii="Arial" w:hAnsi="Arial" w:cs="Arial"/>
          <w:sz w:val="24"/>
          <w:szCs w:val="24"/>
        </w:rPr>
        <w:t xml:space="preserve">Are there any other potential modifications to the policy or supporting text that would be necessary to achieve soundness? </w:t>
      </w:r>
    </w:p>
    <w:p w14:paraId="066E70FD" w14:textId="77777777" w:rsidR="00AB3077" w:rsidRDefault="00AB3077" w:rsidP="00E620F8">
      <w:pPr>
        <w:pStyle w:val="ListParagraph"/>
        <w:numPr>
          <w:ilvl w:val="0"/>
          <w:numId w:val="16"/>
        </w:numPr>
        <w:spacing w:after="120" w:line="276" w:lineRule="auto"/>
        <w:ind w:left="567" w:hanging="567"/>
        <w:contextualSpacing w:val="0"/>
        <w:rPr>
          <w:rFonts w:ascii="Arial" w:hAnsi="Arial" w:cs="Arial"/>
          <w:sz w:val="24"/>
          <w:szCs w:val="24"/>
        </w:rPr>
      </w:pPr>
      <w:r w:rsidRPr="00AB3077">
        <w:rPr>
          <w:rFonts w:ascii="Arial" w:hAnsi="Arial" w:cs="Arial"/>
          <w:sz w:val="24"/>
          <w:szCs w:val="24"/>
        </w:rPr>
        <w:t>Policy CHW02 relates to promoting health and wellbeing, in those respects:</w:t>
      </w:r>
    </w:p>
    <w:p w14:paraId="154AC22E" w14:textId="249EE570" w:rsidR="00E620F8" w:rsidRPr="00E620F8" w:rsidRDefault="00E620F8" w:rsidP="00E620F8">
      <w:pPr>
        <w:pStyle w:val="ListParagraph"/>
        <w:numPr>
          <w:ilvl w:val="1"/>
          <w:numId w:val="16"/>
        </w:numPr>
        <w:spacing w:after="120" w:line="276" w:lineRule="auto"/>
        <w:ind w:left="1134" w:hanging="567"/>
        <w:contextualSpacing w:val="0"/>
        <w:rPr>
          <w:rFonts w:ascii="Arial" w:hAnsi="Arial" w:cs="Arial"/>
          <w:sz w:val="24"/>
          <w:szCs w:val="24"/>
        </w:rPr>
      </w:pPr>
      <w:r w:rsidRPr="00E620F8">
        <w:rPr>
          <w:rFonts w:ascii="Arial" w:hAnsi="Arial" w:cs="Arial"/>
          <w:sz w:val="24"/>
          <w:szCs w:val="24"/>
        </w:rPr>
        <w:t>Would the policy provide a justified approach that would appropriately support the creation of healthy environments and safe, accessible, suitabl</w:t>
      </w:r>
      <w:r w:rsidR="009514C9">
        <w:rPr>
          <w:rFonts w:ascii="Arial" w:hAnsi="Arial" w:cs="Arial"/>
          <w:sz w:val="24"/>
          <w:szCs w:val="24"/>
        </w:rPr>
        <w:t>e</w:t>
      </w:r>
      <w:r w:rsidRPr="00E620F8">
        <w:rPr>
          <w:rFonts w:ascii="Arial" w:hAnsi="Arial" w:cs="Arial"/>
          <w:sz w:val="24"/>
          <w:szCs w:val="24"/>
        </w:rPr>
        <w:t xml:space="preserve"> and high-quality places so as to improve physical and mental health and reduce health inequalities?</w:t>
      </w:r>
    </w:p>
    <w:p w14:paraId="70080C90" w14:textId="1D5CB99F" w:rsidR="00E620F8" w:rsidRPr="00E620F8" w:rsidRDefault="00E620F8" w:rsidP="00E620F8">
      <w:pPr>
        <w:pStyle w:val="ListParagraph"/>
        <w:numPr>
          <w:ilvl w:val="1"/>
          <w:numId w:val="16"/>
        </w:numPr>
        <w:spacing w:after="120" w:line="276" w:lineRule="auto"/>
        <w:ind w:left="1134" w:hanging="567"/>
        <w:contextualSpacing w:val="0"/>
        <w:rPr>
          <w:rFonts w:ascii="Arial" w:hAnsi="Arial" w:cs="Arial"/>
          <w:sz w:val="24"/>
          <w:szCs w:val="24"/>
        </w:rPr>
      </w:pPr>
      <w:r w:rsidRPr="00E620F8">
        <w:rPr>
          <w:rFonts w:ascii="Arial" w:hAnsi="Arial" w:cs="Arial"/>
          <w:sz w:val="24"/>
          <w:szCs w:val="24"/>
        </w:rPr>
        <w:t xml:space="preserve">Are the requirements of development beyond those otherwise set out </w:t>
      </w:r>
      <w:r w:rsidR="00F316D3">
        <w:rPr>
          <w:rFonts w:ascii="Arial" w:hAnsi="Arial" w:cs="Arial"/>
          <w:sz w:val="24"/>
          <w:szCs w:val="24"/>
        </w:rPr>
        <w:t xml:space="preserve">by </w:t>
      </w:r>
      <w:r w:rsidRPr="00E620F8">
        <w:rPr>
          <w:rFonts w:ascii="Arial" w:hAnsi="Arial" w:cs="Arial"/>
          <w:sz w:val="24"/>
          <w:szCs w:val="24"/>
        </w:rPr>
        <w:t>other policies of the Plan or the London Plan, appropriately justified and sufficiently clear to be effective in terms of the following:</w:t>
      </w:r>
    </w:p>
    <w:p w14:paraId="7FD6F6CE" w14:textId="77777777" w:rsidR="00E620F8" w:rsidRPr="00E620F8" w:rsidRDefault="00E620F8" w:rsidP="00E620F8">
      <w:pPr>
        <w:pStyle w:val="ListParagraph"/>
        <w:numPr>
          <w:ilvl w:val="2"/>
          <w:numId w:val="16"/>
        </w:numPr>
        <w:spacing w:after="120" w:line="276" w:lineRule="auto"/>
        <w:ind w:left="1701" w:hanging="283"/>
        <w:contextualSpacing w:val="0"/>
        <w:rPr>
          <w:rFonts w:ascii="Arial" w:hAnsi="Arial" w:cs="Arial"/>
          <w:sz w:val="24"/>
          <w:szCs w:val="24"/>
        </w:rPr>
      </w:pPr>
      <w:r w:rsidRPr="00E620F8">
        <w:rPr>
          <w:rFonts w:ascii="Arial" w:hAnsi="Arial" w:cs="Arial"/>
          <w:sz w:val="24"/>
          <w:szCs w:val="24"/>
        </w:rPr>
        <w:t xml:space="preserve">developer contributions to support investment in healthcare infrastructure and how they would be calculated; </w:t>
      </w:r>
    </w:p>
    <w:p w14:paraId="74C73ED5" w14:textId="6954D4D4" w:rsidR="00E620F8" w:rsidRPr="00E620F8" w:rsidRDefault="00E620F8" w:rsidP="00E620F8">
      <w:pPr>
        <w:pStyle w:val="ListParagraph"/>
        <w:numPr>
          <w:ilvl w:val="2"/>
          <w:numId w:val="16"/>
        </w:numPr>
        <w:spacing w:after="120" w:line="276" w:lineRule="auto"/>
        <w:ind w:left="1701" w:hanging="283"/>
        <w:contextualSpacing w:val="0"/>
        <w:rPr>
          <w:rFonts w:ascii="Arial" w:hAnsi="Arial" w:cs="Arial"/>
          <w:sz w:val="24"/>
          <w:szCs w:val="24"/>
        </w:rPr>
      </w:pPr>
      <w:r w:rsidRPr="00E620F8">
        <w:rPr>
          <w:rFonts w:ascii="Arial" w:hAnsi="Arial" w:cs="Arial"/>
          <w:sz w:val="24"/>
          <w:szCs w:val="24"/>
        </w:rPr>
        <w:t xml:space="preserve">submission of </w:t>
      </w:r>
      <w:r w:rsidR="00F316D3">
        <w:rPr>
          <w:rFonts w:ascii="Arial" w:hAnsi="Arial" w:cs="Arial"/>
          <w:sz w:val="24"/>
          <w:szCs w:val="24"/>
        </w:rPr>
        <w:t>h</w:t>
      </w:r>
      <w:r w:rsidRPr="00E620F8">
        <w:rPr>
          <w:rFonts w:ascii="Arial" w:hAnsi="Arial" w:cs="Arial"/>
          <w:sz w:val="24"/>
          <w:szCs w:val="24"/>
        </w:rPr>
        <w:t xml:space="preserve">ealth </w:t>
      </w:r>
      <w:r w:rsidR="00F316D3">
        <w:rPr>
          <w:rFonts w:ascii="Arial" w:hAnsi="Arial" w:cs="Arial"/>
          <w:sz w:val="24"/>
          <w:szCs w:val="24"/>
        </w:rPr>
        <w:t>i</w:t>
      </w:r>
      <w:r w:rsidRPr="00E620F8">
        <w:rPr>
          <w:rFonts w:ascii="Arial" w:hAnsi="Arial" w:cs="Arial"/>
          <w:sz w:val="24"/>
          <w:szCs w:val="24"/>
        </w:rPr>
        <w:t xml:space="preserve">mpact </w:t>
      </w:r>
      <w:r w:rsidR="00F316D3">
        <w:rPr>
          <w:rFonts w:ascii="Arial" w:hAnsi="Arial" w:cs="Arial"/>
          <w:sz w:val="24"/>
          <w:szCs w:val="24"/>
        </w:rPr>
        <w:t>a</w:t>
      </w:r>
      <w:r w:rsidRPr="00E620F8">
        <w:rPr>
          <w:rFonts w:ascii="Arial" w:hAnsi="Arial" w:cs="Arial"/>
          <w:sz w:val="24"/>
          <w:szCs w:val="24"/>
        </w:rPr>
        <w:t>ssessments, and;</w:t>
      </w:r>
    </w:p>
    <w:p w14:paraId="1AC27747" w14:textId="0949C6BB" w:rsidR="00E620F8" w:rsidRPr="00E620F8" w:rsidRDefault="00E620F8" w:rsidP="00E620F8">
      <w:pPr>
        <w:pStyle w:val="ListParagraph"/>
        <w:numPr>
          <w:ilvl w:val="2"/>
          <w:numId w:val="16"/>
        </w:numPr>
        <w:spacing w:after="120" w:line="276" w:lineRule="auto"/>
        <w:ind w:left="1701" w:hanging="283"/>
        <w:contextualSpacing w:val="0"/>
        <w:rPr>
          <w:rFonts w:ascii="Arial" w:hAnsi="Arial" w:cs="Arial"/>
          <w:sz w:val="24"/>
          <w:szCs w:val="24"/>
        </w:rPr>
      </w:pPr>
      <w:r w:rsidRPr="00E620F8">
        <w:rPr>
          <w:rFonts w:ascii="Arial" w:hAnsi="Arial" w:cs="Arial"/>
          <w:sz w:val="24"/>
          <w:szCs w:val="24"/>
        </w:rPr>
        <w:t>compliance with Sport England</w:t>
      </w:r>
      <w:r w:rsidR="00F316D3">
        <w:rPr>
          <w:rFonts w:ascii="Arial" w:hAnsi="Arial" w:cs="Arial"/>
          <w:sz w:val="24"/>
          <w:szCs w:val="24"/>
        </w:rPr>
        <w:t>’s</w:t>
      </w:r>
      <w:r w:rsidRPr="00E620F8">
        <w:rPr>
          <w:rFonts w:ascii="Arial" w:hAnsi="Arial" w:cs="Arial"/>
          <w:sz w:val="24"/>
          <w:szCs w:val="24"/>
        </w:rPr>
        <w:t xml:space="preserve"> Active Design Principles</w:t>
      </w:r>
      <w:r w:rsidR="00F316D3">
        <w:rPr>
          <w:rFonts w:ascii="Arial" w:hAnsi="Arial" w:cs="Arial"/>
          <w:sz w:val="24"/>
          <w:szCs w:val="24"/>
        </w:rPr>
        <w:t>?</w:t>
      </w:r>
    </w:p>
    <w:p w14:paraId="3166A90C" w14:textId="26512907" w:rsidR="00E620F8" w:rsidRPr="00E620F8" w:rsidRDefault="00E620F8" w:rsidP="00E620F8">
      <w:pPr>
        <w:pStyle w:val="ListParagraph"/>
        <w:numPr>
          <w:ilvl w:val="1"/>
          <w:numId w:val="16"/>
        </w:numPr>
        <w:spacing w:after="120" w:line="276" w:lineRule="auto"/>
        <w:ind w:left="1134" w:hanging="567"/>
        <w:contextualSpacing w:val="0"/>
        <w:rPr>
          <w:rFonts w:ascii="Arial" w:hAnsi="Arial" w:cs="Arial"/>
          <w:sz w:val="24"/>
          <w:szCs w:val="24"/>
        </w:rPr>
      </w:pPr>
      <w:r w:rsidRPr="00E620F8">
        <w:rPr>
          <w:rFonts w:ascii="Arial" w:hAnsi="Arial" w:cs="Arial"/>
          <w:sz w:val="24"/>
          <w:szCs w:val="24"/>
        </w:rPr>
        <w:t>Have the implications of the aforementioned requirement</w:t>
      </w:r>
      <w:r>
        <w:rPr>
          <w:rFonts w:ascii="Arial" w:hAnsi="Arial" w:cs="Arial"/>
          <w:sz w:val="24"/>
          <w:szCs w:val="24"/>
        </w:rPr>
        <w:t>s</w:t>
      </w:r>
      <w:r w:rsidRPr="00E620F8">
        <w:rPr>
          <w:rFonts w:ascii="Arial" w:hAnsi="Arial" w:cs="Arial"/>
          <w:sz w:val="24"/>
          <w:szCs w:val="24"/>
        </w:rPr>
        <w:t xml:space="preserve"> and contributions </w:t>
      </w:r>
      <w:r w:rsidR="007D522B">
        <w:rPr>
          <w:rFonts w:ascii="Arial" w:hAnsi="Arial" w:cs="Arial"/>
          <w:sz w:val="24"/>
          <w:szCs w:val="24"/>
        </w:rPr>
        <w:t>on</w:t>
      </w:r>
      <w:r w:rsidRPr="00E620F8">
        <w:rPr>
          <w:rFonts w:ascii="Arial" w:hAnsi="Arial" w:cs="Arial"/>
          <w:sz w:val="24"/>
          <w:szCs w:val="24"/>
        </w:rPr>
        <w:t xml:space="preserve"> the viability of development been taken into account?</w:t>
      </w:r>
    </w:p>
    <w:p w14:paraId="4A700B6C" w14:textId="77777777" w:rsidR="00E620F8" w:rsidRPr="00E620F8" w:rsidRDefault="00E620F8" w:rsidP="00E620F8">
      <w:pPr>
        <w:pStyle w:val="ListParagraph"/>
        <w:numPr>
          <w:ilvl w:val="1"/>
          <w:numId w:val="16"/>
        </w:numPr>
        <w:spacing w:after="120" w:line="276" w:lineRule="auto"/>
        <w:ind w:left="1134" w:hanging="567"/>
        <w:contextualSpacing w:val="0"/>
        <w:rPr>
          <w:rFonts w:ascii="Arial" w:hAnsi="Arial" w:cs="Arial"/>
          <w:sz w:val="24"/>
          <w:szCs w:val="24"/>
        </w:rPr>
      </w:pPr>
      <w:r w:rsidRPr="00E620F8">
        <w:rPr>
          <w:rFonts w:ascii="Arial" w:hAnsi="Arial" w:cs="Arial"/>
          <w:sz w:val="24"/>
          <w:szCs w:val="24"/>
        </w:rPr>
        <w:t>Are there any other requirements listed in the supporting text, that are justified and should be included in the policy for effectiveness?</w:t>
      </w:r>
    </w:p>
    <w:p w14:paraId="477314D0" w14:textId="032459A9" w:rsidR="00E620F8" w:rsidRPr="00E620F8" w:rsidRDefault="00E620F8" w:rsidP="00E620F8">
      <w:pPr>
        <w:pStyle w:val="ListParagraph"/>
        <w:numPr>
          <w:ilvl w:val="1"/>
          <w:numId w:val="16"/>
        </w:numPr>
        <w:spacing w:after="120" w:line="276" w:lineRule="auto"/>
        <w:ind w:left="1134" w:hanging="567"/>
        <w:contextualSpacing w:val="0"/>
        <w:rPr>
          <w:rFonts w:ascii="Arial" w:hAnsi="Arial" w:cs="Arial"/>
          <w:sz w:val="24"/>
          <w:szCs w:val="24"/>
        </w:rPr>
      </w:pPr>
      <w:r w:rsidRPr="00E620F8">
        <w:rPr>
          <w:rFonts w:ascii="Arial" w:hAnsi="Arial" w:cs="Arial"/>
          <w:sz w:val="24"/>
          <w:szCs w:val="24"/>
        </w:rPr>
        <w:t>Paragraph 8.19.1 indicates that there is a need for at least one new district park and 13 new local parks by 2040 which do not appear to be specifically taken forward in Policy CHW02. Is there an evidential source of those specific needs and if so, are they addressed by other policies of</w:t>
      </w:r>
      <w:r w:rsidR="00560C78">
        <w:rPr>
          <w:rFonts w:ascii="Arial" w:hAnsi="Arial" w:cs="Arial"/>
          <w:sz w:val="24"/>
          <w:szCs w:val="24"/>
        </w:rPr>
        <w:t xml:space="preserve"> the</w:t>
      </w:r>
      <w:r w:rsidRPr="00E620F8">
        <w:rPr>
          <w:rFonts w:ascii="Arial" w:hAnsi="Arial" w:cs="Arial"/>
          <w:sz w:val="24"/>
          <w:szCs w:val="24"/>
        </w:rPr>
        <w:t xml:space="preserve"> Plan?</w:t>
      </w:r>
    </w:p>
    <w:p w14:paraId="5433D3CB" w14:textId="7705209C" w:rsidR="00AB3077" w:rsidRPr="00E620F8" w:rsidRDefault="00E620F8" w:rsidP="00806063">
      <w:pPr>
        <w:pStyle w:val="ListParagraph"/>
        <w:numPr>
          <w:ilvl w:val="1"/>
          <w:numId w:val="16"/>
        </w:numPr>
        <w:spacing w:after="240" w:line="276" w:lineRule="auto"/>
        <w:ind w:left="1134" w:hanging="567"/>
        <w:contextualSpacing w:val="0"/>
        <w:rPr>
          <w:rFonts w:ascii="Arial" w:hAnsi="Arial" w:cs="Arial"/>
          <w:sz w:val="24"/>
          <w:szCs w:val="24"/>
        </w:rPr>
      </w:pPr>
      <w:r w:rsidRPr="00E620F8">
        <w:rPr>
          <w:rFonts w:ascii="Arial" w:hAnsi="Arial" w:cs="Arial"/>
          <w:sz w:val="24"/>
          <w:szCs w:val="24"/>
        </w:rPr>
        <w:t xml:space="preserve">Are there any other potential modifications to Policy CHW02 and its supporting text, or consequential modifications to policies of the Plan to which it refers, that would be necessary to achieve soundness? </w:t>
      </w:r>
    </w:p>
    <w:p w14:paraId="2B127965" w14:textId="77777777" w:rsidR="00BA7A6A" w:rsidRDefault="00BA7A6A" w:rsidP="00806063">
      <w:pPr>
        <w:pStyle w:val="ListParagraph"/>
        <w:numPr>
          <w:ilvl w:val="0"/>
          <w:numId w:val="16"/>
        </w:numPr>
        <w:spacing w:after="120" w:line="276" w:lineRule="auto"/>
        <w:ind w:left="567" w:hanging="567"/>
        <w:contextualSpacing w:val="0"/>
        <w:rPr>
          <w:rFonts w:ascii="Arial" w:hAnsi="Arial" w:cs="Arial"/>
          <w:sz w:val="24"/>
          <w:szCs w:val="24"/>
        </w:rPr>
      </w:pPr>
      <w:r w:rsidRPr="00BA7A6A">
        <w:rPr>
          <w:rFonts w:ascii="Arial" w:hAnsi="Arial" w:cs="Arial"/>
          <w:sz w:val="24"/>
          <w:szCs w:val="24"/>
        </w:rPr>
        <w:t>Policy CHW03 seeks to support making Barnet a safer place, in that respect:</w:t>
      </w:r>
    </w:p>
    <w:p w14:paraId="74F24DCB" w14:textId="77777777" w:rsidR="00806063" w:rsidRPr="00806063" w:rsidRDefault="00806063" w:rsidP="00806063">
      <w:pPr>
        <w:pStyle w:val="ListParagraph"/>
        <w:numPr>
          <w:ilvl w:val="1"/>
          <w:numId w:val="16"/>
        </w:numPr>
        <w:spacing w:after="120" w:line="276" w:lineRule="auto"/>
        <w:ind w:left="1134" w:hanging="567"/>
        <w:contextualSpacing w:val="0"/>
        <w:rPr>
          <w:rFonts w:ascii="Arial" w:hAnsi="Arial" w:cs="Arial"/>
          <w:sz w:val="24"/>
          <w:szCs w:val="24"/>
        </w:rPr>
      </w:pPr>
      <w:r w:rsidRPr="00806063">
        <w:rPr>
          <w:rFonts w:ascii="Arial" w:hAnsi="Arial" w:cs="Arial"/>
          <w:sz w:val="24"/>
          <w:szCs w:val="24"/>
        </w:rPr>
        <w:t xml:space="preserve">Is the policy clearly written and unambiguous so it is evident how a decision maker should react to development proposals when seeking to address risks of terrorism, crime, fear of crime and anti-social behaviour?  </w:t>
      </w:r>
    </w:p>
    <w:p w14:paraId="0E9F5897" w14:textId="7AD75168" w:rsidR="00806063" w:rsidRPr="00806063" w:rsidRDefault="00806063" w:rsidP="00806063">
      <w:pPr>
        <w:pStyle w:val="ListParagraph"/>
        <w:numPr>
          <w:ilvl w:val="1"/>
          <w:numId w:val="16"/>
        </w:numPr>
        <w:spacing w:after="120" w:line="276" w:lineRule="auto"/>
        <w:ind w:left="1134" w:hanging="567"/>
        <w:contextualSpacing w:val="0"/>
        <w:rPr>
          <w:rFonts w:ascii="Arial" w:hAnsi="Arial" w:cs="Arial"/>
          <w:sz w:val="24"/>
          <w:szCs w:val="24"/>
        </w:rPr>
      </w:pPr>
      <w:r w:rsidRPr="00806063">
        <w:rPr>
          <w:rFonts w:ascii="Arial" w:hAnsi="Arial" w:cs="Arial"/>
          <w:sz w:val="24"/>
          <w:szCs w:val="24"/>
        </w:rPr>
        <w:t xml:space="preserve">Is it proportionate to require contributions to community safety and security from all new development and if so, </w:t>
      </w:r>
      <w:r w:rsidR="0027091A" w:rsidRPr="0027091A">
        <w:rPr>
          <w:rFonts w:ascii="Arial" w:hAnsi="Arial" w:cs="Arial"/>
          <w:sz w:val="24"/>
          <w:szCs w:val="24"/>
        </w:rPr>
        <w:t>how would the contributions be used to address these matters</w:t>
      </w:r>
      <w:r w:rsidRPr="00806063">
        <w:rPr>
          <w:rFonts w:ascii="Arial" w:hAnsi="Arial" w:cs="Arial"/>
          <w:sz w:val="24"/>
          <w:szCs w:val="24"/>
        </w:rPr>
        <w:t>?</w:t>
      </w:r>
    </w:p>
    <w:p w14:paraId="12164571" w14:textId="77777777" w:rsidR="00806063" w:rsidRPr="00806063" w:rsidRDefault="00806063" w:rsidP="00806063">
      <w:pPr>
        <w:pStyle w:val="ListParagraph"/>
        <w:numPr>
          <w:ilvl w:val="1"/>
          <w:numId w:val="16"/>
        </w:numPr>
        <w:spacing w:after="120" w:line="276" w:lineRule="auto"/>
        <w:ind w:left="1134" w:hanging="567"/>
        <w:contextualSpacing w:val="0"/>
        <w:rPr>
          <w:rFonts w:ascii="Arial" w:hAnsi="Arial" w:cs="Arial"/>
          <w:sz w:val="24"/>
          <w:szCs w:val="24"/>
        </w:rPr>
      </w:pPr>
      <w:r w:rsidRPr="00806063">
        <w:rPr>
          <w:rFonts w:ascii="Arial" w:hAnsi="Arial" w:cs="Arial"/>
          <w:sz w:val="24"/>
          <w:szCs w:val="24"/>
        </w:rPr>
        <w:lastRenderedPageBreak/>
        <w:t>Are the specific requirements that development proposals reflect guidance documents such as Secured by Design and to work with the Metropolitan Police’s Secured by Design Officers, justified and consistent with national policy?</w:t>
      </w:r>
    </w:p>
    <w:p w14:paraId="7B72B672" w14:textId="4DBDB02F" w:rsidR="00806063" w:rsidRPr="00806063" w:rsidRDefault="00806063" w:rsidP="00806063">
      <w:pPr>
        <w:pStyle w:val="ListParagraph"/>
        <w:numPr>
          <w:ilvl w:val="1"/>
          <w:numId w:val="16"/>
        </w:numPr>
        <w:spacing w:after="120" w:line="276" w:lineRule="auto"/>
        <w:ind w:left="1134" w:hanging="567"/>
        <w:contextualSpacing w:val="0"/>
        <w:rPr>
          <w:rFonts w:ascii="Arial" w:hAnsi="Arial" w:cs="Arial"/>
          <w:sz w:val="24"/>
          <w:szCs w:val="24"/>
        </w:rPr>
      </w:pPr>
      <w:r w:rsidRPr="00806063">
        <w:rPr>
          <w:rFonts w:ascii="Arial" w:hAnsi="Arial" w:cs="Arial"/>
          <w:sz w:val="24"/>
          <w:szCs w:val="24"/>
        </w:rPr>
        <w:t>Is the policy sufficiently clear in terms of what would constitute ‘appropriate fire safety solutions integral to development proposals’ and would modifications be required for effectiveness in any case to take account of the Building Safety Act</w:t>
      </w:r>
      <w:r w:rsidR="00560C78">
        <w:rPr>
          <w:rFonts w:ascii="Arial" w:hAnsi="Arial" w:cs="Arial"/>
          <w:sz w:val="24"/>
          <w:szCs w:val="24"/>
        </w:rPr>
        <w:t xml:space="preserve"> 2022</w:t>
      </w:r>
      <w:r w:rsidRPr="00806063">
        <w:rPr>
          <w:rFonts w:ascii="Arial" w:hAnsi="Arial" w:cs="Arial"/>
          <w:sz w:val="24"/>
          <w:szCs w:val="24"/>
        </w:rPr>
        <w:t>?</w:t>
      </w:r>
    </w:p>
    <w:p w14:paraId="43D06C9F" w14:textId="3F41D6BF" w:rsidR="00BA7A6A" w:rsidRPr="00806063" w:rsidRDefault="00806063" w:rsidP="00806063">
      <w:pPr>
        <w:pStyle w:val="ListParagraph"/>
        <w:numPr>
          <w:ilvl w:val="1"/>
          <w:numId w:val="16"/>
        </w:numPr>
        <w:spacing w:after="240" w:line="276" w:lineRule="auto"/>
        <w:ind w:left="1134" w:hanging="567"/>
        <w:contextualSpacing w:val="0"/>
        <w:rPr>
          <w:rFonts w:ascii="Arial" w:hAnsi="Arial" w:cs="Arial"/>
          <w:sz w:val="24"/>
          <w:szCs w:val="24"/>
        </w:rPr>
      </w:pPr>
      <w:r w:rsidRPr="00806063">
        <w:rPr>
          <w:rFonts w:ascii="Arial" w:hAnsi="Arial" w:cs="Arial"/>
          <w:sz w:val="24"/>
          <w:szCs w:val="24"/>
        </w:rPr>
        <w:t xml:space="preserve">Are there any other potential modifications to Policy CHW03 and its supporting text, or consequential modifications to policies of the Plan to which it refers, that would be necessary to achieve soundness? </w:t>
      </w:r>
    </w:p>
    <w:p w14:paraId="428A7047" w14:textId="77777777" w:rsidR="00651619" w:rsidRDefault="00651619" w:rsidP="00FC4888">
      <w:pPr>
        <w:pStyle w:val="ListParagraph"/>
        <w:numPr>
          <w:ilvl w:val="0"/>
          <w:numId w:val="16"/>
        </w:numPr>
        <w:spacing w:after="120" w:line="276" w:lineRule="auto"/>
        <w:ind w:left="567" w:hanging="567"/>
        <w:contextualSpacing w:val="0"/>
        <w:rPr>
          <w:rFonts w:ascii="Arial" w:hAnsi="Arial" w:cs="Arial"/>
          <w:sz w:val="24"/>
          <w:szCs w:val="24"/>
        </w:rPr>
      </w:pPr>
      <w:r w:rsidRPr="00651619">
        <w:rPr>
          <w:rFonts w:ascii="Arial" w:hAnsi="Arial" w:cs="Arial"/>
          <w:sz w:val="24"/>
          <w:szCs w:val="24"/>
        </w:rPr>
        <w:t>Policy CHW04 seeks to provide an approach to protection of public houses, in that respect:</w:t>
      </w:r>
    </w:p>
    <w:p w14:paraId="0726CE6D" w14:textId="77777777" w:rsidR="00FC4888" w:rsidRPr="00FC4888" w:rsidRDefault="00FC4888" w:rsidP="00FC4888">
      <w:pPr>
        <w:pStyle w:val="ListParagraph"/>
        <w:numPr>
          <w:ilvl w:val="1"/>
          <w:numId w:val="16"/>
        </w:numPr>
        <w:spacing w:after="120" w:line="276" w:lineRule="auto"/>
        <w:ind w:left="1134" w:hanging="567"/>
        <w:contextualSpacing w:val="0"/>
        <w:rPr>
          <w:rFonts w:ascii="Arial" w:hAnsi="Arial" w:cs="Arial"/>
          <w:sz w:val="24"/>
          <w:szCs w:val="24"/>
        </w:rPr>
      </w:pPr>
      <w:r w:rsidRPr="00FC4888">
        <w:rPr>
          <w:rFonts w:ascii="Arial" w:hAnsi="Arial" w:cs="Arial"/>
          <w:sz w:val="24"/>
          <w:szCs w:val="24"/>
        </w:rPr>
        <w:t>Is the policy clearly written and unambiguous so it is evident how a decision maker should react to development proposals which would result in the conversion and/or loss of existing public houses?</w:t>
      </w:r>
    </w:p>
    <w:p w14:paraId="76C9F15A" w14:textId="77777777" w:rsidR="00FC4888" w:rsidRPr="00FC4888" w:rsidRDefault="00FC4888" w:rsidP="00FC4888">
      <w:pPr>
        <w:pStyle w:val="ListParagraph"/>
        <w:numPr>
          <w:ilvl w:val="1"/>
          <w:numId w:val="16"/>
        </w:numPr>
        <w:spacing w:after="120" w:line="276" w:lineRule="auto"/>
        <w:ind w:left="1134" w:hanging="567"/>
        <w:contextualSpacing w:val="0"/>
        <w:rPr>
          <w:rFonts w:ascii="Arial" w:hAnsi="Arial" w:cs="Arial"/>
          <w:sz w:val="24"/>
          <w:szCs w:val="24"/>
        </w:rPr>
      </w:pPr>
      <w:r w:rsidRPr="00FC4888">
        <w:rPr>
          <w:rFonts w:ascii="Arial" w:hAnsi="Arial" w:cs="Arial"/>
          <w:sz w:val="24"/>
          <w:szCs w:val="24"/>
        </w:rPr>
        <w:t>Is the policy approach in accordance with national policy which seeks to guard against the unnecessary loss of valued facilities and services, and if so, how would ‘heritage, economic, social or cultural value to local communities’ and ‘contribution to wider policy objectives for town centres’ be identified or demonstrated?</w:t>
      </w:r>
    </w:p>
    <w:p w14:paraId="3C3D0E05" w14:textId="77777777" w:rsidR="00FC4888" w:rsidRPr="00FC4888" w:rsidRDefault="00FC4888" w:rsidP="00FC4888">
      <w:pPr>
        <w:pStyle w:val="ListParagraph"/>
        <w:numPr>
          <w:ilvl w:val="1"/>
          <w:numId w:val="16"/>
        </w:numPr>
        <w:spacing w:after="120" w:line="276" w:lineRule="auto"/>
        <w:ind w:left="1134" w:hanging="567"/>
        <w:contextualSpacing w:val="0"/>
        <w:rPr>
          <w:rFonts w:ascii="Arial" w:hAnsi="Arial" w:cs="Arial"/>
          <w:sz w:val="24"/>
          <w:szCs w:val="24"/>
        </w:rPr>
      </w:pPr>
      <w:r w:rsidRPr="00FC4888">
        <w:rPr>
          <w:rFonts w:ascii="Arial" w:hAnsi="Arial" w:cs="Arial"/>
          <w:sz w:val="24"/>
          <w:szCs w:val="24"/>
        </w:rPr>
        <w:t>What is the justification for support for proposals for new public houses seemingly being specific to Growth Areas and town centres as part of mixed-use development, and would such an approach be consistent with expectations of national policy that the provision and use of such community facilities is positively planned?</w:t>
      </w:r>
    </w:p>
    <w:p w14:paraId="0D4FA744" w14:textId="011CE8D9" w:rsidR="00FC4888" w:rsidRPr="00FC4888" w:rsidRDefault="00FC4888" w:rsidP="00FC4888">
      <w:pPr>
        <w:pStyle w:val="ListParagraph"/>
        <w:numPr>
          <w:ilvl w:val="1"/>
          <w:numId w:val="16"/>
        </w:numPr>
        <w:spacing w:after="120" w:line="276" w:lineRule="auto"/>
        <w:ind w:left="1134" w:hanging="567"/>
        <w:contextualSpacing w:val="0"/>
        <w:rPr>
          <w:rFonts w:ascii="Arial" w:hAnsi="Arial" w:cs="Arial"/>
          <w:sz w:val="24"/>
          <w:szCs w:val="24"/>
        </w:rPr>
      </w:pPr>
      <w:r w:rsidRPr="00FC4888">
        <w:rPr>
          <w:rFonts w:ascii="Arial" w:hAnsi="Arial" w:cs="Arial"/>
          <w:sz w:val="24"/>
          <w:szCs w:val="24"/>
        </w:rPr>
        <w:t xml:space="preserve">Is there specific justification for the definition of a public house having ‘no viable demand for its continued use’ being based upon long term vacancy of at least </w:t>
      </w:r>
      <w:r w:rsidR="00560C78">
        <w:rPr>
          <w:rFonts w:ascii="Arial" w:hAnsi="Arial" w:cs="Arial"/>
          <w:sz w:val="24"/>
          <w:szCs w:val="24"/>
        </w:rPr>
        <w:br/>
      </w:r>
      <w:r w:rsidRPr="00FC4888">
        <w:rPr>
          <w:rFonts w:ascii="Arial" w:hAnsi="Arial" w:cs="Arial"/>
          <w:sz w:val="24"/>
          <w:szCs w:val="24"/>
        </w:rPr>
        <w:t>12 months and continued marketing over a 24 month period, and in any case, would the policy wording be effective in that regard?</w:t>
      </w:r>
    </w:p>
    <w:p w14:paraId="43D0A030" w14:textId="77777777" w:rsidR="00FC4888" w:rsidRPr="00FC4888" w:rsidRDefault="00FC4888" w:rsidP="00FC4888">
      <w:pPr>
        <w:pStyle w:val="ListParagraph"/>
        <w:numPr>
          <w:ilvl w:val="1"/>
          <w:numId w:val="16"/>
        </w:numPr>
        <w:spacing w:after="120" w:line="276" w:lineRule="auto"/>
        <w:ind w:left="1134" w:hanging="567"/>
        <w:contextualSpacing w:val="0"/>
        <w:rPr>
          <w:rFonts w:ascii="Arial" w:hAnsi="Arial" w:cs="Arial"/>
          <w:sz w:val="24"/>
          <w:szCs w:val="24"/>
        </w:rPr>
      </w:pPr>
      <w:r w:rsidRPr="00FC4888">
        <w:rPr>
          <w:rFonts w:ascii="Arial" w:hAnsi="Arial" w:cs="Arial"/>
          <w:sz w:val="24"/>
          <w:szCs w:val="24"/>
        </w:rPr>
        <w:t>Is the approach to circumstances where alternative uses would be supported; justified and sufficiently clear and flexible to ensure effectiveness and an efficient use of land?</w:t>
      </w:r>
    </w:p>
    <w:p w14:paraId="22B048FD" w14:textId="583A4743" w:rsidR="00651619" w:rsidRPr="00FC4888" w:rsidRDefault="00FC4888" w:rsidP="00FC4888">
      <w:pPr>
        <w:pStyle w:val="ListParagraph"/>
        <w:numPr>
          <w:ilvl w:val="1"/>
          <w:numId w:val="16"/>
        </w:numPr>
        <w:spacing w:after="120" w:line="276" w:lineRule="auto"/>
        <w:ind w:left="1134" w:hanging="567"/>
        <w:contextualSpacing w:val="0"/>
        <w:rPr>
          <w:rFonts w:ascii="Arial" w:hAnsi="Arial" w:cs="Arial"/>
          <w:sz w:val="24"/>
          <w:szCs w:val="24"/>
        </w:rPr>
      </w:pPr>
      <w:r w:rsidRPr="00FC4888">
        <w:rPr>
          <w:rFonts w:ascii="Arial" w:hAnsi="Arial" w:cs="Arial"/>
          <w:sz w:val="24"/>
          <w:szCs w:val="24"/>
        </w:rPr>
        <w:t xml:space="preserve">Are there any other potential modifications to Policy CHW04 and its supporting text, or consequential modifications to policies of the Plan to which it refers, that would be necessary to achieve soundness? </w:t>
      </w:r>
    </w:p>
    <w:p w14:paraId="125F6C3B" w14:textId="77777777" w:rsidR="00635B58" w:rsidRPr="006E18EB" w:rsidRDefault="00635B58" w:rsidP="00FC4888">
      <w:pPr>
        <w:pStyle w:val="ListParagraph"/>
        <w:spacing w:after="0" w:line="276" w:lineRule="auto"/>
        <w:ind w:left="567"/>
        <w:rPr>
          <w:rFonts w:ascii="Arial" w:hAnsi="Arial" w:cs="Arial"/>
          <w:sz w:val="24"/>
          <w:szCs w:val="24"/>
        </w:rPr>
      </w:pPr>
    </w:p>
    <w:p w14:paraId="62F57A9F" w14:textId="2A54F236" w:rsidR="00FC4888" w:rsidRDefault="00FC4888">
      <w:pPr>
        <w:rPr>
          <w:rFonts w:ascii="Arial" w:hAnsi="Arial" w:cs="Arial"/>
          <w:sz w:val="24"/>
          <w:szCs w:val="24"/>
        </w:rPr>
      </w:pPr>
      <w:r>
        <w:rPr>
          <w:rFonts w:ascii="Arial" w:hAnsi="Arial" w:cs="Arial"/>
          <w:sz w:val="24"/>
          <w:szCs w:val="24"/>
        </w:rPr>
        <w:br w:type="page"/>
      </w:r>
    </w:p>
    <w:p w14:paraId="4794FBFE" w14:textId="7525959B" w:rsidR="008B1836" w:rsidRDefault="008B1836" w:rsidP="008B1836">
      <w:pPr>
        <w:autoSpaceDE w:val="0"/>
        <w:autoSpaceDN w:val="0"/>
        <w:adjustRightInd w:val="0"/>
        <w:spacing w:after="0" w:line="240" w:lineRule="auto"/>
        <w:rPr>
          <w:rFonts w:ascii="Arial" w:eastAsiaTheme="minorEastAsia" w:hAnsi="Arial" w:cs="Arial"/>
          <w:b/>
          <w:bCs/>
          <w:color w:val="000000"/>
          <w:sz w:val="24"/>
          <w:szCs w:val="24"/>
        </w:rPr>
      </w:pPr>
      <w:bookmarkStart w:id="19" w:name="_Hlk107239992"/>
      <w:r w:rsidRPr="00CB4B06">
        <w:rPr>
          <w:rFonts w:ascii="Arial" w:eastAsiaTheme="minorEastAsia" w:hAnsi="Arial" w:cs="Arial"/>
          <w:b/>
          <w:bCs/>
          <w:color w:val="000000"/>
          <w:sz w:val="24"/>
          <w:szCs w:val="24"/>
        </w:rPr>
        <w:lastRenderedPageBreak/>
        <w:t>Matter</w:t>
      </w:r>
      <w:r>
        <w:rPr>
          <w:rFonts w:ascii="Arial" w:eastAsiaTheme="minorEastAsia" w:hAnsi="Arial" w:cs="Arial"/>
          <w:b/>
          <w:bCs/>
          <w:color w:val="000000"/>
          <w:sz w:val="24"/>
          <w:szCs w:val="24"/>
        </w:rPr>
        <w:t xml:space="preserve"> 10</w:t>
      </w:r>
      <w:r w:rsidRPr="00CB4B06">
        <w:rPr>
          <w:rFonts w:ascii="Arial" w:eastAsiaTheme="minorEastAsia" w:hAnsi="Arial" w:cs="Arial"/>
          <w:b/>
          <w:bCs/>
          <w:color w:val="000000"/>
          <w:sz w:val="24"/>
          <w:szCs w:val="24"/>
        </w:rPr>
        <w:t xml:space="preserve">: </w:t>
      </w:r>
      <w:r w:rsidRPr="00C007D5">
        <w:rPr>
          <w:rFonts w:ascii="Arial" w:eastAsiaTheme="minorEastAsia" w:hAnsi="Arial" w:cs="Arial"/>
          <w:b/>
          <w:bCs/>
          <w:color w:val="000000"/>
          <w:sz w:val="24"/>
          <w:szCs w:val="24"/>
        </w:rPr>
        <w:t>Site Allocations</w:t>
      </w:r>
    </w:p>
    <w:p w14:paraId="39940C73" w14:textId="77777777" w:rsidR="008B1836" w:rsidRPr="00CB4B06" w:rsidRDefault="008B1836" w:rsidP="008B1836">
      <w:pPr>
        <w:autoSpaceDE w:val="0"/>
        <w:autoSpaceDN w:val="0"/>
        <w:adjustRightInd w:val="0"/>
        <w:spacing w:after="0" w:line="240" w:lineRule="auto"/>
        <w:rPr>
          <w:rFonts w:ascii="Arial" w:eastAsiaTheme="minorEastAsia" w:hAnsi="Arial" w:cs="Arial"/>
          <w:b/>
          <w:bCs/>
          <w:color w:val="000000"/>
          <w:sz w:val="24"/>
          <w:szCs w:val="24"/>
        </w:rPr>
      </w:pPr>
    </w:p>
    <w:p w14:paraId="7FAE750F" w14:textId="77777777" w:rsidR="008B1836" w:rsidRDefault="008B1836" w:rsidP="008B1836">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62CDC61F" w14:textId="77777777" w:rsidR="008B1836" w:rsidRPr="00CB4B06" w:rsidRDefault="008B1836" w:rsidP="008B1836">
      <w:pPr>
        <w:autoSpaceDE w:val="0"/>
        <w:autoSpaceDN w:val="0"/>
        <w:adjustRightInd w:val="0"/>
        <w:spacing w:after="0" w:line="240" w:lineRule="auto"/>
        <w:rPr>
          <w:rFonts w:ascii="Arial" w:eastAsiaTheme="minorEastAsia" w:hAnsi="Arial" w:cs="Arial"/>
          <w:b/>
          <w:bCs/>
          <w:color w:val="000000"/>
          <w:sz w:val="24"/>
          <w:szCs w:val="24"/>
        </w:rPr>
      </w:pPr>
    </w:p>
    <w:p w14:paraId="0B366EE7" w14:textId="6B8D8C0A" w:rsidR="008B1836" w:rsidRDefault="008B1836" w:rsidP="008B1836">
      <w:pPr>
        <w:autoSpaceDE w:val="0"/>
        <w:autoSpaceDN w:val="0"/>
        <w:adjustRightInd w:val="0"/>
        <w:spacing w:after="0" w:line="276" w:lineRule="auto"/>
        <w:rPr>
          <w:rFonts w:ascii="Arial" w:eastAsiaTheme="minorEastAsia" w:hAnsi="Arial" w:cs="Arial"/>
          <w:color w:val="000000"/>
          <w:sz w:val="24"/>
          <w:szCs w:val="24"/>
        </w:rPr>
      </w:pPr>
      <w:r w:rsidRPr="00DF7B84">
        <w:rPr>
          <w:rFonts w:ascii="Arial" w:eastAsiaTheme="minorEastAsia" w:hAnsi="Arial" w:cs="Arial"/>
          <w:color w:val="000000"/>
          <w:sz w:val="24"/>
          <w:szCs w:val="24"/>
        </w:rPr>
        <w:t>Whether the proposed allocation of sites</w:t>
      </w:r>
      <w:r>
        <w:rPr>
          <w:rFonts w:ascii="Arial" w:eastAsiaTheme="minorEastAsia" w:hAnsi="Arial" w:cs="Arial"/>
          <w:color w:val="000000"/>
          <w:sz w:val="24"/>
          <w:szCs w:val="24"/>
        </w:rPr>
        <w:t xml:space="preserve"> in the Plan</w:t>
      </w:r>
      <w:r w:rsidRPr="00DF7B84">
        <w:rPr>
          <w:rFonts w:ascii="Arial" w:eastAsiaTheme="minorEastAsia" w:hAnsi="Arial" w:cs="Arial"/>
          <w:color w:val="000000"/>
          <w:sz w:val="24"/>
          <w:szCs w:val="24"/>
        </w:rPr>
        <w:t xml:space="preserve"> is</w:t>
      </w:r>
      <w:r w:rsidR="00E92181">
        <w:rPr>
          <w:rFonts w:ascii="Arial" w:eastAsiaTheme="minorEastAsia" w:hAnsi="Arial" w:cs="Arial"/>
          <w:color w:val="000000"/>
          <w:sz w:val="24"/>
          <w:szCs w:val="24"/>
        </w:rPr>
        <w:t xml:space="preserve"> po</w:t>
      </w:r>
      <w:r w:rsidR="0048720F">
        <w:rPr>
          <w:rFonts w:ascii="Arial" w:eastAsiaTheme="minorEastAsia" w:hAnsi="Arial" w:cs="Arial"/>
          <w:color w:val="000000"/>
          <w:sz w:val="24"/>
          <w:szCs w:val="24"/>
        </w:rPr>
        <w:t>sitively prepared,</w:t>
      </w:r>
      <w:r w:rsidRPr="00DF7B84">
        <w:rPr>
          <w:rFonts w:ascii="Arial" w:eastAsiaTheme="minorEastAsia" w:hAnsi="Arial" w:cs="Arial"/>
          <w:color w:val="000000"/>
          <w:sz w:val="24"/>
          <w:szCs w:val="24"/>
        </w:rPr>
        <w:t xml:space="preserve"> justified, effective</w:t>
      </w:r>
      <w:r w:rsidR="0048720F">
        <w:rPr>
          <w:rFonts w:ascii="Arial" w:eastAsiaTheme="minorEastAsia" w:hAnsi="Arial" w:cs="Arial"/>
          <w:color w:val="000000"/>
          <w:sz w:val="24"/>
          <w:szCs w:val="24"/>
        </w:rPr>
        <w:t xml:space="preserve">, </w:t>
      </w:r>
      <w:r w:rsidRPr="00DF7B84">
        <w:rPr>
          <w:rFonts w:ascii="Arial" w:eastAsiaTheme="minorEastAsia" w:hAnsi="Arial" w:cs="Arial"/>
          <w:color w:val="000000"/>
          <w:sz w:val="24"/>
          <w:szCs w:val="24"/>
        </w:rPr>
        <w:t>consistent with national policy and in general conformity with the London Plan</w:t>
      </w:r>
      <w:r>
        <w:rPr>
          <w:rFonts w:ascii="Arial" w:eastAsiaTheme="minorEastAsia" w:hAnsi="Arial" w:cs="Arial"/>
          <w:color w:val="000000"/>
          <w:sz w:val="24"/>
          <w:szCs w:val="24"/>
        </w:rPr>
        <w:t>?</w:t>
      </w:r>
    </w:p>
    <w:p w14:paraId="42494D03" w14:textId="77777777" w:rsidR="008B1836" w:rsidRPr="004C44FB" w:rsidRDefault="008B1836" w:rsidP="008B1836">
      <w:pPr>
        <w:autoSpaceDE w:val="0"/>
        <w:autoSpaceDN w:val="0"/>
        <w:adjustRightInd w:val="0"/>
        <w:spacing w:after="0" w:line="240" w:lineRule="auto"/>
        <w:rPr>
          <w:rFonts w:ascii="Arial" w:eastAsiaTheme="minorEastAsia" w:hAnsi="Arial" w:cs="Arial"/>
          <w:color w:val="000000"/>
          <w:sz w:val="24"/>
          <w:szCs w:val="24"/>
        </w:rPr>
      </w:pPr>
    </w:p>
    <w:p w14:paraId="111C55AB" w14:textId="40E32CB9" w:rsidR="008B1836" w:rsidRDefault="008B1836" w:rsidP="008B1836">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4B5E8F">
        <w:rPr>
          <w:rFonts w:ascii="Arial" w:hAnsi="Arial" w:cs="Arial"/>
          <w:b/>
          <w:bCs/>
          <w:sz w:val="24"/>
          <w:szCs w:val="24"/>
        </w:rPr>
        <w:t>:</w:t>
      </w:r>
    </w:p>
    <w:p w14:paraId="070F31FA" w14:textId="77777777" w:rsidR="008B1836" w:rsidRDefault="008B1836" w:rsidP="008B1836">
      <w:pPr>
        <w:spacing w:after="0" w:line="276" w:lineRule="auto"/>
        <w:rPr>
          <w:rFonts w:ascii="Arial" w:hAnsi="Arial" w:cs="Arial"/>
          <w:sz w:val="24"/>
          <w:szCs w:val="24"/>
        </w:rPr>
      </w:pPr>
    </w:p>
    <w:p w14:paraId="422053D4" w14:textId="65062EE1" w:rsidR="008B1836" w:rsidRDefault="008B1836" w:rsidP="008B1836">
      <w:pPr>
        <w:spacing w:after="0" w:line="276" w:lineRule="auto"/>
        <w:rPr>
          <w:rFonts w:ascii="Arial" w:hAnsi="Arial" w:cs="Arial"/>
          <w:sz w:val="24"/>
          <w:szCs w:val="24"/>
        </w:rPr>
      </w:pPr>
      <w:r w:rsidRPr="003626C4">
        <w:rPr>
          <w:rFonts w:ascii="Arial" w:hAnsi="Arial" w:cs="Arial"/>
          <w:sz w:val="24"/>
          <w:szCs w:val="24"/>
        </w:rPr>
        <w:t>The following questions link to the request in the Inspectors letter of 18 May 2022</w:t>
      </w:r>
      <w:r w:rsidR="00E25A5A">
        <w:rPr>
          <w:rFonts w:ascii="Arial" w:hAnsi="Arial" w:cs="Arial"/>
          <w:sz w:val="24"/>
          <w:szCs w:val="24"/>
        </w:rPr>
        <w:t xml:space="preserve"> for further work</w:t>
      </w:r>
      <w:r w:rsidRPr="003626C4">
        <w:rPr>
          <w:rFonts w:ascii="Arial" w:hAnsi="Arial" w:cs="Arial"/>
          <w:sz w:val="24"/>
          <w:szCs w:val="24"/>
        </w:rPr>
        <w:t xml:space="preserve"> to be completed by not later than 23 August 2022</w:t>
      </w:r>
      <w:r w:rsidR="00DF56A2">
        <w:rPr>
          <w:rFonts w:ascii="Arial" w:hAnsi="Arial" w:cs="Arial"/>
          <w:sz w:val="24"/>
          <w:szCs w:val="24"/>
        </w:rPr>
        <w:t>,</w:t>
      </w:r>
      <w:r w:rsidRPr="003626C4">
        <w:rPr>
          <w:rFonts w:ascii="Arial" w:hAnsi="Arial" w:cs="Arial"/>
          <w:sz w:val="24"/>
          <w:szCs w:val="24"/>
        </w:rPr>
        <w:t xml:space="preserve"> includ</w:t>
      </w:r>
      <w:r w:rsidR="00DF56A2">
        <w:rPr>
          <w:rFonts w:ascii="Arial" w:hAnsi="Arial" w:cs="Arial"/>
          <w:sz w:val="24"/>
          <w:szCs w:val="24"/>
        </w:rPr>
        <w:t>ing</w:t>
      </w:r>
      <w:r w:rsidR="006E1721">
        <w:rPr>
          <w:rFonts w:ascii="Arial" w:hAnsi="Arial" w:cs="Arial"/>
          <w:sz w:val="24"/>
          <w:szCs w:val="24"/>
        </w:rPr>
        <w:t xml:space="preserve"> the production of</w:t>
      </w:r>
      <w:r w:rsidRPr="003626C4">
        <w:rPr>
          <w:rFonts w:ascii="Arial" w:hAnsi="Arial" w:cs="Arial"/>
          <w:sz w:val="24"/>
          <w:szCs w:val="24"/>
        </w:rPr>
        <w:t xml:space="preserve"> a technical paper relating specifically to the sites in strategic policies (Policies BSS01</w:t>
      </w:r>
      <w:r w:rsidR="00DF56A2">
        <w:rPr>
          <w:rFonts w:ascii="Arial" w:hAnsi="Arial" w:cs="Arial"/>
          <w:sz w:val="24"/>
          <w:szCs w:val="24"/>
        </w:rPr>
        <w:t xml:space="preserve"> and</w:t>
      </w:r>
      <w:r w:rsidRPr="003626C4">
        <w:rPr>
          <w:rFonts w:ascii="Arial" w:hAnsi="Arial" w:cs="Arial"/>
          <w:sz w:val="24"/>
          <w:szCs w:val="24"/>
        </w:rPr>
        <w:t xml:space="preserve"> GSS01</w:t>
      </w:r>
      <w:r w:rsidR="00DF56A2">
        <w:rPr>
          <w:rFonts w:ascii="Arial" w:hAnsi="Arial" w:cs="Arial"/>
          <w:sz w:val="24"/>
          <w:szCs w:val="24"/>
        </w:rPr>
        <w:t xml:space="preserve"> to GSS</w:t>
      </w:r>
      <w:r w:rsidRPr="003626C4">
        <w:rPr>
          <w:rFonts w:ascii="Arial" w:hAnsi="Arial" w:cs="Arial"/>
          <w:sz w:val="24"/>
          <w:szCs w:val="24"/>
        </w:rPr>
        <w:t>13) and the proposed allocation of sites listed in Annex 1 of the Plan. The Council is requested to draw upon and cross refer to that evidence as appropriate when addressing the following questions. For sites where specific representations have been made, the Council is also requested to respond to the particular issues raised. In doing this any updated information regarding site capacities, planning permissions, sites under construction and existing uses should be included.</w:t>
      </w:r>
    </w:p>
    <w:p w14:paraId="6D3CD3A4" w14:textId="77777777" w:rsidR="008B1836" w:rsidRDefault="008B1836" w:rsidP="008B1836">
      <w:pPr>
        <w:spacing w:after="0" w:line="276" w:lineRule="auto"/>
        <w:rPr>
          <w:rFonts w:ascii="Arial" w:hAnsi="Arial" w:cs="Arial"/>
          <w:sz w:val="24"/>
          <w:szCs w:val="24"/>
        </w:rPr>
      </w:pPr>
    </w:p>
    <w:p w14:paraId="51901C6F" w14:textId="77777777"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Are the proposed site allocations appropriate and justified in the light of potential constraints, infrastructure requirements and adverse impacts?</w:t>
      </w:r>
    </w:p>
    <w:p w14:paraId="209FB0DB" w14:textId="77777777"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Is there any risk that any infrastructure requirements, site conditions and/or constraints might prevent or delay development or adversely affect viability and delivery?</w:t>
      </w:r>
    </w:p>
    <w:p w14:paraId="295095EE" w14:textId="0E406C25"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 xml:space="preserve">Are the </w:t>
      </w:r>
      <w:r w:rsidR="004B5E8F">
        <w:rPr>
          <w:rFonts w:ascii="Arial" w:hAnsi="Arial" w:cs="Arial"/>
          <w:sz w:val="24"/>
          <w:szCs w:val="24"/>
        </w:rPr>
        <w:t xml:space="preserve">site </w:t>
      </w:r>
      <w:r w:rsidRPr="00E93471">
        <w:rPr>
          <w:rFonts w:ascii="Arial" w:hAnsi="Arial" w:cs="Arial"/>
          <w:sz w:val="24"/>
          <w:szCs w:val="24"/>
        </w:rPr>
        <w:t xml:space="preserve">allocation boundaries </w:t>
      </w:r>
      <w:r w:rsidR="00C722C2">
        <w:rPr>
          <w:rFonts w:ascii="Arial" w:hAnsi="Arial" w:cs="Arial"/>
          <w:sz w:val="24"/>
          <w:szCs w:val="24"/>
        </w:rPr>
        <w:t>justified</w:t>
      </w:r>
      <w:r w:rsidRPr="00E93471">
        <w:rPr>
          <w:rFonts w:ascii="Arial" w:hAnsi="Arial" w:cs="Arial"/>
          <w:sz w:val="24"/>
          <w:szCs w:val="24"/>
        </w:rPr>
        <w:t>?</w:t>
      </w:r>
    </w:p>
    <w:p w14:paraId="1394932C" w14:textId="77777777"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Are the assumptions regarding the capacity of the sites in terms of density of development and net developable areas justified and what is this based on?</w:t>
      </w:r>
    </w:p>
    <w:p w14:paraId="45DEABF1" w14:textId="32C20F98"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 xml:space="preserve">What is the expected timescale for development in terms of lead in times and annual delivery rates, </w:t>
      </w:r>
      <w:r w:rsidR="00914072">
        <w:rPr>
          <w:rFonts w:ascii="Arial" w:hAnsi="Arial" w:cs="Arial"/>
          <w:sz w:val="24"/>
          <w:szCs w:val="24"/>
        </w:rPr>
        <w:t xml:space="preserve">and </w:t>
      </w:r>
      <w:r w:rsidRPr="00E93471">
        <w:rPr>
          <w:rFonts w:ascii="Arial" w:hAnsi="Arial" w:cs="Arial"/>
          <w:sz w:val="24"/>
          <w:szCs w:val="24"/>
        </w:rPr>
        <w:t>are these assumptions realistic and supported by evidence?</w:t>
      </w:r>
    </w:p>
    <w:p w14:paraId="0A7715CB" w14:textId="77777777"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Does the Plan sufficiently make clear the infrastructure requirements for each of the allocated sites, together with the timing of and dependencies upon such infrastructure for their delivery?</w:t>
      </w:r>
    </w:p>
    <w:p w14:paraId="158BCD0A" w14:textId="5481FB99"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Are the proposed allocations and the associated development requirements and principles identified in Annex 1 of the Plan - justified, effective</w:t>
      </w:r>
      <w:r w:rsidR="008D0346">
        <w:rPr>
          <w:rFonts w:ascii="Arial" w:hAnsi="Arial" w:cs="Arial"/>
          <w:sz w:val="24"/>
          <w:szCs w:val="24"/>
        </w:rPr>
        <w:t>,</w:t>
      </w:r>
      <w:r w:rsidRPr="00E93471">
        <w:rPr>
          <w:rFonts w:ascii="Arial" w:hAnsi="Arial" w:cs="Arial"/>
          <w:sz w:val="24"/>
          <w:szCs w:val="24"/>
        </w:rPr>
        <w:t xml:space="preserve"> consistent with national policy</w:t>
      </w:r>
      <w:r w:rsidR="008D0346">
        <w:rPr>
          <w:rFonts w:ascii="Arial" w:hAnsi="Arial" w:cs="Arial"/>
          <w:sz w:val="24"/>
          <w:szCs w:val="24"/>
        </w:rPr>
        <w:t xml:space="preserve"> and in general conformity with the London Plan</w:t>
      </w:r>
      <w:r w:rsidRPr="00E93471">
        <w:rPr>
          <w:rFonts w:ascii="Arial" w:hAnsi="Arial" w:cs="Arial"/>
          <w:sz w:val="24"/>
          <w:szCs w:val="24"/>
        </w:rPr>
        <w:t>?</w:t>
      </w:r>
    </w:p>
    <w:p w14:paraId="2F45A644" w14:textId="77777777" w:rsidR="008B1836" w:rsidRPr="00E93471" w:rsidRDefault="008B1836" w:rsidP="008B1836">
      <w:pPr>
        <w:pStyle w:val="ListParagraph"/>
        <w:numPr>
          <w:ilvl w:val="0"/>
          <w:numId w:val="15"/>
        </w:numPr>
        <w:spacing w:line="276" w:lineRule="auto"/>
        <w:ind w:left="567" w:hanging="567"/>
        <w:contextualSpacing w:val="0"/>
        <w:rPr>
          <w:rFonts w:ascii="Arial" w:hAnsi="Arial" w:cs="Arial"/>
          <w:sz w:val="24"/>
          <w:szCs w:val="24"/>
        </w:rPr>
      </w:pPr>
      <w:r w:rsidRPr="00E93471">
        <w:rPr>
          <w:rFonts w:ascii="Arial" w:hAnsi="Arial" w:cs="Arial"/>
          <w:sz w:val="24"/>
          <w:szCs w:val="24"/>
        </w:rPr>
        <w:t>Are any further modifications required to ensure that the relevant policies for each site and/or their development requirements identified in Annex 1 are accurate and sound?</w:t>
      </w:r>
    </w:p>
    <w:p w14:paraId="21420798" w14:textId="77777777" w:rsidR="008B1836" w:rsidRDefault="008B1836">
      <w:pPr>
        <w:rPr>
          <w:rFonts w:ascii="Arial" w:eastAsiaTheme="minorEastAsia" w:hAnsi="Arial" w:cs="Arial"/>
          <w:b/>
          <w:bCs/>
          <w:color w:val="000000"/>
          <w:sz w:val="24"/>
          <w:szCs w:val="24"/>
        </w:rPr>
      </w:pPr>
      <w:r>
        <w:rPr>
          <w:rFonts w:ascii="Arial" w:eastAsiaTheme="minorEastAsia" w:hAnsi="Arial" w:cs="Arial"/>
          <w:b/>
          <w:bCs/>
          <w:color w:val="000000"/>
          <w:sz w:val="24"/>
          <w:szCs w:val="24"/>
        </w:rPr>
        <w:br w:type="page"/>
      </w:r>
    </w:p>
    <w:p w14:paraId="75E0B5D6" w14:textId="7B17A2DD" w:rsidR="00FC4888" w:rsidRDefault="00FC4888" w:rsidP="00685121">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lastRenderedPageBreak/>
        <w:t>Matter</w:t>
      </w:r>
      <w:r>
        <w:rPr>
          <w:rFonts w:ascii="Arial" w:eastAsiaTheme="minorEastAsia" w:hAnsi="Arial" w:cs="Arial"/>
          <w:b/>
          <w:bCs/>
          <w:color w:val="000000"/>
          <w:sz w:val="24"/>
          <w:szCs w:val="24"/>
        </w:rPr>
        <w:t xml:space="preserve"> 11</w:t>
      </w:r>
      <w:r w:rsidRPr="00CB4B06">
        <w:rPr>
          <w:rFonts w:ascii="Arial" w:eastAsiaTheme="minorEastAsia" w:hAnsi="Arial" w:cs="Arial"/>
          <w:b/>
          <w:bCs/>
          <w:color w:val="000000"/>
          <w:sz w:val="24"/>
          <w:szCs w:val="24"/>
        </w:rPr>
        <w:t xml:space="preserve">: </w:t>
      </w:r>
      <w:r w:rsidR="00B13FC3" w:rsidRPr="00B13FC3">
        <w:rPr>
          <w:rFonts w:ascii="Arial" w:eastAsiaTheme="minorEastAsia" w:hAnsi="Arial" w:cs="Arial"/>
          <w:b/>
          <w:bCs/>
          <w:color w:val="000000"/>
          <w:sz w:val="24"/>
          <w:szCs w:val="24"/>
        </w:rPr>
        <w:t xml:space="preserve">Delivering the identified requirements over the </w:t>
      </w:r>
      <w:r w:rsidR="006A2BB4">
        <w:rPr>
          <w:rFonts w:ascii="Arial" w:eastAsiaTheme="minorEastAsia" w:hAnsi="Arial" w:cs="Arial"/>
          <w:b/>
          <w:bCs/>
          <w:color w:val="000000"/>
          <w:sz w:val="24"/>
          <w:szCs w:val="24"/>
        </w:rPr>
        <w:t>P</w:t>
      </w:r>
      <w:r w:rsidR="00B13FC3" w:rsidRPr="00B13FC3">
        <w:rPr>
          <w:rFonts w:ascii="Arial" w:eastAsiaTheme="minorEastAsia" w:hAnsi="Arial" w:cs="Arial"/>
          <w:b/>
          <w:bCs/>
          <w:color w:val="000000"/>
          <w:sz w:val="24"/>
          <w:szCs w:val="24"/>
        </w:rPr>
        <w:t>lan period</w:t>
      </w:r>
    </w:p>
    <w:p w14:paraId="48ACD14C" w14:textId="77777777" w:rsidR="00FC4888" w:rsidRPr="00CB4B06" w:rsidRDefault="00FC4888" w:rsidP="00685121">
      <w:pPr>
        <w:autoSpaceDE w:val="0"/>
        <w:autoSpaceDN w:val="0"/>
        <w:adjustRightInd w:val="0"/>
        <w:spacing w:after="0" w:line="240" w:lineRule="auto"/>
        <w:rPr>
          <w:rFonts w:ascii="Arial" w:eastAsiaTheme="minorEastAsia" w:hAnsi="Arial" w:cs="Arial"/>
          <w:b/>
          <w:bCs/>
          <w:color w:val="000000"/>
          <w:sz w:val="24"/>
          <w:szCs w:val="24"/>
        </w:rPr>
      </w:pPr>
    </w:p>
    <w:p w14:paraId="28E62282" w14:textId="77777777" w:rsidR="00FC4888" w:rsidRDefault="00FC4888" w:rsidP="00685121">
      <w:pPr>
        <w:autoSpaceDE w:val="0"/>
        <w:autoSpaceDN w:val="0"/>
        <w:adjustRightInd w:val="0"/>
        <w:spacing w:after="0" w:line="240"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1FC69D29" w14:textId="77777777" w:rsidR="00FC4888" w:rsidRPr="00CB4B06" w:rsidRDefault="00FC4888" w:rsidP="00685121">
      <w:pPr>
        <w:autoSpaceDE w:val="0"/>
        <w:autoSpaceDN w:val="0"/>
        <w:adjustRightInd w:val="0"/>
        <w:spacing w:after="0" w:line="240" w:lineRule="auto"/>
        <w:rPr>
          <w:rFonts w:ascii="Arial" w:eastAsiaTheme="minorEastAsia" w:hAnsi="Arial" w:cs="Arial"/>
          <w:b/>
          <w:bCs/>
          <w:color w:val="000000"/>
          <w:sz w:val="24"/>
          <w:szCs w:val="24"/>
        </w:rPr>
      </w:pPr>
    </w:p>
    <w:p w14:paraId="2187EFC2" w14:textId="4DD96434" w:rsidR="00FC4888" w:rsidRDefault="00972A9F" w:rsidP="00FC4888">
      <w:pPr>
        <w:autoSpaceDE w:val="0"/>
        <w:autoSpaceDN w:val="0"/>
        <w:adjustRightInd w:val="0"/>
        <w:spacing w:after="0" w:line="276" w:lineRule="auto"/>
        <w:rPr>
          <w:rFonts w:ascii="Arial" w:eastAsiaTheme="minorEastAsia" w:hAnsi="Arial" w:cs="Arial"/>
          <w:color w:val="000000"/>
          <w:sz w:val="24"/>
          <w:szCs w:val="24"/>
        </w:rPr>
      </w:pPr>
      <w:r w:rsidRPr="00972A9F">
        <w:rPr>
          <w:rFonts w:ascii="Arial" w:eastAsiaTheme="minorEastAsia" w:hAnsi="Arial" w:cs="Arial"/>
          <w:color w:val="000000"/>
          <w:sz w:val="24"/>
          <w:szCs w:val="24"/>
        </w:rPr>
        <w:t>Whether the Plan approach towards the identification and supply of land and anticipated delivery of development is positively prepared, justified, effective</w:t>
      </w:r>
      <w:r w:rsidR="006E1721">
        <w:rPr>
          <w:rFonts w:ascii="Arial" w:eastAsiaTheme="minorEastAsia" w:hAnsi="Arial" w:cs="Arial"/>
          <w:color w:val="000000"/>
          <w:sz w:val="24"/>
          <w:szCs w:val="24"/>
        </w:rPr>
        <w:t>,</w:t>
      </w:r>
      <w:r w:rsidRPr="00972A9F">
        <w:rPr>
          <w:rFonts w:ascii="Arial" w:eastAsiaTheme="minorEastAsia" w:hAnsi="Arial" w:cs="Arial"/>
          <w:color w:val="000000"/>
          <w:sz w:val="24"/>
          <w:szCs w:val="24"/>
        </w:rPr>
        <w:t xml:space="preserve"> consistent with national policy</w:t>
      </w:r>
      <w:r w:rsidR="006E1721">
        <w:rPr>
          <w:rFonts w:ascii="Arial" w:eastAsiaTheme="minorEastAsia" w:hAnsi="Arial" w:cs="Arial"/>
          <w:color w:val="000000"/>
          <w:sz w:val="24"/>
          <w:szCs w:val="24"/>
        </w:rPr>
        <w:t xml:space="preserve"> and in general conformity with the London Plan</w:t>
      </w:r>
      <w:r w:rsidRPr="00972A9F">
        <w:rPr>
          <w:rFonts w:ascii="Arial" w:eastAsiaTheme="minorEastAsia" w:hAnsi="Arial" w:cs="Arial"/>
          <w:color w:val="000000"/>
          <w:sz w:val="24"/>
          <w:szCs w:val="24"/>
        </w:rPr>
        <w:t xml:space="preserve">, so as to ensure the timely delivery of the identified requirements for </w:t>
      </w:r>
      <w:r w:rsidR="006A2BB4">
        <w:rPr>
          <w:rFonts w:ascii="Arial" w:eastAsiaTheme="minorEastAsia" w:hAnsi="Arial" w:cs="Arial"/>
          <w:color w:val="000000"/>
          <w:sz w:val="24"/>
          <w:szCs w:val="24"/>
        </w:rPr>
        <w:t>the Borough</w:t>
      </w:r>
      <w:r w:rsidR="00FC4888">
        <w:rPr>
          <w:rFonts w:ascii="Arial" w:eastAsiaTheme="minorEastAsia" w:hAnsi="Arial" w:cs="Arial"/>
          <w:color w:val="000000"/>
          <w:sz w:val="24"/>
          <w:szCs w:val="24"/>
        </w:rPr>
        <w:t>?</w:t>
      </w:r>
    </w:p>
    <w:p w14:paraId="7705B25A" w14:textId="77777777" w:rsidR="00FC4888" w:rsidRPr="004C44FB" w:rsidRDefault="00FC4888" w:rsidP="00685121">
      <w:pPr>
        <w:autoSpaceDE w:val="0"/>
        <w:autoSpaceDN w:val="0"/>
        <w:adjustRightInd w:val="0"/>
        <w:spacing w:after="0" w:line="240" w:lineRule="auto"/>
        <w:rPr>
          <w:rFonts w:ascii="Arial" w:eastAsiaTheme="minorEastAsia" w:hAnsi="Arial" w:cs="Arial"/>
          <w:color w:val="000000"/>
          <w:sz w:val="24"/>
          <w:szCs w:val="24"/>
        </w:rPr>
      </w:pPr>
    </w:p>
    <w:p w14:paraId="30980E79" w14:textId="44CF6E55" w:rsidR="00FC4888" w:rsidRDefault="00FC4888" w:rsidP="00FC4888">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6A2BB4">
        <w:rPr>
          <w:rFonts w:ascii="Arial" w:hAnsi="Arial" w:cs="Arial"/>
          <w:b/>
          <w:bCs/>
          <w:sz w:val="24"/>
          <w:szCs w:val="24"/>
        </w:rPr>
        <w:t>:</w:t>
      </w:r>
    </w:p>
    <w:p w14:paraId="54700176" w14:textId="3656111D" w:rsidR="00FC4888" w:rsidRDefault="00FC4888" w:rsidP="00FC4888">
      <w:pPr>
        <w:spacing w:after="0" w:line="276" w:lineRule="auto"/>
        <w:ind w:left="567" w:hanging="567"/>
        <w:rPr>
          <w:rFonts w:ascii="Arial" w:hAnsi="Arial" w:cs="Arial"/>
          <w:b/>
          <w:bCs/>
          <w:sz w:val="24"/>
          <w:szCs w:val="24"/>
        </w:rPr>
      </w:pPr>
    </w:p>
    <w:bookmarkEnd w:id="19"/>
    <w:p w14:paraId="40EBCD75" w14:textId="56C79E27" w:rsidR="007E1A41" w:rsidRPr="007E1A41" w:rsidRDefault="007E1A41" w:rsidP="007E1A41">
      <w:pPr>
        <w:spacing w:after="0" w:line="276" w:lineRule="auto"/>
        <w:rPr>
          <w:rFonts w:ascii="Arial" w:hAnsi="Arial" w:cs="Arial"/>
          <w:sz w:val="24"/>
          <w:szCs w:val="24"/>
        </w:rPr>
      </w:pPr>
      <w:r w:rsidRPr="007E1A41">
        <w:rPr>
          <w:rFonts w:ascii="Arial" w:hAnsi="Arial" w:cs="Arial"/>
          <w:sz w:val="24"/>
          <w:szCs w:val="24"/>
        </w:rPr>
        <w:t>The following questions link to the further work requested in the Inspectors</w:t>
      </w:r>
      <w:r w:rsidR="00C73F75">
        <w:rPr>
          <w:rFonts w:ascii="Arial" w:hAnsi="Arial" w:cs="Arial"/>
          <w:sz w:val="24"/>
          <w:szCs w:val="24"/>
        </w:rPr>
        <w:t>’</w:t>
      </w:r>
      <w:r w:rsidRPr="007E1A41">
        <w:rPr>
          <w:rFonts w:ascii="Arial" w:hAnsi="Arial" w:cs="Arial"/>
          <w:sz w:val="24"/>
          <w:szCs w:val="24"/>
        </w:rPr>
        <w:t xml:space="preserve"> letter of </w:t>
      </w:r>
    </w:p>
    <w:p w14:paraId="3A8F000C" w14:textId="430B1396" w:rsidR="009E7844" w:rsidRDefault="007E1A41" w:rsidP="007E1A41">
      <w:pPr>
        <w:spacing w:after="0" w:line="276" w:lineRule="auto"/>
        <w:rPr>
          <w:rFonts w:ascii="Arial" w:hAnsi="Arial" w:cs="Arial"/>
          <w:sz w:val="24"/>
          <w:szCs w:val="24"/>
        </w:rPr>
      </w:pPr>
      <w:r w:rsidRPr="007E1A41">
        <w:rPr>
          <w:rFonts w:ascii="Arial" w:hAnsi="Arial" w:cs="Arial"/>
          <w:sz w:val="24"/>
          <w:szCs w:val="24"/>
        </w:rPr>
        <w:t>18 May 2022 to be completed by not later than 23 August 2022</w:t>
      </w:r>
      <w:r w:rsidR="00C73F75">
        <w:rPr>
          <w:rFonts w:ascii="Arial" w:hAnsi="Arial" w:cs="Arial"/>
          <w:sz w:val="24"/>
          <w:szCs w:val="24"/>
        </w:rPr>
        <w:t>,</w:t>
      </w:r>
      <w:r w:rsidRPr="007E1A41">
        <w:rPr>
          <w:rFonts w:ascii="Arial" w:hAnsi="Arial" w:cs="Arial"/>
          <w:sz w:val="24"/>
          <w:szCs w:val="24"/>
        </w:rPr>
        <w:t xml:space="preserve"> which includes an up-to-date site trajectory for residential, employment, retail and leisure, and any potential updates to Table</w:t>
      </w:r>
      <w:r w:rsidR="00C73F75">
        <w:rPr>
          <w:rFonts w:ascii="Arial" w:hAnsi="Arial" w:cs="Arial"/>
          <w:sz w:val="24"/>
          <w:szCs w:val="24"/>
        </w:rPr>
        <w:t>s</w:t>
      </w:r>
      <w:r w:rsidRPr="007E1A41">
        <w:rPr>
          <w:rFonts w:ascii="Arial" w:hAnsi="Arial" w:cs="Arial"/>
          <w:sz w:val="24"/>
          <w:szCs w:val="24"/>
        </w:rPr>
        <w:t xml:space="preserve"> 5</w:t>
      </w:r>
      <w:r w:rsidR="00C73F75">
        <w:rPr>
          <w:rFonts w:ascii="Arial" w:hAnsi="Arial" w:cs="Arial"/>
          <w:sz w:val="24"/>
          <w:szCs w:val="24"/>
        </w:rPr>
        <w:t xml:space="preserve"> and 5A</w:t>
      </w:r>
      <w:r w:rsidRPr="007E1A41">
        <w:rPr>
          <w:rFonts w:ascii="Arial" w:hAnsi="Arial" w:cs="Arial"/>
          <w:sz w:val="24"/>
          <w:szCs w:val="24"/>
        </w:rPr>
        <w:t xml:space="preserve"> of the Plan. The Council is requested to draw upon and cross refer to that evidence as appropriate when addressing the following questions.</w:t>
      </w:r>
    </w:p>
    <w:p w14:paraId="7885984B" w14:textId="77777777" w:rsidR="007E1A41" w:rsidRDefault="007E1A41" w:rsidP="007E1A41">
      <w:pPr>
        <w:spacing w:after="0" w:line="276" w:lineRule="auto"/>
        <w:rPr>
          <w:rFonts w:ascii="Arial" w:hAnsi="Arial" w:cs="Arial"/>
          <w:sz w:val="24"/>
          <w:szCs w:val="24"/>
        </w:rPr>
      </w:pPr>
    </w:p>
    <w:p w14:paraId="00518B1A" w14:textId="57D1E100" w:rsidR="007E1A41" w:rsidRDefault="007E1A41" w:rsidP="007E1A41">
      <w:pPr>
        <w:spacing w:after="0" w:line="276" w:lineRule="auto"/>
        <w:rPr>
          <w:rFonts w:ascii="Arial" w:hAnsi="Arial" w:cs="Arial"/>
          <w:sz w:val="24"/>
          <w:szCs w:val="24"/>
        </w:rPr>
      </w:pPr>
      <w:r>
        <w:rPr>
          <w:rFonts w:ascii="Arial" w:hAnsi="Arial" w:cs="Arial"/>
          <w:sz w:val="24"/>
          <w:szCs w:val="24"/>
        </w:rPr>
        <w:t>Housing Land</w:t>
      </w:r>
    </w:p>
    <w:p w14:paraId="1DF17C66" w14:textId="77777777" w:rsidR="007E1A41" w:rsidRDefault="007E1A41" w:rsidP="001A3002">
      <w:pPr>
        <w:spacing w:after="0" w:line="240" w:lineRule="auto"/>
        <w:rPr>
          <w:rFonts w:ascii="Arial" w:hAnsi="Arial" w:cs="Arial"/>
          <w:sz w:val="24"/>
          <w:szCs w:val="24"/>
        </w:rPr>
      </w:pPr>
    </w:p>
    <w:p w14:paraId="5AE9A5E6" w14:textId="21524251" w:rsidR="001A3002" w:rsidRDefault="00811DA1" w:rsidP="001A3002">
      <w:pPr>
        <w:pStyle w:val="ListParagraph"/>
        <w:numPr>
          <w:ilvl w:val="0"/>
          <w:numId w:val="17"/>
        </w:numPr>
        <w:spacing w:after="120" w:line="276" w:lineRule="auto"/>
        <w:ind w:left="567" w:hanging="567"/>
        <w:contextualSpacing w:val="0"/>
        <w:rPr>
          <w:rFonts w:ascii="Arial" w:hAnsi="Arial" w:cs="Arial"/>
          <w:sz w:val="24"/>
          <w:szCs w:val="24"/>
        </w:rPr>
      </w:pPr>
      <w:r>
        <w:rPr>
          <w:rFonts w:ascii="Arial" w:hAnsi="Arial" w:cs="Arial"/>
          <w:sz w:val="24"/>
          <w:szCs w:val="24"/>
        </w:rPr>
        <w:t>What is the estimated remaining total supply in the Plan period?</w:t>
      </w:r>
    </w:p>
    <w:p w14:paraId="6DEDB7A4" w14:textId="47376958" w:rsidR="007E1A41" w:rsidRPr="006149BD" w:rsidRDefault="006149BD" w:rsidP="006149BD">
      <w:pPr>
        <w:pStyle w:val="ListParagraph"/>
        <w:numPr>
          <w:ilvl w:val="0"/>
          <w:numId w:val="17"/>
        </w:numPr>
        <w:spacing w:after="120" w:line="276" w:lineRule="auto"/>
        <w:ind w:left="567" w:hanging="567"/>
        <w:contextualSpacing w:val="0"/>
        <w:rPr>
          <w:rFonts w:ascii="Arial" w:hAnsi="Arial" w:cs="Arial"/>
          <w:sz w:val="24"/>
          <w:szCs w:val="24"/>
        </w:rPr>
      </w:pPr>
      <w:r w:rsidRPr="006149BD">
        <w:rPr>
          <w:rFonts w:ascii="Arial" w:hAnsi="Arial" w:cs="Arial"/>
          <w:sz w:val="24"/>
          <w:szCs w:val="24"/>
        </w:rPr>
        <w:t xml:space="preserve">What is the estimated total supply in the </w:t>
      </w:r>
      <w:r w:rsidR="00811DA1">
        <w:rPr>
          <w:rFonts w:ascii="Arial" w:hAnsi="Arial" w:cs="Arial"/>
          <w:sz w:val="24"/>
          <w:szCs w:val="24"/>
        </w:rPr>
        <w:t>P</w:t>
      </w:r>
      <w:r w:rsidRPr="006149BD">
        <w:rPr>
          <w:rFonts w:ascii="Arial" w:hAnsi="Arial" w:cs="Arial"/>
          <w:sz w:val="24"/>
          <w:szCs w:val="24"/>
        </w:rPr>
        <w:t>lan period from:</w:t>
      </w:r>
    </w:p>
    <w:p w14:paraId="77C5143A" w14:textId="77777777" w:rsidR="001A3002" w:rsidRDefault="001A3002" w:rsidP="001A3002">
      <w:pPr>
        <w:pStyle w:val="ListParagraph"/>
        <w:numPr>
          <w:ilvl w:val="1"/>
          <w:numId w:val="17"/>
        </w:numPr>
        <w:spacing w:after="120" w:line="276" w:lineRule="auto"/>
        <w:ind w:left="1134" w:hanging="567"/>
        <w:contextualSpacing w:val="0"/>
        <w:rPr>
          <w:rFonts w:ascii="Arial" w:hAnsi="Arial" w:cs="Arial"/>
          <w:sz w:val="24"/>
          <w:szCs w:val="24"/>
        </w:rPr>
      </w:pPr>
      <w:r w:rsidRPr="001A3002">
        <w:rPr>
          <w:rFonts w:ascii="Arial" w:hAnsi="Arial" w:cs="Arial"/>
          <w:sz w:val="24"/>
          <w:szCs w:val="24"/>
        </w:rPr>
        <w:t>Completions</w:t>
      </w:r>
    </w:p>
    <w:p w14:paraId="5266C377" w14:textId="77777777" w:rsidR="001A3002" w:rsidRDefault="001A3002" w:rsidP="001A3002">
      <w:pPr>
        <w:pStyle w:val="ListParagraph"/>
        <w:numPr>
          <w:ilvl w:val="1"/>
          <w:numId w:val="17"/>
        </w:numPr>
        <w:spacing w:after="120" w:line="276" w:lineRule="auto"/>
        <w:ind w:left="1134" w:hanging="567"/>
        <w:contextualSpacing w:val="0"/>
        <w:rPr>
          <w:rFonts w:ascii="Arial" w:hAnsi="Arial" w:cs="Arial"/>
          <w:sz w:val="24"/>
          <w:szCs w:val="24"/>
        </w:rPr>
      </w:pPr>
      <w:r w:rsidRPr="001A3002">
        <w:rPr>
          <w:rFonts w:ascii="Arial" w:hAnsi="Arial" w:cs="Arial"/>
          <w:sz w:val="24"/>
          <w:szCs w:val="24"/>
        </w:rPr>
        <w:t>Existing planning permissions (subdivided as full, outline, etc)</w:t>
      </w:r>
    </w:p>
    <w:p w14:paraId="73CA1333" w14:textId="72E675D0" w:rsidR="001A3002" w:rsidRDefault="001A3002" w:rsidP="001A3002">
      <w:pPr>
        <w:pStyle w:val="ListParagraph"/>
        <w:numPr>
          <w:ilvl w:val="1"/>
          <w:numId w:val="17"/>
        </w:numPr>
        <w:spacing w:after="120" w:line="276" w:lineRule="auto"/>
        <w:ind w:left="1134" w:hanging="567"/>
        <w:contextualSpacing w:val="0"/>
        <w:rPr>
          <w:rFonts w:ascii="Arial" w:hAnsi="Arial" w:cs="Arial"/>
          <w:sz w:val="24"/>
          <w:szCs w:val="24"/>
        </w:rPr>
      </w:pPr>
      <w:r w:rsidRPr="001A3002">
        <w:rPr>
          <w:rFonts w:ascii="Arial" w:hAnsi="Arial" w:cs="Arial"/>
          <w:sz w:val="24"/>
          <w:szCs w:val="24"/>
        </w:rPr>
        <w:t xml:space="preserve">Other commitments (e.g. sites subject to </w:t>
      </w:r>
      <w:r w:rsidR="00C73F75">
        <w:rPr>
          <w:rFonts w:ascii="Arial" w:hAnsi="Arial" w:cs="Arial"/>
          <w:sz w:val="24"/>
          <w:szCs w:val="24"/>
        </w:rPr>
        <w:t>the completion of planning obligations</w:t>
      </w:r>
      <w:r w:rsidRPr="001A3002">
        <w:rPr>
          <w:rFonts w:ascii="Arial" w:hAnsi="Arial" w:cs="Arial"/>
          <w:sz w:val="24"/>
          <w:szCs w:val="24"/>
        </w:rPr>
        <w:t>)</w:t>
      </w:r>
    </w:p>
    <w:p w14:paraId="0C3C0DA0" w14:textId="77777777" w:rsidR="001A3002" w:rsidRDefault="001A3002" w:rsidP="001A3002">
      <w:pPr>
        <w:pStyle w:val="ListParagraph"/>
        <w:numPr>
          <w:ilvl w:val="1"/>
          <w:numId w:val="17"/>
        </w:numPr>
        <w:spacing w:after="120" w:line="276" w:lineRule="auto"/>
        <w:ind w:left="1134" w:hanging="567"/>
        <w:contextualSpacing w:val="0"/>
        <w:rPr>
          <w:rFonts w:ascii="Arial" w:hAnsi="Arial" w:cs="Arial"/>
          <w:sz w:val="24"/>
          <w:szCs w:val="24"/>
        </w:rPr>
      </w:pPr>
      <w:r w:rsidRPr="001A3002">
        <w:rPr>
          <w:rFonts w:ascii="Arial" w:hAnsi="Arial" w:cs="Arial"/>
          <w:sz w:val="24"/>
          <w:szCs w:val="24"/>
        </w:rPr>
        <w:t>Windfalls</w:t>
      </w:r>
    </w:p>
    <w:p w14:paraId="186AB78E" w14:textId="5FD1BC92" w:rsidR="001A3002" w:rsidRPr="001A3002" w:rsidRDefault="001A3002" w:rsidP="001A3002">
      <w:pPr>
        <w:pStyle w:val="ListParagraph"/>
        <w:numPr>
          <w:ilvl w:val="1"/>
          <w:numId w:val="17"/>
        </w:numPr>
        <w:spacing w:after="240" w:line="276" w:lineRule="auto"/>
        <w:ind w:left="1134" w:hanging="567"/>
        <w:contextualSpacing w:val="0"/>
        <w:rPr>
          <w:rFonts w:ascii="Arial" w:hAnsi="Arial" w:cs="Arial"/>
          <w:sz w:val="24"/>
          <w:szCs w:val="24"/>
        </w:rPr>
      </w:pPr>
      <w:r w:rsidRPr="001A3002">
        <w:rPr>
          <w:rFonts w:ascii="Arial" w:hAnsi="Arial" w:cs="Arial"/>
          <w:sz w:val="24"/>
          <w:szCs w:val="24"/>
        </w:rPr>
        <w:t>Existing or proposed site allocations</w:t>
      </w:r>
    </w:p>
    <w:p w14:paraId="7BB49377" w14:textId="77777777" w:rsidR="007C3210"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7C3210">
        <w:rPr>
          <w:rFonts w:ascii="Arial" w:hAnsi="Arial" w:cs="Arial"/>
          <w:sz w:val="24"/>
          <w:szCs w:val="24"/>
        </w:rPr>
        <w:t>What informed the assumptions about the scale and timing of supply in relation to build-out rates and lead-in times from these various sources? Are these realistic and based upon up-to-date evidence?</w:t>
      </w:r>
    </w:p>
    <w:p w14:paraId="1FCFE23B" w14:textId="63651481" w:rsidR="007C3210"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7C3210">
        <w:rPr>
          <w:rFonts w:ascii="Arial" w:hAnsi="Arial" w:cs="Arial"/>
          <w:sz w:val="24"/>
          <w:szCs w:val="24"/>
        </w:rPr>
        <w:t>Is the</w:t>
      </w:r>
      <w:r w:rsidR="00754A24">
        <w:rPr>
          <w:rFonts w:ascii="Arial" w:hAnsi="Arial" w:cs="Arial"/>
          <w:sz w:val="24"/>
          <w:szCs w:val="24"/>
        </w:rPr>
        <w:t xml:space="preserve"> most up-to-date version of the</w:t>
      </w:r>
      <w:r w:rsidRPr="007C3210">
        <w:rPr>
          <w:rFonts w:ascii="Arial" w:hAnsi="Arial" w:cs="Arial"/>
          <w:sz w:val="24"/>
          <w:szCs w:val="24"/>
        </w:rPr>
        <w:t xml:space="preserve"> housing trajectory in the Plan realistic? Is there sufficient evidence to demonstrate a sufficient supply of deliverable sites (in years 1</w:t>
      </w:r>
      <w:r w:rsidR="00563119">
        <w:rPr>
          <w:rFonts w:ascii="Arial" w:hAnsi="Arial" w:cs="Arial"/>
          <w:sz w:val="24"/>
          <w:szCs w:val="24"/>
        </w:rPr>
        <w:t xml:space="preserve"> to </w:t>
      </w:r>
      <w:r w:rsidRPr="007C3210">
        <w:rPr>
          <w:rFonts w:ascii="Arial" w:hAnsi="Arial" w:cs="Arial"/>
          <w:sz w:val="24"/>
          <w:szCs w:val="24"/>
        </w:rPr>
        <w:t>5) and developable sites (in years 6</w:t>
      </w:r>
      <w:r w:rsidR="00563119">
        <w:rPr>
          <w:rFonts w:ascii="Arial" w:hAnsi="Arial" w:cs="Arial"/>
          <w:sz w:val="24"/>
          <w:szCs w:val="24"/>
        </w:rPr>
        <w:t xml:space="preserve"> to </w:t>
      </w:r>
      <w:r w:rsidRPr="007C3210">
        <w:rPr>
          <w:rFonts w:ascii="Arial" w:hAnsi="Arial" w:cs="Arial"/>
          <w:sz w:val="24"/>
          <w:szCs w:val="24"/>
        </w:rPr>
        <w:t xml:space="preserve">15) to ensure that the Plan’s housing requirement for </w:t>
      </w:r>
      <w:r w:rsidR="00015343">
        <w:rPr>
          <w:rFonts w:ascii="Arial" w:hAnsi="Arial" w:cs="Arial"/>
          <w:sz w:val="24"/>
          <w:szCs w:val="24"/>
        </w:rPr>
        <w:t>the Borough</w:t>
      </w:r>
      <w:r w:rsidRPr="007C3210">
        <w:rPr>
          <w:rFonts w:ascii="Arial" w:hAnsi="Arial" w:cs="Arial"/>
          <w:sz w:val="24"/>
          <w:szCs w:val="24"/>
        </w:rPr>
        <w:t xml:space="preserve"> would be met?</w:t>
      </w:r>
    </w:p>
    <w:p w14:paraId="1CF08F20" w14:textId="77777777"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7C3210">
        <w:rPr>
          <w:rFonts w:ascii="Arial" w:hAnsi="Arial" w:cs="Arial"/>
          <w:sz w:val="24"/>
          <w:szCs w:val="24"/>
        </w:rPr>
        <w:t>Would the Plan realistically provide for a 5-year supply of specific deliverable sites on adoption? Has the Council provided clear evidence that dwellings will be completed on sites of 10 or more dwellings with outline planning permission, sites with a grant of planning permission in principle and/or allocations without planning permission, within the 5-year period?</w:t>
      </w:r>
    </w:p>
    <w:p w14:paraId="7AF395B8" w14:textId="77777777"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6022C5">
        <w:rPr>
          <w:rFonts w:ascii="Arial" w:hAnsi="Arial" w:cs="Arial"/>
          <w:sz w:val="24"/>
          <w:szCs w:val="24"/>
        </w:rPr>
        <w:lastRenderedPageBreak/>
        <w:t>Is there any clear evidence that sites within the supply should not be considered deliverable within 5-years?</w:t>
      </w:r>
    </w:p>
    <w:p w14:paraId="6461E13B" w14:textId="014D4BE8"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6022C5">
        <w:rPr>
          <w:rFonts w:ascii="Arial" w:hAnsi="Arial" w:cs="Arial"/>
          <w:sz w:val="24"/>
          <w:szCs w:val="24"/>
        </w:rPr>
        <w:t xml:space="preserve">Is there reasonable confidence that a 5-year supply would be maintained throughout the </w:t>
      </w:r>
      <w:r w:rsidR="00563119">
        <w:rPr>
          <w:rFonts w:ascii="Arial" w:hAnsi="Arial" w:cs="Arial"/>
          <w:sz w:val="24"/>
          <w:szCs w:val="24"/>
        </w:rPr>
        <w:t>P</w:t>
      </w:r>
      <w:r w:rsidRPr="006022C5">
        <w:rPr>
          <w:rFonts w:ascii="Arial" w:hAnsi="Arial" w:cs="Arial"/>
          <w:sz w:val="24"/>
          <w:szCs w:val="24"/>
        </w:rPr>
        <w:t>lan period? If not, how could this be achieved?</w:t>
      </w:r>
    </w:p>
    <w:p w14:paraId="165C190A" w14:textId="5F85B36A"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6022C5">
        <w:rPr>
          <w:rFonts w:ascii="Arial" w:hAnsi="Arial" w:cs="Arial"/>
          <w:sz w:val="24"/>
          <w:szCs w:val="24"/>
        </w:rPr>
        <w:t xml:space="preserve">Is there any evidence that the supply of housing includes sites which should not be considered developable during the </w:t>
      </w:r>
      <w:r w:rsidR="00563119">
        <w:rPr>
          <w:rFonts w:ascii="Arial" w:hAnsi="Arial" w:cs="Arial"/>
          <w:sz w:val="24"/>
          <w:szCs w:val="24"/>
        </w:rPr>
        <w:t>P</w:t>
      </w:r>
      <w:r w:rsidRPr="006022C5">
        <w:rPr>
          <w:rFonts w:ascii="Arial" w:hAnsi="Arial" w:cs="Arial"/>
          <w:sz w:val="24"/>
          <w:szCs w:val="24"/>
        </w:rPr>
        <w:t>lan period?</w:t>
      </w:r>
    </w:p>
    <w:p w14:paraId="3901E446" w14:textId="05E451BE"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6022C5">
        <w:rPr>
          <w:rFonts w:ascii="Arial" w:hAnsi="Arial" w:cs="Arial"/>
          <w:sz w:val="24"/>
          <w:szCs w:val="24"/>
        </w:rPr>
        <w:t xml:space="preserve">Is there a sufficient range and choice of sites allocated in the Plan in terms of location, type and size, to provide adequate flexibility to meet the housing requirement for </w:t>
      </w:r>
      <w:r w:rsidR="00563119">
        <w:rPr>
          <w:rFonts w:ascii="Arial" w:hAnsi="Arial" w:cs="Arial"/>
          <w:sz w:val="24"/>
          <w:szCs w:val="24"/>
        </w:rPr>
        <w:t xml:space="preserve">the Borough </w:t>
      </w:r>
      <w:r w:rsidRPr="006022C5">
        <w:rPr>
          <w:rFonts w:ascii="Arial" w:hAnsi="Arial" w:cs="Arial"/>
          <w:sz w:val="24"/>
          <w:szCs w:val="24"/>
        </w:rPr>
        <w:t>in the Plan? Would the housing allocations ensure that the Plan would be consistent with the Framework, in so far as it seeks to boost significantly the supply of housing?</w:t>
      </w:r>
    </w:p>
    <w:p w14:paraId="0F4022AC" w14:textId="77777777"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6022C5">
        <w:rPr>
          <w:rFonts w:ascii="Arial" w:hAnsi="Arial" w:cs="Arial"/>
          <w:sz w:val="24"/>
          <w:szCs w:val="24"/>
        </w:rPr>
        <w:t>Is there any evidence of previous allocations or planning permissions not being brought forward or delivered in a timely manner so as to justify a lapse rate to be applied to the housing trajectory?</w:t>
      </w:r>
    </w:p>
    <w:p w14:paraId="4CAA6B0E" w14:textId="77777777"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6022C5">
        <w:rPr>
          <w:rFonts w:ascii="Arial" w:hAnsi="Arial" w:cs="Arial"/>
          <w:sz w:val="24"/>
          <w:szCs w:val="24"/>
        </w:rPr>
        <w:t>Is the expected contribution to housing land supply from windfalls realistic and justified by evidence?</w:t>
      </w:r>
    </w:p>
    <w:p w14:paraId="178C8CBD" w14:textId="1AF09137" w:rsidR="006022C5" w:rsidRDefault="007C3210" w:rsidP="00A07D19">
      <w:pPr>
        <w:pStyle w:val="ListParagraph"/>
        <w:numPr>
          <w:ilvl w:val="0"/>
          <w:numId w:val="17"/>
        </w:numPr>
        <w:spacing w:after="120" w:line="276" w:lineRule="auto"/>
        <w:ind w:left="567" w:hanging="567"/>
        <w:contextualSpacing w:val="0"/>
        <w:rPr>
          <w:rFonts w:ascii="Arial" w:hAnsi="Arial" w:cs="Arial"/>
          <w:sz w:val="24"/>
          <w:szCs w:val="24"/>
        </w:rPr>
      </w:pPr>
      <w:r w:rsidRPr="006022C5">
        <w:rPr>
          <w:rFonts w:ascii="Arial" w:hAnsi="Arial" w:cs="Arial"/>
          <w:sz w:val="24"/>
          <w:szCs w:val="24"/>
        </w:rPr>
        <w:t>What contingencies are in place should housing delivery fall below expectations within the sites in strategic policies (Policies BSS01</w:t>
      </w:r>
      <w:r w:rsidR="00015343">
        <w:rPr>
          <w:rFonts w:ascii="Arial" w:hAnsi="Arial" w:cs="Arial"/>
          <w:sz w:val="24"/>
          <w:szCs w:val="24"/>
        </w:rPr>
        <w:t xml:space="preserve"> and</w:t>
      </w:r>
      <w:r w:rsidRPr="006022C5">
        <w:rPr>
          <w:rFonts w:ascii="Arial" w:hAnsi="Arial" w:cs="Arial"/>
          <w:sz w:val="24"/>
          <w:szCs w:val="24"/>
        </w:rPr>
        <w:t xml:space="preserve"> GSS01</w:t>
      </w:r>
      <w:r w:rsidR="00015343">
        <w:rPr>
          <w:rFonts w:ascii="Arial" w:hAnsi="Arial" w:cs="Arial"/>
          <w:sz w:val="24"/>
          <w:szCs w:val="24"/>
        </w:rPr>
        <w:t xml:space="preserve"> to GSS</w:t>
      </w:r>
      <w:r w:rsidRPr="006022C5">
        <w:rPr>
          <w:rFonts w:ascii="Arial" w:hAnsi="Arial" w:cs="Arial"/>
          <w:sz w:val="24"/>
          <w:szCs w:val="24"/>
        </w:rPr>
        <w:t xml:space="preserve">13) and the proposed allocation of sites listed in Annex 1 of the Plan?  Would it be necessary to consider other areas for development? </w:t>
      </w:r>
    </w:p>
    <w:p w14:paraId="68E42CB3" w14:textId="232F41A1" w:rsidR="007C3210" w:rsidRDefault="007C3210" w:rsidP="0035653A">
      <w:pPr>
        <w:pStyle w:val="ListParagraph"/>
        <w:numPr>
          <w:ilvl w:val="0"/>
          <w:numId w:val="17"/>
        </w:numPr>
        <w:spacing w:after="360" w:line="276" w:lineRule="auto"/>
        <w:ind w:left="567" w:hanging="567"/>
        <w:contextualSpacing w:val="0"/>
        <w:rPr>
          <w:rFonts w:ascii="Arial" w:hAnsi="Arial" w:cs="Arial"/>
          <w:sz w:val="24"/>
          <w:szCs w:val="24"/>
        </w:rPr>
      </w:pPr>
      <w:r w:rsidRPr="006022C5">
        <w:rPr>
          <w:rFonts w:ascii="Arial" w:hAnsi="Arial" w:cs="Arial"/>
          <w:sz w:val="24"/>
          <w:szCs w:val="24"/>
        </w:rPr>
        <w:t xml:space="preserve">In overall terms, would the Plan realistically deliver the dwellings required in </w:t>
      </w:r>
      <w:r w:rsidR="00015343">
        <w:rPr>
          <w:rFonts w:ascii="Arial" w:hAnsi="Arial" w:cs="Arial"/>
          <w:sz w:val="24"/>
          <w:szCs w:val="24"/>
        </w:rPr>
        <w:t>the Borough</w:t>
      </w:r>
      <w:r w:rsidRPr="006022C5">
        <w:rPr>
          <w:rFonts w:ascii="Arial" w:hAnsi="Arial" w:cs="Arial"/>
          <w:sz w:val="24"/>
          <w:szCs w:val="24"/>
        </w:rPr>
        <w:t xml:space="preserve"> over the </w:t>
      </w:r>
      <w:r w:rsidR="00015343">
        <w:rPr>
          <w:rFonts w:ascii="Arial" w:hAnsi="Arial" w:cs="Arial"/>
          <w:sz w:val="24"/>
          <w:szCs w:val="24"/>
        </w:rPr>
        <w:t>P</w:t>
      </w:r>
      <w:r w:rsidRPr="006022C5">
        <w:rPr>
          <w:rFonts w:ascii="Arial" w:hAnsi="Arial" w:cs="Arial"/>
          <w:sz w:val="24"/>
          <w:szCs w:val="24"/>
        </w:rPr>
        <w:t>lan period?</w:t>
      </w:r>
    </w:p>
    <w:p w14:paraId="47EBC3D9" w14:textId="580EB13C" w:rsidR="006022C5" w:rsidRDefault="001B167F" w:rsidP="001B167F">
      <w:pPr>
        <w:spacing w:after="0" w:line="240" w:lineRule="auto"/>
        <w:rPr>
          <w:rFonts w:ascii="Arial" w:hAnsi="Arial" w:cs="Arial"/>
          <w:sz w:val="24"/>
          <w:szCs w:val="24"/>
        </w:rPr>
      </w:pPr>
      <w:r>
        <w:rPr>
          <w:rFonts w:ascii="Arial" w:hAnsi="Arial" w:cs="Arial"/>
          <w:sz w:val="24"/>
          <w:szCs w:val="24"/>
        </w:rPr>
        <w:t>Land for Employment, Retail and Leisure</w:t>
      </w:r>
    </w:p>
    <w:p w14:paraId="3FA3BFCE" w14:textId="77777777" w:rsidR="001B167F" w:rsidRPr="006022C5" w:rsidRDefault="001B167F" w:rsidP="001B167F">
      <w:pPr>
        <w:spacing w:after="0" w:line="276" w:lineRule="auto"/>
        <w:rPr>
          <w:rFonts w:ascii="Arial" w:hAnsi="Arial" w:cs="Arial"/>
          <w:sz w:val="24"/>
          <w:szCs w:val="24"/>
        </w:rPr>
      </w:pPr>
    </w:p>
    <w:p w14:paraId="5B824B49" w14:textId="419EBED9" w:rsidR="004A21B8" w:rsidRPr="004A21B8" w:rsidRDefault="004A21B8" w:rsidP="004A21B8">
      <w:pPr>
        <w:pStyle w:val="ListParagraph"/>
        <w:numPr>
          <w:ilvl w:val="0"/>
          <w:numId w:val="17"/>
        </w:numPr>
        <w:spacing w:line="276" w:lineRule="auto"/>
        <w:ind w:left="567" w:hanging="567"/>
        <w:contextualSpacing w:val="0"/>
        <w:rPr>
          <w:rFonts w:ascii="Arial" w:hAnsi="Arial" w:cs="Arial"/>
          <w:sz w:val="24"/>
          <w:szCs w:val="24"/>
        </w:rPr>
      </w:pPr>
      <w:r w:rsidRPr="004A21B8">
        <w:rPr>
          <w:rFonts w:ascii="Arial" w:hAnsi="Arial" w:cs="Arial"/>
          <w:sz w:val="24"/>
          <w:szCs w:val="24"/>
        </w:rPr>
        <w:t xml:space="preserve">Is there a suitable range and choice of employment locations, town centres and proposed allocations, in terms of type, quality and size, to address the particular characteristics, roles and functions of areas of </w:t>
      </w:r>
      <w:r w:rsidR="00015343">
        <w:rPr>
          <w:rFonts w:ascii="Arial" w:hAnsi="Arial" w:cs="Arial"/>
          <w:sz w:val="24"/>
          <w:szCs w:val="24"/>
        </w:rPr>
        <w:t>the Borough</w:t>
      </w:r>
      <w:r w:rsidRPr="004A21B8">
        <w:rPr>
          <w:rFonts w:ascii="Arial" w:hAnsi="Arial" w:cs="Arial"/>
          <w:sz w:val="24"/>
          <w:szCs w:val="24"/>
        </w:rPr>
        <w:t xml:space="preserve"> and to meet the requirements for</w:t>
      </w:r>
      <w:r w:rsidR="00CE23C8">
        <w:rPr>
          <w:rFonts w:ascii="Arial" w:hAnsi="Arial" w:cs="Arial"/>
          <w:sz w:val="24"/>
          <w:szCs w:val="24"/>
        </w:rPr>
        <w:t xml:space="preserve"> employment growth</w:t>
      </w:r>
      <w:r w:rsidR="0086567B">
        <w:rPr>
          <w:rFonts w:ascii="Arial" w:hAnsi="Arial" w:cs="Arial"/>
          <w:sz w:val="24"/>
          <w:szCs w:val="24"/>
        </w:rPr>
        <w:t xml:space="preserve"> (more than 27,000 new jobs in Policy GSS01) and associated requirements</w:t>
      </w:r>
      <w:r w:rsidR="00A96809">
        <w:rPr>
          <w:rFonts w:ascii="Arial" w:hAnsi="Arial" w:cs="Arial"/>
          <w:sz w:val="24"/>
          <w:szCs w:val="24"/>
        </w:rPr>
        <w:t xml:space="preserve"> for</w:t>
      </w:r>
      <w:r w:rsidRPr="004A21B8">
        <w:rPr>
          <w:rFonts w:ascii="Arial" w:hAnsi="Arial" w:cs="Arial"/>
          <w:sz w:val="24"/>
          <w:szCs w:val="24"/>
        </w:rPr>
        <w:t xml:space="preserve"> employment floorspace and main town centre uses in the Plan?</w:t>
      </w:r>
    </w:p>
    <w:p w14:paraId="7AF93BEB" w14:textId="5615FBC0" w:rsidR="00324C95" w:rsidRDefault="004A21B8" w:rsidP="004A21B8">
      <w:pPr>
        <w:pStyle w:val="ListParagraph"/>
        <w:numPr>
          <w:ilvl w:val="0"/>
          <w:numId w:val="17"/>
        </w:numPr>
        <w:spacing w:line="276" w:lineRule="auto"/>
        <w:ind w:left="567" w:hanging="567"/>
        <w:contextualSpacing w:val="0"/>
        <w:rPr>
          <w:rFonts w:ascii="Arial" w:hAnsi="Arial" w:cs="Arial"/>
          <w:sz w:val="24"/>
          <w:szCs w:val="24"/>
        </w:rPr>
      </w:pPr>
      <w:r w:rsidRPr="004A21B8">
        <w:rPr>
          <w:rFonts w:ascii="Arial" w:hAnsi="Arial" w:cs="Arial"/>
          <w:sz w:val="24"/>
          <w:szCs w:val="24"/>
        </w:rPr>
        <w:t>What land supply remains available within existing employment areas and town centres</w:t>
      </w:r>
      <w:r w:rsidR="009D314F">
        <w:rPr>
          <w:rFonts w:ascii="Arial" w:hAnsi="Arial" w:cs="Arial"/>
          <w:sz w:val="24"/>
          <w:szCs w:val="24"/>
        </w:rPr>
        <w:t xml:space="preserve"> and</w:t>
      </w:r>
      <w:r w:rsidRPr="004A21B8">
        <w:rPr>
          <w:rFonts w:ascii="Arial" w:hAnsi="Arial" w:cs="Arial"/>
          <w:sz w:val="24"/>
          <w:szCs w:val="24"/>
        </w:rPr>
        <w:t xml:space="preserve"> what contribution can they make relative to identified needs? Is there any evidence of long-term vacancy of land and premises?</w:t>
      </w:r>
    </w:p>
    <w:p w14:paraId="35EFEFB0" w14:textId="10C7F6F3" w:rsidR="004A21B8" w:rsidRDefault="004A21B8">
      <w:pPr>
        <w:rPr>
          <w:rFonts w:ascii="Arial" w:hAnsi="Arial" w:cs="Arial"/>
          <w:sz w:val="24"/>
          <w:szCs w:val="24"/>
        </w:rPr>
      </w:pPr>
      <w:r>
        <w:rPr>
          <w:rFonts w:ascii="Arial" w:hAnsi="Arial" w:cs="Arial"/>
          <w:sz w:val="24"/>
          <w:szCs w:val="24"/>
        </w:rPr>
        <w:br w:type="page"/>
      </w:r>
    </w:p>
    <w:p w14:paraId="09D0654E" w14:textId="6D1570C8" w:rsidR="0035653A" w:rsidRDefault="0035653A" w:rsidP="0035653A">
      <w:pPr>
        <w:autoSpaceDE w:val="0"/>
        <w:autoSpaceDN w:val="0"/>
        <w:adjustRightInd w:val="0"/>
        <w:spacing w:after="0" w:line="276"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lastRenderedPageBreak/>
        <w:t>Matter</w:t>
      </w:r>
      <w:r>
        <w:rPr>
          <w:rFonts w:ascii="Arial" w:eastAsiaTheme="minorEastAsia" w:hAnsi="Arial" w:cs="Arial"/>
          <w:b/>
          <w:bCs/>
          <w:color w:val="000000"/>
          <w:sz w:val="24"/>
          <w:szCs w:val="24"/>
        </w:rPr>
        <w:t xml:space="preserve"> 1</w:t>
      </w:r>
      <w:r w:rsidR="00452596">
        <w:rPr>
          <w:rFonts w:ascii="Arial" w:eastAsiaTheme="minorEastAsia" w:hAnsi="Arial" w:cs="Arial"/>
          <w:b/>
          <w:bCs/>
          <w:color w:val="000000"/>
          <w:sz w:val="24"/>
          <w:szCs w:val="24"/>
        </w:rPr>
        <w:t>2</w:t>
      </w:r>
      <w:r w:rsidRPr="00CB4B06">
        <w:rPr>
          <w:rFonts w:ascii="Arial" w:eastAsiaTheme="minorEastAsia" w:hAnsi="Arial" w:cs="Arial"/>
          <w:b/>
          <w:bCs/>
          <w:color w:val="000000"/>
          <w:sz w:val="24"/>
          <w:szCs w:val="24"/>
        </w:rPr>
        <w:t xml:space="preserve">: </w:t>
      </w:r>
      <w:r w:rsidR="003D3834" w:rsidRPr="003D3834">
        <w:rPr>
          <w:rFonts w:ascii="Arial" w:eastAsiaTheme="minorEastAsia" w:hAnsi="Arial" w:cs="Arial"/>
          <w:b/>
          <w:bCs/>
          <w:color w:val="000000"/>
          <w:sz w:val="24"/>
          <w:szCs w:val="24"/>
        </w:rPr>
        <w:t>Monitoring</w:t>
      </w:r>
    </w:p>
    <w:p w14:paraId="1ACB2154" w14:textId="77777777" w:rsidR="0035653A" w:rsidRPr="00CB4B06" w:rsidRDefault="0035653A" w:rsidP="0035653A">
      <w:pPr>
        <w:autoSpaceDE w:val="0"/>
        <w:autoSpaceDN w:val="0"/>
        <w:adjustRightInd w:val="0"/>
        <w:spacing w:after="0" w:line="276" w:lineRule="auto"/>
        <w:rPr>
          <w:rFonts w:ascii="Arial" w:eastAsiaTheme="minorEastAsia" w:hAnsi="Arial" w:cs="Arial"/>
          <w:b/>
          <w:bCs/>
          <w:color w:val="000000"/>
          <w:sz w:val="24"/>
          <w:szCs w:val="24"/>
        </w:rPr>
      </w:pPr>
    </w:p>
    <w:p w14:paraId="7DCA4BA2" w14:textId="77777777" w:rsidR="0035653A" w:rsidRDefault="0035653A" w:rsidP="0035653A">
      <w:pPr>
        <w:autoSpaceDE w:val="0"/>
        <w:autoSpaceDN w:val="0"/>
        <w:adjustRightInd w:val="0"/>
        <w:spacing w:after="0" w:line="276" w:lineRule="auto"/>
        <w:rPr>
          <w:rFonts w:ascii="Arial" w:eastAsiaTheme="minorEastAsia" w:hAnsi="Arial" w:cs="Arial"/>
          <w:b/>
          <w:bCs/>
          <w:color w:val="000000"/>
          <w:sz w:val="24"/>
          <w:szCs w:val="24"/>
        </w:rPr>
      </w:pPr>
      <w:r w:rsidRPr="00CB4B06">
        <w:rPr>
          <w:rFonts w:ascii="Arial" w:eastAsiaTheme="minorEastAsia" w:hAnsi="Arial" w:cs="Arial"/>
          <w:b/>
          <w:bCs/>
          <w:color w:val="000000"/>
          <w:sz w:val="24"/>
          <w:szCs w:val="24"/>
        </w:rPr>
        <w:t xml:space="preserve">Issue: </w:t>
      </w:r>
    </w:p>
    <w:p w14:paraId="54C487ED" w14:textId="77777777" w:rsidR="0035653A" w:rsidRPr="00CB4B06" w:rsidRDefault="0035653A" w:rsidP="0035653A">
      <w:pPr>
        <w:autoSpaceDE w:val="0"/>
        <w:autoSpaceDN w:val="0"/>
        <w:adjustRightInd w:val="0"/>
        <w:spacing w:after="0" w:line="276" w:lineRule="auto"/>
        <w:rPr>
          <w:rFonts w:ascii="Arial" w:eastAsiaTheme="minorEastAsia" w:hAnsi="Arial" w:cs="Arial"/>
          <w:b/>
          <w:bCs/>
          <w:color w:val="000000"/>
          <w:sz w:val="24"/>
          <w:szCs w:val="24"/>
        </w:rPr>
      </w:pPr>
    </w:p>
    <w:p w14:paraId="129F7587" w14:textId="0E9F86E1" w:rsidR="0035653A" w:rsidRDefault="00A67A31" w:rsidP="0035653A">
      <w:pPr>
        <w:autoSpaceDE w:val="0"/>
        <w:autoSpaceDN w:val="0"/>
        <w:adjustRightInd w:val="0"/>
        <w:spacing w:after="0" w:line="276" w:lineRule="auto"/>
        <w:rPr>
          <w:rFonts w:ascii="Arial" w:eastAsiaTheme="minorEastAsia" w:hAnsi="Arial" w:cs="Arial"/>
          <w:color w:val="000000"/>
          <w:sz w:val="24"/>
          <w:szCs w:val="24"/>
        </w:rPr>
      </w:pPr>
      <w:r w:rsidRPr="00A67A31">
        <w:rPr>
          <w:rFonts w:ascii="Arial" w:eastAsiaTheme="minorEastAsia" w:hAnsi="Arial" w:cs="Arial"/>
          <w:color w:val="000000"/>
          <w:sz w:val="24"/>
          <w:szCs w:val="24"/>
        </w:rPr>
        <w:t>Whether the Plan would be able to be monitored effectively to ensure timely delivery of its proposals and</w:t>
      </w:r>
      <w:r w:rsidR="009D314F">
        <w:rPr>
          <w:rFonts w:ascii="Arial" w:eastAsiaTheme="minorEastAsia" w:hAnsi="Arial" w:cs="Arial"/>
          <w:color w:val="000000"/>
          <w:sz w:val="24"/>
          <w:szCs w:val="24"/>
        </w:rPr>
        <w:t xml:space="preserve"> be</w:t>
      </w:r>
      <w:r w:rsidRPr="00A67A31">
        <w:rPr>
          <w:rFonts w:ascii="Arial" w:eastAsiaTheme="minorEastAsia" w:hAnsi="Arial" w:cs="Arial"/>
          <w:color w:val="000000"/>
          <w:sz w:val="24"/>
          <w:szCs w:val="24"/>
        </w:rPr>
        <w:t xml:space="preserve"> in general conformity with the London Plan</w:t>
      </w:r>
      <w:r w:rsidR="0035653A">
        <w:rPr>
          <w:rFonts w:ascii="Arial" w:eastAsiaTheme="minorEastAsia" w:hAnsi="Arial" w:cs="Arial"/>
          <w:color w:val="000000"/>
          <w:sz w:val="24"/>
          <w:szCs w:val="24"/>
        </w:rPr>
        <w:t>?</w:t>
      </w:r>
    </w:p>
    <w:p w14:paraId="0A6C7B23" w14:textId="77777777" w:rsidR="0035653A" w:rsidRPr="004C44FB" w:rsidRDefault="0035653A" w:rsidP="0035653A">
      <w:pPr>
        <w:autoSpaceDE w:val="0"/>
        <w:autoSpaceDN w:val="0"/>
        <w:adjustRightInd w:val="0"/>
        <w:spacing w:after="0" w:line="276" w:lineRule="auto"/>
        <w:rPr>
          <w:rFonts w:ascii="Arial" w:eastAsiaTheme="minorEastAsia" w:hAnsi="Arial" w:cs="Arial"/>
          <w:color w:val="000000"/>
          <w:sz w:val="24"/>
          <w:szCs w:val="24"/>
        </w:rPr>
      </w:pPr>
    </w:p>
    <w:p w14:paraId="7EBC9EF0" w14:textId="190615B2" w:rsidR="0035653A" w:rsidRDefault="0035653A" w:rsidP="0035653A">
      <w:pPr>
        <w:spacing w:after="0" w:line="276" w:lineRule="auto"/>
        <w:ind w:left="567" w:hanging="567"/>
        <w:rPr>
          <w:rFonts w:ascii="Arial" w:hAnsi="Arial" w:cs="Arial"/>
          <w:b/>
          <w:bCs/>
          <w:sz w:val="24"/>
          <w:szCs w:val="24"/>
        </w:rPr>
      </w:pPr>
      <w:r w:rsidRPr="00CB4B06">
        <w:rPr>
          <w:rFonts w:ascii="Arial" w:hAnsi="Arial" w:cs="Arial"/>
          <w:b/>
          <w:bCs/>
          <w:sz w:val="24"/>
          <w:szCs w:val="24"/>
        </w:rPr>
        <w:t>Questions</w:t>
      </w:r>
      <w:r w:rsidR="009D314F">
        <w:rPr>
          <w:rFonts w:ascii="Arial" w:hAnsi="Arial" w:cs="Arial"/>
          <w:b/>
          <w:bCs/>
          <w:sz w:val="24"/>
          <w:szCs w:val="24"/>
        </w:rPr>
        <w:t>:</w:t>
      </w:r>
    </w:p>
    <w:p w14:paraId="249BD4D1" w14:textId="77777777" w:rsidR="00A67A31" w:rsidRDefault="00A67A31" w:rsidP="0035653A">
      <w:pPr>
        <w:spacing w:after="0" w:line="276" w:lineRule="auto"/>
        <w:ind w:left="567" w:hanging="567"/>
        <w:rPr>
          <w:rFonts w:ascii="Arial" w:hAnsi="Arial" w:cs="Arial"/>
          <w:b/>
          <w:bCs/>
          <w:sz w:val="24"/>
          <w:szCs w:val="24"/>
        </w:rPr>
      </w:pPr>
    </w:p>
    <w:p w14:paraId="52505666" w14:textId="77777777" w:rsidR="002E0D9A" w:rsidRPr="002E0D9A" w:rsidRDefault="002E0D9A" w:rsidP="002E0D9A">
      <w:pPr>
        <w:numPr>
          <w:ilvl w:val="0"/>
          <w:numId w:val="18"/>
        </w:numPr>
        <w:spacing w:line="276" w:lineRule="auto"/>
        <w:ind w:left="567" w:hanging="567"/>
        <w:rPr>
          <w:rFonts w:ascii="Arial" w:hAnsi="Arial" w:cs="Arial"/>
          <w:bCs/>
          <w:iCs/>
          <w:color w:val="000000" w:themeColor="text1"/>
          <w:sz w:val="24"/>
          <w:szCs w:val="24"/>
        </w:rPr>
      </w:pPr>
      <w:r w:rsidRPr="002E0D9A">
        <w:rPr>
          <w:rFonts w:ascii="Arial" w:hAnsi="Arial" w:cs="Arial"/>
          <w:bCs/>
          <w:iCs/>
          <w:color w:val="000000" w:themeColor="text1"/>
          <w:sz w:val="24"/>
          <w:szCs w:val="24"/>
        </w:rPr>
        <w:t xml:space="preserve">How would the implementation of the Plan policies be achieved? What mechanisms are there to assist development sites to come forward/progress? </w:t>
      </w:r>
    </w:p>
    <w:p w14:paraId="6F0F5880" w14:textId="77777777" w:rsidR="002E0D9A" w:rsidRPr="002E0D9A" w:rsidRDefault="002E0D9A" w:rsidP="002E0D9A">
      <w:pPr>
        <w:numPr>
          <w:ilvl w:val="0"/>
          <w:numId w:val="18"/>
        </w:numPr>
        <w:spacing w:line="276" w:lineRule="auto"/>
        <w:ind w:left="567" w:hanging="567"/>
        <w:rPr>
          <w:rFonts w:ascii="Arial" w:hAnsi="Arial" w:cs="Arial"/>
          <w:bCs/>
          <w:iCs/>
          <w:color w:val="000000" w:themeColor="text1"/>
          <w:sz w:val="24"/>
          <w:szCs w:val="24"/>
        </w:rPr>
      </w:pPr>
      <w:r w:rsidRPr="002E0D9A">
        <w:rPr>
          <w:rFonts w:ascii="Arial" w:hAnsi="Arial" w:cs="Arial"/>
          <w:bCs/>
          <w:iCs/>
          <w:color w:val="000000" w:themeColor="text1"/>
          <w:sz w:val="24"/>
          <w:szCs w:val="24"/>
        </w:rPr>
        <w:t xml:space="preserve">How would the implementation of the Plan be monitored? Would it be effective? How would the results of monitoring be acted upon, for example what would trigger a review of the Plan? </w:t>
      </w:r>
    </w:p>
    <w:p w14:paraId="3AC31159" w14:textId="77777777" w:rsidR="002E0D9A" w:rsidRPr="002E0D9A" w:rsidRDefault="002E0D9A" w:rsidP="002E0D9A">
      <w:pPr>
        <w:numPr>
          <w:ilvl w:val="0"/>
          <w:numId w:val="18"/>
        </w:numPr>
        <w:spacing w:line="276" w:lineRule="auto"/>
        <w:ind w:left="567" w:hanging="567"/>
        <w:rPr>
          <w:rFonts w:ascii="Arial" w:hAnsi="Arial" w:cs="Arial"/>
          <w:bCs/>
          <w:iCs/>
          <w:color w:val="000000" w:themeColor="text1"/>
          <w:sz w:val="24"/>
          <w:szCs w:val="24"/>
        </w:rPr>
      </w:pPr>
      <w:r w:rsidRPr="002E0D9A">
        <w:rPr>
          <w:rFonts w:ascii="Arial" w:hAnsi="Arial" w:cs="Arial"/>
          <w:bCs/>
          <w:iCs/>
          <w:color w:val="000000" w:themeColor="text1"/>
          <w:sz w:val="24"/>
          <w:szCs w:val="24"/>
        </w:rPr>
        <w:t>Is there specific evidence that any of the superseded policies listed in Appendix C – Replacement of Local Plan Policies should not be replaced by the Plan?</w:t>
      </w:r>
    </w:p>
    <w:p w14:paraId="79BE0893" w14:textId="77777777" w:rsidR="00A67A31" w:rsidRPr="002E0D9A" w:rsidRDefault="00A67A31" w:rsidP="002E0D9A">
      <w:pPr>
        <w:spacing w:after="0" w:line="276" w:lineRule="auto"/>
        <w:rPr>
          <w:rFonts w:ascii="Arial" w:hAnsi="Arial" w:cs="Arial"/>
          <w:b/>
          <w:bCs/>
          <w:sz w:val="24"/>
          <w:szCs w:val="24"/>
        </w:rPr>
      </w:pPr>
    </w:p>
    <w:p w14:paraId="252A6A5B" w14:textId="77777777" w:rsidR="0035653A" w:rsidRDefault="0035653A" w:rsidP="001B37A3">
      <w:pPr>
        <w:spacing w:after="0" w:line="276" w:lineRule="auto"/>
        <w:ind w:left="567" w:hanging="567"/>
        <w:rPr>
          <w:rFonts w:ascii="Arial" w:hAnsi="Arial" w:cs="Arial"/>
          <w:b/>
          <w:bCs/>
          <w:sz w:val="24"/>
          <w:szCs w:val="24"/>
        </w:rPr>
      </w:pPr>
    </w:p>
    <w:p w14:paraId="05D6CFA7" w14:textId="77777777" w:rsidR="001D5856" w:rsidRPr="001D5856" w:rsidRDefault="001D5856" w:rsidP="001D5856">
      <w:pPr>
        <w:tabs>
          <w:tab w:val="left" w:pos="432"/>
          <w:tab w:val="num" w:pos="861"/>
          <w:tab w:val="num" w:pos="1428"/>
        </w:tabs>
        <w:spacing w:before="240" w:after="0" w:line="240" w:lineRule="auto"/>
        <w:outlineLvl w:val="0"/>
        <w:rPr>
          <w:rFonts w:ascii="Verdana" w:eastAsia="Times New Roman" w:hAnsi="Verdana" w:cs="Times New Roman"/>
          <w:color w:val="000000"/>
          <w:kern w:val="28"/>
          <w:sz w:val="40"/>
          <w:szCs w:val="40"/>
          <w:lang w:eastAsia="en-GB"/>
        </w:rPr>
      </w:pPr>
      <w:r w:rsidRPr="001D5856">
        <w:rPr>
          <w:rFonts w:ascii="Monotype Corsiva" w:eastAsia="Times New Roman" w:hAnsi="Monotype Corsiva" w:cs="Times New Roman"/>
          <w:color w:val="000000" w:themeColor="text1"/>
          <w:sz w:val="40"/>
          <w:szCs w:val="40"/>
          <w:lang w:eastAsia="en-GB"/>
        </w:rPr>
        <w:t xml:space="preserve">Gareth Wildgoose </w:t>
      </w:r>
      <w:r w:rsidRPr="001D5856">
        <w:rPr>
          <w:sz w:val="40"/>
          <w:szCs w:val="40"/>
        </w:rPr>
        <w:tab/>
      </w:r>
      <w:r w:rsidRPr="001D5856">
        <w:rPr>
          <w:sz w:val="40"/>
          <w:szCs w:val="40"/>
        </w:rPr>
        <w:tab/>
      </w:r>
      <w:r w:rsidRPr="001D5856">
        <w:rPr>
          <w:rFonts w:ascii="Monotype Corsiva" w:eastAsia="Times New Roman" w:hAnsi="Monotype Corsiva" w:cs="Times New Roman"/>
          <w:color w:val="000000" w:themeColor="text1"/>
          <w:sz w:val="40"/>
          <w:szCs w:val="40"/>
          <w:lang w:eastAsia="en-GB"/>
        </w:rPr>
        <w:t>Mark Philpott</w:t>
      </w:r>
      <w:r w:rsidRPr="001D5856">
        <w:rPr>
          <w:sz w:val="40"/>
          <w:szCs w:val="40"/>
        </w:rPr>
        <w:tab/>
      </w:r>
      <w:r w:rsidRPr="001D5856">
        <w:rPr>
          <w:sz w:val="40"/>
          <w:szCs w:val="40"/>
        </w:rPr>
        <w:tab/>
      </w:r>
    </w:p>
    <w:p w14:paraId="1CE8E3C8" w14:textId="204894DB" w:rsidR="001D5856" w:rsidRPr="001D5856" w:rsidRDefault="001D5856" w:rsidP="001D5856">
      <w:pPr>
        <w:tabs>
          <w:tab w:val="left" w:pos="432"/>
          <w:tab w:val="num" w:pos="861"/>
          <w:tab w:val="num" w:pos="1428"/>
        </w:tabs>
        <w:spacing w:before="120" w:after="0" w:line="240" w:lineRule="auto"/>
        <w:outlineLvl w:val="0"/>
        <w:rPr>
          <w:rFonts w:ascii="Arial" w:eastAsia="Times New Roman" w:hAnsi="Arial" w:cs="Arial"/>
          <w:color w:val="000000"/>
          <w:kern w:val="28"/>
          <w:sz w:val="24"/>
          <w:szCs w:val="24"/>
          <w:lang w:eastAsia="en-GB"/>
        </w:rPr>
      </w:pPr>
      <w:r w:rsidRPr="001D5856">
        <w:rPr>
          <w:rFonts w:ascii="Arial" w:eastAsia="Times New Roman" w:hAnsi="Arial" w:cs="Arial"/>
          <w:color w:val="000000" w:themeColor="text1"/>
          <w:sz w:val="24"/>
          <w:szCs w:val="24"/>
          <w:lang w:eastAsia="en-GB"/>
        </w:rPr>
        <w:t>INSPECTOR</w:t>
      </w:r>
      <w:r w:rsidRPr="001D5856">
        <w:rPr>
          <w:rFonts w:ascii="Arial" w:hAnsi="Arial" w:cs="Arial"/>
        </w:rPr>
        <w:tab/>
      </w:r>
      <w:r w:rsidRPr="001D5856">
        <w:rPr>
          <w:rFonts w:ascii="Arial" w:hAnsi="Arial" w:cs="Arial"/>
        </w:rPr>
        <w:tab/>
      </w:r>
      <w:r w:rsidRPr="001D5856">
        <w:rPr>
          <w:rFonts w:ascii="Arial" w:eastAsia="Times New Roman" w:hAnsi="Arial" w:cs="Arial"/>
          <w:color w:val="000000" w:themeColor="text1"/>
          <w:sz w:val="24"/>
          <w:szCs w:val="24"/>
          <w:lang w:eastAsia="en-GB"/>
        </w:rPr>
        <w:t xml:space="preserve">         </w:t>
      </w:r>
      <w:r w:rsidRPr="001D5856">
        <w:rPr>
          <w:rFonts w:ascii="Arial" w:hAnsi="Arial" w:cs="Arial"/>
        </w:rPr>
        <w:tab/>
      </w:r>
      <w:r w:rsidRPr="001D5856">
        <w:rPr>
          <w:rFonts w:ascii="Arial" w:hAnsi="Arial" w:cs="Arial"/>
        </w:rPr>
        <w:tab/>
      </w:r>
      <w:r>
        <w:rPr>
          <w:rFonts w:ascii="Arial" w:hAnsi="Arial" w:cs="Arial"/>
        </w:rPr>
        <w:tab/>
      </w:r>
      <w:proofErr w:type="spellStart"/>
      <w:r w:rsidRPr="001D5856">
        <w:rPr>
          <w:rFonts w:ascii="Arial" w:eastAsia="Times New Roman" w:hAnsi="Arial" w:cs="Arial"/>
          <w:color w:val="000000" w:themeColor="text1"/>
          <w:sz w:val="24"/>
          <w:szCs w:val="24"/>
          <w:lang w:eastAsia="en-GB"/>
        </w:rPr>
        <w:t>INSPECTOR</w:t>
      </w:r>
      <w:proofErr w:type="spellEnd"/>
    </w:p>
    <w:p w14:paraId="2D773D46" w14:textId="77777777" w:rsidR="001D5856" w:rsidRPr="001D5856" w:rsidRDefault="001D5856" w:rsidP="001D5856">
      <w:pPr>
        <w:tabs>
          <w:tab w:val="left" w:pos="432"/>
          <w:tab w:val="num" w:pos="861"/>
          <w:tab w:val="num" w:pos="1428"/>
        </w:tabs>
        <w:spacing w:before="120" w:after="0" w:line="240" w:lineRule="auto"/>
        <w:outlineLvl w:val="0"/>
        <w:rPr>
          <w:rFonts w:ascii="Arial" w:eastAsia="Times New Roman" w:hAnsi="Arial" w:cs="Arial"/>
          <w:color w:val="000000"/>
          <w:kern w:val="28"/>
          <w:sz w:val="24"/>
          <w:szCs w:val="24"/>
          <w:lang w:eastAsia="en-GB"/>
        </w:rPr>
      </w:pPr>
    </w:p>
    <w:p w14:paraId="527677EA" w14:textId="30A34B89" w:rsidR="001D5856" w:rsidRPr="001D5856" w:rsidRDefault="002C68F3" w:rsidP="001D5856">
      <w:pPr>
        <w:tabs>
          <w:tab w:val="left" w:pos="432"/>
          <w:tab w:val="num" w:pos="861"/>
          <w:tab w:val="num" w:pos="1428"/>
        </w:tabs>
        <w:spacing w:before="12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themeColor="text1"/>
          <w:sz w:val="24"/>
          <w:szCs w:val="24"/>
          <w:lang w:eastAsia="en-GB"/>
        </w:rPr>
        <w:t xml:space="preserve">12 </w:t>
      </w:r>
      <w:r w:rsidR="001D5856" w:rsidRPr="001D5856">
        <w:rPr>
          <w:rFonts w:ascii="Arial" w:eastAsia="Times New Roman" w:hAnsi="Arial" w:cs="Arial"/>
          <w:color w:val="000000" w:themeColor="text1"/>
          <w:sz w:val="24"/>
          <w:szCs w:val="24"/>
          <w:lang w:eastAsia="en-GB"/>
        </w:rPr>
        <w:t>July 2022</w:t>
      </w:r>
    </w:p>
    <w:p w14:paraId="62597E60" w14:textId="77777777" w:rsidR="004A21B8" w:rsidRPr="004A21B8" w:rsidRDefault="004A21B8" w:rsidP="001B37A3">
      <w:pPr>
        <w:spacing w:line="276" w:lineRule="auto"/>
        <w:ind w:left="567" w:hanging="567"/>
        <w:rPr>
          <w:rFonts w:ascii="Arial" w:hAnsi="Arial" w:cs="Arial"/>
          <w:sz w:val="24"/>
          <w:szCs w:val="24"/>
        </w:rPr>
      </w:pPr>
    </w:p>
    <w:p w14:paraId="7DE52E40" w14:textId="77777777" w:rsidR="00324C95" w:rsidRPr="007E1A41" w:rsidRDefault="00324C95" w:rsidP="007E1A41">
      <w:pPr>
        <w:spacing w:after="0" w:line="276" w:lineRule="auto"/>
        <w:ind w:left="567" w:hanging="567"/>
        <w:rPr>
          <w:rFonts w:ascii="Arial" w:hAnsi="Arial" w:cs="Arial"/>
          <w:sz w:val="24"/>
          <w:szCs w:val="24"/>
        </w:rPr>
      </w:pPr>
    </w:p>
    <w:p w14:paraId="17DCC821" w14:textId="77777777" w:rsidR="009A0E35" w:rsidRPr="006E18EB" w:rsidRDefault="009A0E35" w:rsidP="006E18EB">
      <w:pPr>
        <w:spacing w:after="0" w:line="276" w:lineRule="auto"/>
        <w:ind w:left="567" w:hanging="567"/>
        <w:rPr>
          <w:rFonts w:ascii="Arial" w:hAnsi="Arial" w:cs="Arial"/>
          <w:sz w:val="24"/>
          <w:szCs w:val="24"/>
        </w:rPr>
      </w:pPr>
    </w:p>
    <w:p w14:paraId="0B7C6E32" w14:textId="77777777" w:rsidR="002A156C" w:rsidRPr="006E18EB" w:rsidRDefault="002A156C" w:rsidP="006E18EB">
      <w:pPr>
        <w:spacing w:line="276" w:lineRule="auto"/>
        <w:ind w:left="567" w:hanging="567"/>
        <w:rPr>
          <w:rFonts w:ascii="Arial" w:hAnsi="Arial" w:cs="Arial"/>
          <w:sz w:val="24"/>
          <w:szCs w:val="24"/>
        </w:rPr>
      </w:pPr>
    </w:p>
    <w:p w14:paraId="43F84B78" w14:textId="77777777" w:rsidR="00F8420E" w:rsidRPr="00C83E94" w:rsidRDefault="00F8420E" w:rsidP="00C83E94">
      <w:pPr>
        <w:spacing w:line="276" w:lineRule="auto"/>
        <w:rPr>
          <w:rFonts w:ascii="Arial" w:hAnsi="Arial" w:cs="Arial"/>
          <w:sz w:val="24"/>
          <w:szCs w:val="24"/>
        </w:rPr>
      </w:pPr>
    </w:p>
    <w:p w14:paraId="28A98D8D" w14:textId="77777777" w:rsidR="00A30275" w:rsidRPr="0028349F" w:rsidRDefault="00A30275" w:rsidP="00363E88">
      <w:pPr>
        <w:rPr>
          <w:rFonts w:ascii="Arial" w:hAnsi="Arial" w:cs="Arial"/>
          <w:sz w:val="24"/>
          <w:szCs w:val="24"/>
        </w:rPr>
      </w:pPr>
    </w:p>
    <w:p w14:paraId="2BC62F87" w14:textId="77777777" w:rsidR="0062637F" w:rsidRPr="0062637F" w:rsidRDefault="0062637F" w:rsidP="0062637F">
      <w:pPr>
        <w:pStyle w:val="ListParagraph"/>
        <w:ind w:left="567"/>
        <w:contextualSpacing w:val="0"/>
        <w:rPr>
          <w:rFonts w:ascii="Arial" w:hAnsi="Arial" w:cs="Arial"/>
          <w:sz w:val="24"/>
          <w:szCs w:val="24"/>
        </w:rPr>
      </w:pPr>
    </w:p>
    <w:p w14:paraId="63120DF7" w14:textId="77777777" w:rsidR="001758FA" w:rsidRPr="00A81E59" w:rsidRDefault="001758FA" w:rsidP="00A81E59">
      <w:pPr>
        <w:spacing w:after="0" w:line="276" w:lineRule="auto"/>
        <w:ind w:left="567" w:hanging="567"/>
        <w:rPr>
          <w:rFonts w:ascii="Arial" w:hAnsi="Arial" w:cs="Arial"/>
          <w:color w:val="000000" w:themeColor="text1"/>
          <w:sz w:val="24"/>
          <w:szCs w:val="24"/>
        </w:rPr>
      </w:pPr>
    </w:p>
    <w:p w14:paraId="1840BB94" w14:textId="77777777" w:rsidR="001758FA" w:rsidRPr="00A81E59" w:rsidRDefault="001758FA" w:rsidP="00A81E59">
      <w:pPr>
        <w:spacing w:line="276" w:lineRule="auto"/>
        <w:ind w:left="567" w:hanging="567"/>
        <w:rPr>
          <w:rFonts w:ascii="Arial" w:hAnsi="Arial" w:cs="Arial"/>
          <w:color w:val="000000" w:themeColor="text1"/>
          <w:sz w:val="24"/>
          <w:szCs w:val="24"/>
        </w:rPr>
      </w:pPr>
    </w:p>
    <w:sectPr w:rsidR="001758FA" w:rsidRPr="00A81E59" w:rsidSect="00923F9A">
      <w:footerReference w:type="default" r:id="rId8"/>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A2F7" w14:textId="77777777" w:rsidR="000B0DE2" w:rsidRDefault="000B0DE2" w:rsidP="00191E1C">
      <w:pPr>
        <w:spacing w:after="0" w:line="240" w:lineRule="auto"/>
      </w:pPr>
      <w:r>
        <w:separator/>
      </w:r>
    </w:p>
    <w:p w14:paraId="40E6B060" w14:textId="77777777" w:rsidR="000B0DE2" w:rsidRDefault="000B0DE2"/>
  </w:endnote>
  <w:endnote w:type="continuationSeparator" w:id="0">
    <w:p w14:paraId="1607C302" w14:textId="77777777" w:rsidR="000B0DE2" w:rsidRDefault="000B0DE2" w:rsidP="00191E1C">
      <w:pPr>
        <w:spacing w:after="0" w:line="240" w:lineRule="auto"/>
      </w:pPr>
      <w:r>
        <w:continuationSeparator/>
      </w:r>
    </w:p>
    <w:p w14:paraId="42D0CE10" w14:textId="77777777" w:rsidR="000B0DE2" w:rsidRDefault="000B0DE2"/>
  </w:endnote>
  <w:endnote w:type="continuationNotice" w:id="1">
    <w:p w14:paraId="00EC720C" w14:textId="77777777" w:rsidR="000B0DE2" w:rsidRDefault="000B0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3319"/>
      <w:docPartObj>
        <w:docPartGallery w:val="Page Numbers (Bottom of Page)"/>
        <w:docPartUnique/>
      </w:docPartObj>
    </w:sdtPr>
    <w:sdtEndPr>
      <w:rPr>
        <w:noProof/>
      </w:rPr>
    </w:sdtEndPr>
    <w:sdtContent>
      <w:p w14:paraId="466CA5F0" w14:textId="55CC0547" w:rsidR="00191E1C" w:rsidRDefault="00191E1C" w:rsidP="00E52322">
        <w:pPr>
          <w:pStyle w:val="Footer"/>
          <w:ind w:hanging="567"/>
          <w:jc w:val="center"/>
        </w:pPr>
        <w:r>
          <w:fldChar w:fldCharType="begin"/>
        </w:r>
        <w:r>
          <w:instrText xml:space="preserve"> PAGE   \* MERGEFORMAT </w:instrText>
        </w:r>
        <w:r>
          <w:fldChar w:fldCharType="separate"/>
        </w:r>
        <w:r>
          <w:rPr>
            <w:noProof/>
          </w:rPr>
          <w:t>2</w:t>
        </w:r>
        <w:r>
          <w:rPr>
            <w:noProof/>
          </w:rPr>
          <w:fldChar w:fldCharType="end"/>
        </w:r>
      </w:p>
    </w:sdtContent>
  </w:sdt>
  <w:p w14:paraId="66205CC5" w14:textId="77777777" w:rsidR="00191E1C" w:rsidRDefault="00191E1C">
    <w:pPr>
      <w:pStyle w:val="Footer"/>
    </w:pPr>
  </w:p>
  <w:p w14:paraId="6E954F31" w14:textId="77777777" w:rsidR="005E0FD8" w:rsidRDefault="005E0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A188" w14:textId="77777777" w:rsidR="000B0DE2" w:rsidRDefault="000B0DE2" w:rsidP="00191E1C">
      <w:pPr>
        <w:spacing w:after="0" w:line="240" w:lineRule="auto"/>
      </w:pPr>
      <w:r>
        <w:separator/>
      </w:r>
    </w:p>
    <w:p w14:paraId="676AC86D" w14:textId="77777777" w:rsidR="000B0DE2" w:rsidRDefault="000B0DE2"/>
  </w:footnote>
  <w:footnote w:type="continuationSeparator" w:id="0">
    <w:p w14:paraId="101011BA" w14:textId="77777777" w:rsidR="000B0DE2" w:rsidRDefault="000B0DE2" w:rsidP="00191E1C">
      <w:pPr>
        <w:spacing w:after="0" w:line="240" w:lineRule="auto"/>
      </w:pPr>
      <w:r>
        <w:continuationSeparator/>
      </w:r>
    </w:p>
    <w:p w14:paraId="5384B8A1" w14:textId="77777777" w:rsidR="000B0DE2" w:rsidRDefault="000B0DE2"/>
  </w:footnote>
  <w:footnote w:type="continuationNotice" w:id="1">
    <w:p w14:paraId="4A913F1F" w14:textId="77777777" w:rsidR="000B0DE2" w:rsidRDefault="000B0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116"/>
    <w:multiLevelType w:val="hybridMultilevel"/>
    <w:tmpl w:val="1EBEAF98"/>
    <w:lvl w:ilvl="0" w:tplc="08090011">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242B1"/>
    <w:multiLevelType w:val="hybridMultilevel"/>
    <w:tmpl w:val="468A9CDE"/>
    <w:lvl w:ilvl="0" w:tplc="4D46D6F8">
      <w:start w:val="1"/>
      <w:numFmt w:val="decimal"/>
      <w:lvlText w:val="%1)"/>
      <w:lvlJc w:val="left"/>
      <w:pPr>
        <w:ind w:left="360" w:hanging="360"/>
      </w:pPr>
      <w:rPr>
        <w:b w:val="0"/>
        <w:bCs w:val="0"/>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72DD9"/>
    <w:multiLevelType w:val="hybridMultilevel"/>
    <w:tmpl w:val="81028B6E"/>
    <w:lvl w:ilvl="0" w:tplc="CF8CAD8A">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537E4"/>
    <w:multiLevelType w:val="hybridMultilevel"/>
    <w:tmpl w:val="F866FAD2"/>
    <w:lvl w:ilvl="0" w:tplc="08090011">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0A197B"/>
    <w:multiLevelType w:val="hybridMultilevel"/>
    <w:tmpl w:val="9EAA82C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F26CD"/>
    <w:multiLevelType w:val="hybridMultilevel"/>
    <w:tmpl w:val="846E0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992133"/>
    <w:multiLevelType w:val="hybridMultilevel"/>
    <w:tmpl w:val="F036CB5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E6E96"/>
    <w:multiLevelType w:val="hybridMultilevel"/>
    <w:tmpl w:val="FFFFFFFF"/>
    <w:lvl w:ilvl="0" w:tplc="86E8D976">
      <w:start w:val="1"/>
      <w:numFmt w:val="bullet"/>
      <w:lvlText w:val=""/>
      <w:lvlJc w:val="left"/>
      <w:pPr>
        <w:ind w:left="1080" w:hanging="360"/>
      </w:pPr>
      <w:rPr>
        <w:rFonts w:ascii="Symbol" w:hAnsi="Symbol" w:hint="default"/>
      </w:rPr>
    </w:lvl>
    <w:lvl w:ilvl="1" w:tplc="209ED7F8">
      <w:start w:val="1"/>
      <w:numFmt w:val="bullet"/>
      <w:lvlText w:val="o"/>
      <w:lvlJc w:val="left"/>
      <w:pPr>
        <w:ind w:left="1800" w:hanging="360"/>
      </w:pPr>
      <w:rPr>
        <w:rFonts w:ascii="Courier New" w:hAnsi="Courier New" w:hint="default"/>
      </w:rPr>
    </w:lvl>
    <w:lvl w:ilvl="2" w:tplc="C6D0BEEE">
      <w:start w:val="1"/>
      <w:numFmt w:val="bullet"/>
      <w:lvlText w:val=""/>
      <w:lvlJc w:val="left"/>
      <w:pPr>
        <w:ind w:left="2520" w:hanging="360"/>
      </w:pPr>
      <w:rPr>
        <w:rFonts w:ascii="Wingdings" w:hAnsi="Wingdings" w:hint="default"/>
      </w:rPr>
    </w:lvl>
    <w:lvl w:ilvl="3" w:tplc="25FCBC06">
      <w:start w:val="1"/>
      <w:numFmt w:val="bullet"/>
      <w:lvlText w:val=""/>
      <w:lvlJc w:val="left"/>
      <w:pPr>
        <w:ind w:left="3240" w:hanging="360"/>
      </w:pPr>
      <w:rPr>
        <w:rFonts w:ascii="Symbol" w:hAnsi="Symbol" w:hint="default"/>
      </w:rPr>
    </w:lvl>
    <w:lvl w:ilvl="4" w:tplc="CA42FDD6">
      <w:start w:val="1"/>
      <w:numFmt w:val="bullet"/>
      <w:lvlText w:val="o"/>
      <w:lvlJc w:val="left"/>
      <w:pPr>
        <w:ind w:left="3960" w:hanging="360"/>
      </w:pPr>
      <w:rPr>
        <w:rFonts w:ascii="Courier New" w:hAnsi="Courier New" w:hint="default"/>
      </w:rPr>
    </w:lvl>
    <w:lvl w:ilvl="5" w:tplc="BFA6E084">
      <w:start w:val="1"/>
      <w:numFmt w:val="bullet"/>
      <w:lvlText w:val=""/>
      <w:lvlJc w:val="left"/>
      <w:pPr>
        <w:ind w:left="4680" w:hanging="360"/>
      </w:pPr>
      <w:rPr>
        <w:rFonts w:ascii="Wingdings" w:hAnsi="Wingdings" w:hint="default"/>
      </w:rPr>
    </w:lvl>
    <w:lvl w:ilvl="6" w:tplc="CD548C76">
      <w:start w:val="1"/>
      <w:numFmt w:val="bullet"/>
      <w:lvlText w:val=""/>
      <w:lvlJc w:val="left"/>
      <w:pPr>
        <w:ind w:left="5400" w:hanging="360"/>
      </w:pPr>
      <w:rPr>
        <w:rFonts w:ascii="Symbol" w:hAnsi="Symbol" w:hint="default"/>
      </w:rPr>
    </w:lvl>
    <w:lvl w:ilvl="7" w:tplc="FDD47744">
      <w:start w:val="1"/>
      <w:numFmt w:val="bullet"/>
      <w:lvlText w:val="o"/>
      <w:lvlJc w:val="left"/>
      <w:pPr>
        <w:ind w:left="6120" w:hanging="360"/>
      </w:pPr>
      <w:rPr>
        <w:rFonts w:ascii="Courier New" w:hAnsi="Courier New" w:hint="default"/>
      </w:rPr>
    </w:lvl>
    <w:lvl w:ilvl="8" w:tplc="0F0EFE4E">
      <w:start w:val="1"/>
      <w:numFmt w:val="bullet"/>
      <w:lvlText w:val=""/>
      <w:lvlJc w:val="left"/>
      <w:pPr>
        <w:ind w:left="6840" w:hanging="360"/>
      </w:pPr>
      <w:rPr>
        <w:rFonts w:ascii="Wingdings" w:hAnsi="Wingdings" w:hint="default"/>
      </w:rPr>
    </w:lvl>
  </w:abstractNum>
  <w:abstractNum w:abstractNumId="8" w15:restartNumberingAfterBreak="0">
    <w:nsid w:val="2DEA2ACC"/>
    <w:multiLevelType w:val="hybridMultilevel"/>
    <w:tmpl w:val="A9E40AF8"/>
    <w:lvl w:ilvl="0" w:tplc="4D46D6F8">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077141"/>
    <w:multiLevelType w:val="hybridMultilevel"/>
    <w:tmpl w:val="2ED2A2EC"/>
    <w:lvl w:ilvl="0" w:tplc="CB285F32">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0105F"/>
    <w:multiLevelType w:val="hybridMultilevel"/>
    <w:tmpl w:val="41D4E846"/>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13215"/>
    <w:multiLevelType w:val="hybridMultilevel"/>
    <w:tmpl w:val="9EAA82C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D65D0"/>
    <w:multiLevelType w:val="hybridMultilevel"/>
    <w:tmpl w:val="34146D7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0418DE"/>
    <w:multiLevelType w:val="hybridMultilevel"/>
    <w:tmpl w:val="028E6C5E"/>
    <w:lvl w:ilvl="0" w:tplc="38045422">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B4A28"/>
    <w:multiLevelType w:val="hybridMultilevel"/>
    <w:tmpl w:val="FE245082"/>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E24474"/>
    <w:multiLevelType w:val="hybridMultilevel"/>
    <w:tmpl w:val="504E3470"/>
    <w:lvl w:ilvl="0" w:tplc="CB285F32">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9684A"/>
    <w:multiLevelType w:val="hybridMultilevel"/>
    <w:tmpl w:val="A48C0F14"/>
    <w:lvl w:ilvl="0" w:tplc="D530125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D7FCE"/>
    <w:multiLevelType w:val="hybridMultilevel"/>
    <w:tmpl w:val="2CF886F4"/>
    <w:lvl w:ilvl="0" w:tplc="08090011">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747772"/>
    <w:multiLevelType w:val="hybridMultilevel"/>
    <w:tmpl w:val="3836F308"/>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16cid:durableId="561019322">
    <w:abstractNumId w:val="13"/>
  </w:num>
  <w:num w:numId="2" w16cid:durableId="718746156">
    <w:abstractNumId w:val="8"/>
  </w:num>
  <w:num w:numId="3" w16cid:durableId="2103918279">
    <w:abstractNumId w:val="1"/>
  </w:num>
  <w:num w:numId="4" w16cid:durableId="271867948">
    <w:abstractNumId w:val="5"/>
  </w:num>
  <w:num w:numId="5" w16cid:durableId="840240000">
    <w:abstractNumId w:val="17"/>
  </w:num>
  <w:num w:numId="6" w16cid:durableId="1490945379">
    <w:abstractNumId w:val="0"/>
  </w:num>
  <w:num w:numId="7" w16cid:durableId="1316639662">
    <w:abstractNumId w:val="2"/>
  </w:num>
  <w:num w:numId="8" w16cid:durableId="250899070">
    <w:abstractNumId w:val="11"/>
  </w:num>
  <w:num w:numId="9" w16cid:durableId="818378990">
    <w:abstractNumId w:val="4"/>
  </w:num>
  <w:num w:numId="10" w16cid:durableId="607811140">
    <w:abstractNumId w:val="9"/>
  </w:num>
  <w:num w:numId="11" w16cid:durableId="1455716433">
    <w:abstractNumId w:val="15"/>
  </w:num>
  <w:num w:numId="12" w16cid:durableId="243951983">
    <w:abstractNumId w:val="18"/>
  </w:num>
  <w:num w:numId="13" w16cid:durableId="656493444">
    <w:abstractNumId w:val="12"/>
  </w:num>
  <w:num w:numId="14" w16cid:durableId="1289966420">
    <w:abstractNumId w:val="3"/>
  </w:num>
  <w:num w:numId="15" w16cid:durableId="2090693640">
    <w:abstractNumId w:val="6"/>
  </w:num>
  <w:num w:numId="16" w16cid:durableId="476260309">
    <w:abstractNumId w:val="10"/>
  </w:num>
  <w:num w:numId="17" w16cid:durableId="1546991582">
    <w:abstractNumId w:val="14"/>
  </w:num>
  <w:num w:numId="18" w16cid:durableId="180752746">
    <w:abstractNumId w:val="16"/>
  </w:num>
  <w:num w:numId="19" w16cid:durableId="1096511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6F"/>
    <w:rsid w:val="00001D48"/>
    <w:rsid w:val="000069DF"/>
    <w:rsid w:val="00007FEF"/>
    <w:rsid w:val="00012314"/>
    <w:rsid w:val="00013876"/>
    <w:rsid w:val="00015343"/>
    <w:rsid w:val="00015646"/>
    <w:rsid w:val="00015D81"/>
    <w:rsid w:val="00016B02"/>
    <w:rsid w:val="00017B30"/>
    <w:rsid w:val="0002047D"/>
    <w:rsid w:val="0002050D"/>
    <w:rsid w:val="000208FB"/>
    <w:rsid w:val="00021D0D"/>
    <w:rsid w:val="00022327"/>
    <w:rsid w:val="00022BC9"/>
    <w:rsid w:val="00022FC3"/>
    <w:rsid w:val="00024ED3"/>
    <w:rsid w:val="00026FB3"/>
    <w:rsid w:val="000309D2"/>
    <w:rsid w:val="00030F33"/>
    <w:rsid w:val="000315FA"/>
    <w:rsid w:val="00032236"/>
    <w:rsid w:val="000323F1"/>
    <w:rsid w:val="00033193"/>
    <w:rsid w:val="0003326B"/>
    <w:rsid w:val="00033A32"/>
    <w:rsid w:val="000342F4"/>
    <w:rsid w:val="00034447"/>
    <w:rsid w:val="000358F3"/>
    <w:rsid w:val="00035CC0"/>
    <w:rsid w:val="0003602F"/>
    <w:rsid w:val="0003622F"/>
    <w:rsid w:val="000406C9"/>
    <w:rsid w:val="00040898"/>
    <w:rsid w:val="000409A2"/>
    <w:rsid w:val="00042C6E"/>
    <w:rsid w:val="000446C5"/>
    <w:rsid w:val="00044FE1"/>
    <w:rsid w:val="000450F7"/>
    <w:rsid w:val="00045848"/>
    <w:rsid w:val="0004645A"/>
    <w:rsid w:val="0004687C"/>
    <w:rsid w:val="00046A64"/>
    <w:rsid w:val="00046A99"/>
    <w:rsid w:val="000476CD"/>
    <w:rsid w:val="00047710"/>
    <w:rsid w:val="00050E99"/>
    <w:rsid w:val="00054B85"/>
    <w:rsid w:val="000558E4"/>
    <w:rsid w:val="00057089"/>
    <w:rsid w:val="000578D5"/>
    <w:rsid w:val="000579F5"/>
    <w:rsid w:val="000613EC"/>
    <w:rsid w:val="00061596"/>
    <w:rsid w:val="00062EDC"/>
    <w:rsid w:val="000668BD"/>
    <w:rsid w:val="000706E0"/>
    <w:rsid w:val="00072421"/>
    <w:rsid w:val="00072C07"/>
    <w:rsid w:val="00077408"/>
    <w:rsid w:val="0008061C"/>
    <w:rsid w:val="00081E67"/>
    <w:rsid w:val="00083C23"/>
    <w:rsid w:val="00083F33"/>
    <w:rsid w:val="000855AE"/>
    <w:rsid w:val="00087CBA"/>
    <w:rsid w:val="00090B91"/>
    <w:rsid w:val="00091734"/>
    <w:rsid w:val="00091E5E"/>
    <w:rsid w:val="00094EF8"/>
    <w:rsid w:val="000952B6"/>
    <w:rsid w:val="000954C6"/>
    <w:rsid w:val="00096F65"/>
    <w:rsid w:val="000A05EA"/>
    <w:rsid w:val="000A08D8"/>
    <w:rsid w:val="000A09A4"/>
    <w:rsid w:val="000A1357"/>
    <w:rsid w:val="000A22A0"/>
    <w:rsid w:val="000A2A84"/>
    <w:rsid w:val="000A3232"/>
    <w:rsid w:val="000A3388"/>
    <w:rsid w:val="000A3A72"/>
    <w:rsid w:val="000A5F1D"/>
    <w:rsid w:val="000A6869"/>
    <w:rsid w:val="000A6F70"/>
    <w:rsid w:val="000A7970"/>
    <w:rsid w:val="000A7F93"/>
    <w:rsid w:val="000B0DE2"/>
    <w:rsid w:val="000B2311"/>
    <w:rsid w:val="000B6791"/>
    <w:rsid w:val="000C027D"/>
    <w:rsid w:val="000C1DA1"/>
    <w:rsid w:val="000C4546"/>
    <w:rsid w:val="000C4FBE"/>
    <w:rsid w:val="000C6FC6"/>
    <w:rsid w:val="000C7A63"/>
    <w:rsid w:val="000C7FEC"/>
    <w:rsid w:val="000D03AC"/>
    <w:rsid w:val="000D042D"/>
    <w:rsid w:val="000D0D6E"/>
    <w:rsid w:val="000D1934"/>
    <w:rsid w:val="000D343B"/>
    <w:rsid w:val="000D68C7"/>
    <w:rsid w:val="000D7337"/>
    <w:rsid w:val="000D7E21"/>
    <w:rsid w:val="000E0048"/>
    <w:rsid w:val="000E1329"/>
    <w:rsid w:val="000E18B8"/>
    <w:rsid w:val="000E36BF"/>
    <w:rsid w:val="000E5422"/>
    <w:rsid w:val="000E6562"/>
    <w:rsid w:val="000F12F8"/>
    <w:rsid w:val="000F2373"/>
    <w:rsid w:val="000F23E1"/>
    <w:rsid w:val="000F35AF"/>
    <w:rsid w:val="000F3F83"/>
    <w:rsid w:val="000F4287"/>
    <w:rsid w:val="000F4641"/>
    <w:rsid w:val="000F4908"/>
    <w:rsid w:val="000F4BD1"/>
    <w:rsid w:val="000F5ED2"/>
    <w:rsid w:val="000F6A18"/>
    <w:rsid w:val="001019D2"/>
    <w:rsid w:val="001022D9"/>
    <w:rsid w:val="0010503C"/>
    <w:rsid w:val="00107527"/>
    <w:rsid w:val="00112390"/>
    <w:rsid w:val="00112392"/>
    <w:rsid w:val="001133C5"/>
    <w:rsid w:val="0011370B"/>
    <w:rsid w:val="00113EFE"/>
    <w:rsid w:val="0011427F"/>
    <w:rsid w:val="00114627"/>
    <w:rsid w:val="00114CB2"/>
    <w:rsid w:val="001153DD"/>
    <w:rsid w:val="001159FC"/>
    <w:rsid w:val="001247D4"/>
    <w:rsid w:val="001253C6"/>
    <w:rsid w:val="00125C73"/>
    <w:rsid w:val="00126F36"/>
    <w:rsid w:val="00127FF4"/>
    <w:rsid w:val="001312AE"/>
    <w:rsid w:val="00131A1A"/>
    <w:rsid w:val="00132C1D"/>
    <w:rsid w:val="00133431"/>
    <w:rsid w:val="00133B02"/>
    <w:rsid w:val="001352CB"/>
    <w:rsid w:val="00135BDC"/>
    <w:rsid w:val="001372D1"/>
    <w:rsid w:val="00140B24"/>
    <w:rsid w:val="00140F60"/>
    <w:rsid w:val="0014140D"/>
    <w:rsid w:val="00143021"/>
    <w:rsid w:val="0014304F"/>
    <w:rsid w:val="001455A6"/>
    <w:rsid w:val="00147438"/>
    <w:rsid w:val="001476F4"/>
    <w:rsid w:val="001500F6"/>
    <w:rsid w:val="00154198"/>
    <w:rsid w:val="00155CB0"/>
    <w:rsid w:val="00160271"/>
    <w:rsid w:val="00160558"/>
    <w:rsid w:val="00161559"/>
    <w:rsid w:val="00161B03"/>
    <w:rsid w:val="00163894"/>
    <w:rsid w:val="00163FE7"/>
    <w:rsid w:val="001649FF"/>
    <w:rsid w:val="00164D90"/>
    <w:rsid w:val="0017027B"/>
    <w:rsid w:val="00172428"/>
    <w:rsid w:val="00173637"/>
    <w:rsid w:val="001739CF"/>
    <w:rsid w:val="001750BE"/>
    <w:rsid w:val="001758FA"/>
    <w:rsid w:val="00175A37"/>
    <w:rsid w:val="001760E2"/>
    <w:rsid w:val="0017682F"/>
    <w:rsid w:val="00180F2C"/>
    <w:rsid w:val="00183502"/>
    <w:rsid w:val="0018387F"/>
    <w:rsid w:val="00184626"/>
    <w:rsid w:val="00185D12"/>
    <w:rsid w:val="00186124"/>
    <w:rsid w:val="00191E1C"/>
    <w:rsid w:val="001933BC"/>
    <w:rsid w:val="00193660"/>
    <w:rsid w:val="00193F45"/>
    <w:rsid w:val="00194405"/>
    <w:rsid w:val="00196C9D"/>
    <w:rsid w:val="001A1CE5"/>
    <w:rsid w:val="001A2DE0"/>
    <w:rsid w:val="001A2EDA"/>
    <w:rsid w:val="001A2F66"/>
    <w:rsid w:val="001A3002"/>
    <w:rsid w:val="001A486F"/>
    <w:rsid w:val="001B015A"/>
    <w:rsid w:val="001B0AF4"/>
    <w:rsid w:val="001B0B4A"/>
    <w:rsid w:val="001B167F"/>
    <w:rsid w:val="001B195A"/>
    <w:rsid w:val="001B2E13"/>
    <w:rsid w:val="001B37A3"/>
    <w:rsid w:val="001B4209"/>
    <w:rsid w:val="001B4A2E"/>
    <w:rsid w:val="001B5150"/>
    <w:rsid w:val="001B6536"/>
    <w:rsid w:val="001B6681"/>
    <w:rsid w:val="001B6B9C"/>
    <w:rsid w:val="001B6D83"/>
    <w:rsid w:val="001B71A9"/>
    <w:rsid w:val="001B7306"/>
    <w:rsid w:val="001B767D"/>
    <w:rsid w:val="001C0E4F"/>
    <w:rsid w:val="001C2735"/>
    <w:rsid w:val="001C625D"/>
    <w:rsid w:val="001C6997"/>
    <w:rsid w:val="001D058A"/>
    <w:rsid w:val="001D174A"/>
    <w:rsid w:val="001D251F"/>
    <w:rsid w:val="001D2FCA"/>
    <w:rsid w:val="001D5856"/>
    <w:rsid w:val="001D608D"/>
    <w:rsid w:val="001D6C20"/>
    <w:rsid w:val="001D6CCE"/>
    <w:rsid w:val="001E046C"/>
    <w:rsid w:val="001E3826"/>
    <w:rsid w:val="001E486A"/>
    <w:rsid w:val="001E4A9A"/>
    <w:rsid w:val="001E5208"/>
    <w:rsid w:val="001E57BF"/>
    <w:rsid w:val="001E620D"/>
    <w:rsid w:val="001E657D"/>
    <w:rsid w:val="001E70AF"/>
    <w:rsid w:val="001F1758"/>
    <w:rsid w:val="001F21D9"/>
    <w:rsid w:val="001F3BD9"/>
    <w:rsid w:val="001F60A8"/>
    <w:rsid w:val="001F6D79"/>
    <w:rsid w:val="001F7B8A"/>
    <w:rsid w:val="002001F5"/>
    <w:rsid w:val="0020057E"/>
    <w:rsid w:val="002009C3"/>
    <w:rsid w:val="00201AE6"/>
    <w:rsid w:val="00201E21"/>
    <w:rsid w:val="00202E3C"/>
    <w:rsid w:val="002051FC"/>
    <w:rsid w:val="00205614"/>
    <w:rsid w:val="002066AB"/>
    <w:rsid w:val="002117FF"/>
    <w:rsid w:val="00211A26"/>
    <w:rsid w:val="00214818"/>
    <w:rsid w:val="0021685B"/>
    <w:rsid w:val="00220946"/>
    <w:rsid w:val="00220B57"/>
    <w:rsid w:val="0022142C"/>
    <w:rsid w:val="00222EBC"/>
    <w:rsid w:val="00224362"/>
    <w:rsid w:val="002245CE"/>
    <w:rsid w:val="00226D1F"/>
    <w:rsid w:val="00230074"/>
    <w:rsid w:val="00231B86"/>
    <w:rsid w:val="00232E61"/>
    <w:rsid w:val="00232F91"/>
    <w:rsid w:val="00234F52"/>
    <w:rsid w:val="00235498"/>
    <w:rsid w:val="00237A7E"/>
    <w:rsid w:val="00240261"/>
    <w:rsid w:val="00243FCA"/>
    <w:rsid w:val="00250CAF"/>
    <w:rsid w:val="00252783"/>
    <w:rsid w:val="00252C0C"/>
    <w:rsid w:val="00254137"/>
    <w:rsid w:val="00260666"/>
    <w:rsid w:val="00261D2F"/>
    <w:rsid w:val="00264A3E"/>
    <w:rsid w:val="0026579B"/>
    <w:rsid w:val="00267024"/>
    <w:rsid w:val="002702B6"/>
    <w:rsid w:val="0027091A"/>
    <w:rsid w:val="0027103B"/>
    <w:rsid w:val="002720FB"/>
    <w:rsid w:val="002736FB"/>
    <w:rsid w:val="00275163"/>
    <w:rsid w:val="002774E7"/>
    <w:rsid w:val="00277D12"/>
    <w:rsid w:val="00277F27"/>
    <w:rsid w:val="002816E4"/>
    <w:rsid w:val="00282514"/>
    <w:rsid w:val="0028267C"/>
    <w:rsid w:val="0028349F"/>
    <w:rsid w:val="0028678A"/>
    <w:rsid w:val="00286F74"/>
    <w:rsid w:val="00287075"/>
    <w:rsid w:val="00290E9A"/>
    <w:rsid w:val="00290F3C"/>
    <w:rsid w:val="00292E8F"/>
    <w:rsid w:val="0029708F"/>
    <w:rsid w:val="00297344"/>
    <w:rsid w:val="00297FF7"/>
    <w:rsid w:val="002A156C"/>
    <w:rsid w:val="002A1EB2"/>
    <w:rsid w:val="002A203F"/>
    <w:rsid w:val="002A3327"/>
    <w:rsid w:val="002A3C87"/>
    <w:rsid w:val="002A3F52"/>
    <w:rsid w:val="002A44F8"/>
    <w:rsid w:val="002A5A5A"/>
    <w:rsid w:val="002A648D"/>
    <w:rsid w:val="002B2783"/>
    <w:rsid w:val="002B2968"/>
    <w:rsid w:val="002B3B68"/>
    <w:rsid w:val="002B4767"/>
    <w:rsid w:val="002B5989"/>
    <w:rsid w:val="002C11F3"/>
    <w:rsid w:val="002C2C5E"/>
    <w:rsid w:val="002C3FAF"/>
    <w:rsid w:val="002C412A"/>
    <w:rsid w:val="002C481A"/>
    <w:rsid w:val="002C68F3"/>
    <w:rsid w:val="002C74AF"/>
    <w:rsid w:val="002D15E7"/>
    <w:rsid w:val="002D1D22"/>
    <w:rsid w:val="002D4271"/>
    <w:rsid w:val="002D460C"/>
    <w:rsid w:val="002D51AB"/>
    <w:rsid w:val="002D5499"/>
    <w:rsid w:val="002D63D7"/>
    <w:rsid w:val="002E0D9A"/>
    <w:rsid w:val="002E0E38"/>
    <w:rsid w:val="002E1526"/>
    <w:rsid w:val="002E5A0D"/>
    <w:rsid w:val="002E65E4"/>
    <w:rsid w:val="002E7C6A"/>
    <w:rsid w:val="002F2BFD"/>
    <w:rsid w:val="002F304D"/>
    <w:rsid w:val="002F43E4"/>
    <w:rsid w:val="002F4F4B"/>
    <w:rsid w:val="002F50AA"/>
    <w:rsid w:val="002F66D3"/>
    <w:rsid w:val="00301CE2"/>
    <w:rsid w:val="003035AC"/>
    <w:rsid w:val="003043A2"/>
    <w:rsid w:val="00307978"/>
    <w:rsid w:val="00312116"/>
    <w:rsid w:val="0031281F"/>
    <w:rsid w:val="00314ABB"/>
    <w:rsid w:val="00315729"/>
    <w:rsid w:val="00315DF2"/>
    <w:rsid w:val="00316CBF"/>
    <w:rsid w:val="0032082A"/>
    <w:rsid w:val="003216B0"/>
    <w:rsid w:val="0032205E"/>
    <w:rsid w:val="003232CB"/>
    <w:rsid w:val="00324C95"/>
    <w:rsid w:val="0032530B"/>
    <w:rsid w:val="003259A8"/>
    <w:rsid w:val="003270B8"/>
    <w:rsid w:val="00331214"/>
    <w:rsid w:val="00331302"/>
    <w:rsid w:val="00331AC7"/>
    <w:rsid w:val="0033205B"/>
    <w:rsid w:val="003325D9"/>
    <w:rsid w:val="003326C3"/>
    <w:rsid w:val="00334046"/>
    <w:rsid w:val="00336195"/>
    <w:rsid w:val="00336C86"/>
    <w:rsid w:val="003371FD"/>
    <w:rsid w:val="00340647"/>
    <w:rsid w:val="00340A99"/>
    <w:rsid w:val="00341E0C"/>
    <w:rsid w:val="00342923"/>
    <w:rsid w:val="00342951"/>
    <w:rsid w:val="00342DD2"/>
    <w:rsid w:val="0034314C"/>
    <w:rsid w:val="003441FD"/>
    <w:rsid w:val="0034542C"/>
    <w:rsid w:val="0034625B"/>
    <w:rsid w:val="003475F5"/>
    <w:rsid w:val="00350DA6"/>
    <w:rsid w:val="00351856"/>
    <w:rsid w:val="00352927"/>
    <w:rsid w:val="00352BDE"/>
    <w:rsid w:val="00353836"/>
    <w:rsid w:val="00355A97"/>
    <w:rsid w:val="00355D5C"/>
    <w:rsid w:val="0035653A"/>
    <w:rsid w:val="00357292"/>
    <w:rsid w:val="00357A6F"/>
    <w:rsid w:val="00360708"/>
    <w:rsid w:val="00360F6F"/>
    <w:rsid w:val="003618D2"/>
    <w:rsid w:val="003626C4"/>
    <w:rsid w:val="003629A6"/>
    <w:rsid w:val="00363E88"/>
    <w:rsid w:val="00364339"/>
    <w:rsid w:val="00365602"/>
    <w:rsid w:val="00370957"/>
    <w:rsid w:val="0037119C"/>
    <w:rsid w:val="00372CDC"/>
    <w:rsid w:val="003748BF"/>
    <w:rsid w:val="00374ED4"/>
    <w:rsid w:val="003752E5"/>
    <w:rsid w:val="003755FF"/>
    <w:rsid w:val="00375D48"/>
    <w:rsid w:val="0037611F"/>
    <w:rsid w:val="0037679B"/>
    <w:rsid w:val="003771F7"/>
    <w:rsid w:val="003779DC"/>
    <w:rsid w:val="00380515"/>
    <w:rsid w:val="00380CC6"/>
    <w:rsid w:val="00382BC4"/>
    <w:rsid w:val="003846A6"/>
    <w:rsid w:val="0038495C"/>
    <w:rsid w:val="003859D3"/>
    <w:rsid w:val="00387821"/>
    <w:rsid w:val="003912A3"/>
    <w:rsid w:val="00392C24"/>
    <w:rsid w:val="00392CD4"/>
    <w:rsid w:val="00392FE9"/>
    <w:rsid w:val="0039382B"/>
    <w:rsid w:val="0039641A"/>
    <w:rsid w:val="00396CD6"/>
    <w:rsid w:val="00397A30"/>
    <w:rsid w:val="00397EA0"/>
    <w:rsid w:val="003A05E3"/>
    <w:rsid w:val="003A129D"/>
    <w:rsid w:val="003A2503"/>
    <w:rsid w:val="003A303D"/>
    <w:rsid w:val="003A605A"/>
    <w:rsid w:val="003A6185"/>
    <w:rsid w:val="003A739C"/>
    <w:rsid w:val="003A73C8"/>
    <w:rsid w:val="003A7D32"/>
    <w:rsid w:val="003B062F"/>
    <w:rsid w:val="003B0CDA"/>
    <w:rsid w:val="003B17FF"/>
    <w:rsid w:val="003B4B50"/>
    <w:rsid w:val="003B6390"/>
    <w:rsid w:val="003B65C3"/>
    <w:rsid w:val="003B6805"/>
    <w:rsid w:val="003C10D7"/>
    <w:rsid w:val="003C123D"/>
    <w:rsid w:val="003C1C4A"/>
    <w:rsid w:val="003C4195"/>
    <w:rsid w:val="003C53B5"/>
    <w:rsid w:val="003C55BA"/>
    <w:rsid w:val="003C5766"/>
    <w:rsid w:val="003C6827"/>
    <w:rsid w:val="003C6C30"/>
    <w:rsid w:val="003C7041"/>
    <w:rsid w:val="003C7208"/>
    <w:rsid w:val="003D018D"/>
    <w:rsid w:val="003D11A9"/>
    <w:rsid w:val="003D19BC"/>
    <w:rsid w:val="003D2B9E"/>
    <w:rsid w:val="003D3834"/>
    <w:rsid w:val="003D73AF"/>
    <w:rsid w:val="003D745B"/>
    <w:rsid w:val="003E1B68"/>
    <w:rsid w:val="003E4DC3"/>
    <w:rsid w:val="003E53C5"/>
    <w:rsid w:val="003E552C"/>
    <w:rsid w:val="003E5A4F"/>
    <w:rsid w:val="003E63FA"/>
    <w:rsid w:val="003E6745"/>
    <w:rsid w:val="003F0F05"/>
    <w:rsid w:val="003F11EE"/>
    <w:rsid w:val="003F1DAC"/>
    <w:rsid w:val="003F240A"/>
    <w:rsid w:val="003F32C5"/>
    <w:rsid w:val="003F3917"/>
    <w:rsid w:val="003F3E08"/>
    <w:rsid w:val="003F5E64"/>
    <w:rsid w:val="003F6377"/>
    <w:rsid w:val="003F6729"/>
    <w:rsid w:val="003F6ADC"/>
    <w:rsid w:val="003F75A4"/>
    <w:rsid w:val="0040001E"/>
    <w:rsid w:val="00400417"/>
    <w:rsid w:val="0040135F"/>
    <w:rsid w:val="0040174F"/>
    <w:rsid w:val="00401F4C"/>
    <w:rsid w:val="004029DC"/>
    <w:rsid w:val="004032DC"/>
    <w:rsid w:val="00403546"/>
    <w:rsid w:val="0040442F"/>
    <w:rsid w:val="00405817"/>
    <w:rsid w:val="00405FFE"/>
    <w:rsid w:val="00406335"/>
    <w:rsid w:val="00406756"/>
    <w:rsid w:val="00411F8E"/>
    <w:rsid w:val="0041260C"/>
    <w:rsid w:val="00415D8C"/>
    <w:rsid w:val="0041742A"/>
    <w:rsid w:val="00420453"/>
    <w:rsid w:val="004227C7"/>
    <w:rsid w:val="00423ABB"/>
    <w:rsid w:val="00424EB8"/>
    <w:rsid w:val="00425469"/>
    <w:rsid w:val="004267DE"/>
    <w:rsid w:val="00431525"/>
    <w:rsid w:val="00431896"/>
    <w:rsid w:val="004336CA"/>
    <w:rsid w:val="004348AB"/>
    <w:rsid w:val="00434A33"/>
    <w:rsid w:val="00434B00"/>
    <w:rsid w:val="004351FD"/>
    <w:rsid w:val="004368DB"/>
    <w:rsid w:val="00440DFD"/>
    <w:rsid w:val="00441A45"/>
    <w:rsid w:val="004427B1"/>
    <w:rsid w:val="00443A76"/>
    <w:rsid w:val="00443E51"/>
    <w:rsid w:val="004443F7"/>
    <w:rsid w:val="004444A8"/>
    <w:rsid w:val="00445700"/>
    <w:rsid w:val="0044664E"/>
    <w:rsid w:val="004478AA"/>
    <w:rsid w:val="0045109F"/>
    <w:rsid w:val="0045256D"/>
    <w:rsid w:val="00452596"/>
    <w:rsid w:val="00452616"/>
    <w:rsid w:val="00452F5D"/>
    <w:rsid w:val="004530FA"/>
    <w:rsid w:val="0045502A"/>
    <w:rsid w:val="00456E63"/>
    <w:rsid w:val="004613A1"/>
    <w:rsid w:val="00462A40"/>
    <w:rsid w:val="00463463"/>
    <w:rsid w:val="00465B34"/>
    <w:rsid w:val="00466DAB"/>
    <w:rsid w:val="004711C5"/>
    <w:rsid w:val="004720EE"/>
    <w:rsid w:val="004728C6"/>
    <w:rsid w:val="00472B06"/>
    <w:rsid w:val="004734FB"/>
    <w:rsid w:val="00474729"/>
    <w:rsid w:val="004763A4"/>
    <w:rsid w:val="00476B9F"/>
    <w:rsid w:val="00480690"/>
    <w:rsid w:val="004809D8"/>
    <w:rsid w:val="00484BBF"/>
    <w:rsid w:val="00485155"/>
    <w:rsid w:val="00485480"/>
    <w:rsid w:val="00485C4A"/>
    <w:rsid w:val="0048720F"/>
    <w:rsid w:val="00490A95"/>
    <w:rsid w:val="00492E25"/>
    <w:rsid w:val="0049328D"/>
    <w:rsid w:val="00494631"/>
    <w:rsid w:val="00494DD3"/>
    <w:rsid w:val="00495783"/>
    <w:rsid w:val="00495A77"/>
    <w:rsid w:val="0049783B"/>
    <w:rsid w:val="004A00C1"/>
    <w:rsid w:val="004A21B8"/>
    <w:rsid w:val="004A3A8E"/>
    <w:rsid w:val="004A4087"/>
    <w:rsid w:val="004A5CE9"/>
    <w:rsid w:val="004A7EF3"/>
    <w:rsid w:val="004B1A54"/>
    <w:rsid w:val="004B1A81"/>
    <w:rsid w:val="004B1E0C"/>
    <w:rsid w:val="004B4150"/>
    <w:rsid w:val="004B442F"/>
    <w:rsid w:val="004B44E1"/>
    <w:rsid w:val="004B46FF"/>
    <w:rsid w:val="004B5E8F"/>
    <w:rsid w:val="004B5EB2"/>
    <w:rsid w:val="004B5FD7"/>
    <w:rsid w:val="004C027F"/>
    <w:rsid w:val="004C1EF9"/>
    <w:rsid w:val="004C290E"/>
    <w:rsid w:val="004C2F41"/>
    <w:rsid w:val="004C3467"/>
    <w:rsid w:val="004C44FB"/>
    <w:rsid w:val="004C51A6"/>
    <w:rsid w:val="004C5F7A"/>
    <w:rsid w:val="004C797C"/>
    <w:rsid w:val="004D1874"/>
    <w:rsid w:val="004D2411"/>
    <w:rsid w:val="004D276D"/>
    <w:rsid w:val="004D4A88"/>
    <w:rsid w:val="004E1D2E"/>
    <w:rsid w:val="004E5213"/>
    <w:rsid w:val="004E5B62"/>
    <w:rsid w:val="004E5E83"/>
    <w:rsid w:val="004E60FC"/>
    <w:rsid w:val="004E62F0"/>
    <w:rsid w:val="004E688A"/>
    <w:rsid w:val="004E6F4C"/>
    <w:rsid w:val="004E7B4F"/>
    <w:rsid w:val="004F0F76"/>
    <w:rsid w:val="004F159F"/>
    <w:rsid w:val="004F1CFF"/>
    <w:rsid w:val="004F2FE4"/>
    <w:rsid w:val="004F3FED"/>
    <w:rsid w:val="004F4161"/>
    <w:rsid w:val="004F6DAF"/>
    <w:rsid w:val="00502530"/>
    <w:rsid w:val="005028E9"/>
    <w:rsid w:val="00502D1B"/>
    <w:rsid w:val="00502E0B"/>
    <w:rsid w:val="00503915"/>
    <w:rsid w:val="005106BA"/>
    <w:rsid w:val="005109F6"/>
    <w:rsid w:val="00510CA1"/>
    <w:rsid w:val="0051247E"/>
    <w:rsid w:val="005146B1"/>
    <w:rsid w:val="005167A9"/>
    <w:rsid w:val="0052248B"/>
    <w:rsid w:val="00523957"/>
    <w:rsid w:val="00524996"/>
    <w:rsid w:val="0052515A"/>
    <w:rsid w:val="005264E2"/>
    <w:rsid w:val="0052674B"/>
    <w:rsid w:val="00532932"/>
    <w:rsid w:val="00534960"/>
    <w:rsid w:val="00542E3D"/>
    <w:rsid w:val="00543045"/>
    <w:rsid w:val="00543F71"/>
    <w:rsid w:val="005458AD"/>
    <w:rsid w:val="00545AAB"/>
    <w:rsid w:val="00547ED5"/>
    <w:rsid w:val="005521CB"/>
    <w:rsid w:val="005532F4"/>
    <w:rsid w:val="00553D50"/>
    <w:rsid w:val="00554E4D"/>
    <w:rsid w:val="005553CE"/>
    <w:rsid w:val="00555E93"/>
    <w:rsid w:val="00560C78"/>
    <w:rsid w:val="00561002"/>
    <w:rsid w:val="00563119"/>
    <w:rsid w:val="005638DC"/>
    <w:rsid w:val="005648A5"/>
    <w:rsid w:val="005655C8"/>
    <w:rsid w:val="00565864"/>
    <w:rsid w:val="00565FDA"/>
    <w:rsid w:val="00567FBD"/>
    <w:rsid w:val="00570925"/>
    <w:rsid w:val="00571651"/>
    <w:rsid w:val="00571FF9"/>
    <w:rsid w:val="00572166"/>
    <w:rsid w:val="0057292D"/>
    <w:rsid w:val="005748AA"/>
    <w:rsid w:val="0057684B"/>
    <w:rsid w:val="0058234D"/>
    <w:rsid w:val="00582DE9"/>
    <w:rsid w:val="00584E40"/>
    <w:rsid w:val="00587353"/>
    <w:rsid w:val="0058774E"/>
    <w:rsid w:val="005945DE"/>
    <w:rsid w:val="005961C4"/>
    <w:rsid w:val="005970A0"/>
    <w:rsid w:val="00597138"/>
    <w:rsid w:val="005979AF"/>
    <w:rsid w:val="005A26D2"/>
    <w:rsid w:val="005A2BC1"/>
    <w:rsid w:val="005A3276"/>
    <w:rsid w:val="005A3510"/>
    <w:rsid w:val="005A4236"/>
    <w:rsid w:val="005A5DCA"/>
    <w:rsid w:val="005A6374"/>
    <w:rsid w:val="005A7B9C"/>
    <w:rsid w:val="005A7FC3"/>
    <w:rsid w:val="005B070B"/>
    <w:rsid w:val="005B0735"/>
    <w:rsid w:val="005B0932"/>
    <w:rsid w:val="005B34A8"/>
    <w:rsid w:val="005B3C45"/>
    <w:rsid w:val="005B4E1A"/>
    <w:rsid w:val="005B555A"/>
    <w:rsid w:val="005B5FE5"/>
    <w:rsid w:val="005B78A5"/>
    <w:rsid w:val="005C4953"/>
    <w:rsid w:val="005C622C"/>
    <w:rsid w:val="005C6FB3"/>
    <w:rsid w:val="005D0F73"/>
    <w:rsid w:val="005D136F"/>
    <w:rsid w:val="005D275C"/>
    <w:rsid w:val="005D681B"/>
    <w:rsid w:val="005D6E3B"/>
    <w:rsid w:val="005D71FC"/>
    <w:rsid w:val="005D759F"/>
    <w:rsid w:val="005E0FD8"/>
    <w:rsid w:val="005E1544"/>
    <w:rsid w:val="005E1EEA"/>
    <w:rsid w:val="005E2289"/>
    <w:rsid w:val="005E2658"/>
    <w:rsid w:val="005E3BA8"/>
    <w:rsid w:val="005E4677"/>
    <w:rsid w:val="005E51AB"/>
    <w:rsid w:val="005E52DF"/>
    <w:rsid w:val="005E54BE"/>
    <w:rsid w:val="005E7BBA"/>
    <w:rsid w:val="005E7D72"/>
    <w:rsid w:val="005F2141"/>
    <w:rsid w:val="005F28AD"/>
    <w:rsid w:val="005F52B6"/>
    <w:rsid w:val="005F712C"/>
    <w:rsid w:val="005F7B08"/>
    <w:rsid w:val="005F7B58"/>
    <w:rsid w:val="006022C5"/>
    <w:rsid w:val="00602F50"/>
    <w:rsid w:val="00605E54"/>
    <w:rsid w:val="0060662D"/>
    <w:rsid w:val="006073D0"/>
    <w:rsid w:val="00610BB8"/>
    <w:rsid w:val="00612391"/>
    <w:rsid w:val="006149BD"/>
    <w:rsid w:val="00615DE8"/>
    <w:rsid w:val="00620915"/>
    <w:rsid w:val="00620D60"/>
    <w:rsid w:val="0062335E"/>
    <w:rsid w:val="00623459"/>
    <w:rsid w:val="00624356"/>
    <w:rsid w:val="0062637F"/>
    <w:rsid w:val="006277A7"/>
    <w:rsid w:val="00630C57"/>
    <w:rsid w:val="00630FC1"/>
    <w:rsid w:val="0063119A"/>
    <w:rsid w:val="006323DB"/>
    <w:rsid w:val="00633843"/>
    <w:rsid w:val="00634032"/>
    <w:rsid w:val="00635B58"/>
    <w:rsid w:val="00635C0A"/>
    <w:rsid w:val="00635D57"/>
    <w:rsid w:val="00636176"/>
    <w:rsid w:val="00637531"/>
    <w:rsid w:val="00637958"/>
    <w:rsid w:val="006406C8"/>
    <w:rsid w:val="00640F42"/>
    <w:rsid w:val="006412BB"/>
    <w:rsid w:val="00642A2E"/>
    <w:rsid w:val="00642A7C"/>
    <w:rsid w:val="0064331E"/>
    <w:rsid w:val="006444BD"/>
    <w:rsid w:val="00644C75"/>
    <w:rsid w:val="00645B6B"/>
    <w:rsid w:val="006461AD"/>
    <w:rsid w:val="00647517"/>
    <w:rsid w:val="006506EB"/>
    <w:rsid w:val="00651619"/>
    <w:rsid w:val="00651D54"/>
    <w:rsid w:val="00653135"/>
    <w:rsid w:val="00653411"/>
    <w:rsid w:val="00654E77"/>
    <w:rsid w:val="00655486"/>
    <w:rsid w:val="0065635A"/>
    <w:rsid w:val="0065670E"/>
    <w:rsid w:val="00656AC0"/>
    <w:rsid w:val="006604CB"/>
    <w:rsid w:val="0066121C"/>
    <w:rsid w:val="0066154A"/>
    <w:rsid w:val="00663239"/>
    <w:rsid w:val="006660BF"/>
    <w:rsid w:val="006701FD"/>
    <w:rsid w:val="00671177"/>
    <w:rsid w:val="00674139"/>
    <w:rsid w:val="00674600"/>
    <w:rsid w:val="00674A63"/>
    <w:rsid w:val="00674CC6"/>
    <w:rsid w:val="006753F7"/>
    <w:rsid w:val="006774AC"/>
    <w:rsid w:val="006820DC"/>
    <w:rsid w:val="00682E0B"/>
    <w:rsid w:val="00683291"/>
    <w:rsid w:val="006833BB"/>
    <w:rsid w:val="006844BA"/>
    <w:rsid w:val="00685121"/>
    <w:rsid w:val="00685FAE"/>
    <w:rsid w:val="00685FC0"/>
    <w:rsid w:val="006863CD"/>
    <w:rsid w:val="00690B0F"/>
    <w:rsid w:val="006922CB"/>
    <w:rsid w:val="006923B4"/>
    <w:rsid w:val="006927DB"/>
    <w:rsid w:val="006A00A2"/>
    <w:rsid w:val="006A1DC6"/>
    <w:rsid w:val="006A2BB4"/>
    <w:rsid w:val="006A3165"/>
    <w:rsid w:val="006A35A3"/>
    <w:rsid w:val="006A4AB3"/>
    <w:rsid w:val="006A5E53"/>
    <w:rsid w:val="006B00DD"/>
    <w:rsid w:val="006B0A52"/>
    <w:rsid w:val="006B0AB3"/>
    <w:rsid w:val="006B0C92"/>
    <w:rsid w:val="006B17F1"/>
    <w:rsid w:val="006B248B"/>
    <w:rsid w:val="006B29B0"/>
    <w:rsid w:val="006B2AA8"/>
    <w:rsid w:val="006B3A89"/>
    <w:rsid w:val="006B3E92"/>
    <w:rsid w:val="006B6253"/>
    <w:rsid w:val="006C0A56"/>
    <w:rsid w:val="006C0CF2"/>
    <w:rsid w:val="006C1020"/>
    <w:rsid w:val="006C2E93"/>
    <w:rsid w:val="006C422C"/>
    <w:rsid w:val="006C463D"/>
    <w:rsid w:val="006C4BF8"/>
    <w:rsid w:val="006C4D0C"/>
    <w:rsid w:val="006C71C4"/>
    <w:rsid w:val="006C728C"/>
    <w:rsid w:val="006C74D0"/>
    <w:rsid w:val="006C7683"/>
    <w:rsid w:val="006C7973"/>
    <w:rsid w:val="006D0172"/>
    <w:rsid w:val="006D29A5"/>
    <w:rsid w:val="006D4B48"/>
    <w:rsid w:val="006D6610"/>
    <w:rsid w:val="006D6BB7"/>
    <w:rsid w:val="006E0A7D"/>
    <w:rsid w:val="006E1721"/>
    <w:rsid w:val="006E18EB"/>
    <w:rsid w:val="006E3769"/>
    <w:rsid w:val="006E447F"/>
    <w:rsid w:val="006E5DD9"/>
    <w:rsid w:val="006E6911"/>
    <w:rsid w:val="006E7E13"/>
    <w:rsid w:val="006F3AFD"/>
    <w:rsid w:val="006F417A"/>
    <w:rsid w:val="006F50A2"/>
    <w:rsid w:val="006F7A3B"/>
    <w:rsid w:val="007007D3"/>
    <w:rsid w:val="0070106C"/>
    <w:rsid w:val="00703082"/>
    <w:rsid w:val="007036E1"/>
    <w:rsid w:val="007054BE"/>
    <w:rsid w:val="00712C9A"/>
    <w:rsid w:val="00716998"/>
    <w:rsid w:val="0071741A"/>
    <w:rsid w:val="007203F6"/>
    <w:rsid w:val="00720F50"/>
    <w:rsid w:val="00722AC0"/>
    <w:rsid w:val="007240EE"/>
    <w:rsid w:val="0072433A"/>
    <w:rsid w:val="00727333"/>
    <w:rsid w:val="00730632"/>
    <w:rsid w:val="007312B1"/>
    <w:rsid w:val="0073246C"/>
    <w:rsid w:val="00732B69"/>
    <w:rsid w:val="00732B93"/>
    <w:rsid w:val="007331E2"/>
    <w:rsid w:val="007363BB"/>
    <w:rsid w:val="00736D86"/>
    <w:rsid w:val="00741B68"/>
    <w:rsid w:val="00742A58"/>
    <w:rsid w:val="007435BE"/>
    <w:rsid w:val="007502B2"/>
    <w:rsid w:val="00750429"/>
    <w:rsid w:val="00750F70"/>
    <w:rsid w:val="00754A24"/>
    <w:rsid w:val="0075668A"/>
    <w:rsid w:val="00760F9D"/>
    <w:rsid w:val="007611AC"/>
    <w:rsid w:val="00766608"/>
    <w:rsid w:val="00766EDA"/>
    <w:rsid w:val="00767C7E"/>
    <w:rsid w:val="00770A7D"/>
    <w:rsid w:val="007729B6"/>
    <w:rsid w:val="00773524"/>
    <w:rsid w:val="00775E9E"/>
    <w:rsid w:val="00775FAF"/>
    <w:rsid w:val="007806D6"/>
    <w:rsid w:val="007828BF"/>
    <w:rsid w:val="00783CC3"/>
    <w:rsid w:val="0078462C"/>
    <w:rsid w:val="0078470C"/>
    <w:rsid w:val="007849CC"/>
    <w:rsid w:val="0079021C"/>
    <w:rsid w:val="007902F0"/>
    <w:rsid w:val="00791174"/>
    <w:rsid w:val="007932A5"/>
    <w:rsid w:val="007935F8"/>
    <w:rsid w:val="00793A12"/>
    <w:rsid w:val="00794F88"/>
    <w:rsid w:val="0079544C"/>
    <w:rsid w:val="00796D01"/>
    <w:rsid w:val="007A3F9B"/>
    <w:rsid w:val="007A4C52"/>
    <w:rsid w:val="007A5A50"/>
    <w:rsid w:val="007A6193"/>
    <w:rsid w:val="007A6421"/>
    <w:rsid w:val="007B0E5C"/>
    <w:rsid w:val="007B1C0E"/>
    <w:rsid w:val="007B1D0B"/>
    <w:rsid w:val="007B3528"/>
    <w:rsid w:val="007B41CA"/>
    <w:rsid w:val="007B48A7"/>
    <w:rsid w:val="007B4C3C"/>
    <w:rsid w:val="007B5355"/>
    <w:rsid w:val="007B5415"/>
    <w:rsid w:val="007B6894"/>
    <w:rsid w:val="007C009E"/>
    <w:rsid w:val="007C0249"/>
    <w:rsid w:val="007C12EC"/>
    <w:rsid w:val="007C1823"/>
    <w:rsid w:val="007C2AF0"/>
    <w:rsid w:val="007C31D6"/>
    <w:rsid w:val="007C3210"/>
    <w:rsid w:val="007C3221"/>
    <w:rsid w:val="007C356D"/>
    <w:rsid w:val="007C3807"/>
    <w:rsid w:val="007C4DAF"/>
    <w:rsid w:val="007C4F6B"/>
    <w:rsid w:val="007C57BE"/>
    <w:rsid w:val="007D0626"/>
    <w:rsid w:val="007D2EC8"/>
    <w:rsid w:val="007D3614"/>
    <w:rsid w:val="007D522B"/>
    <w:rsid w:val="007E1429"/>
    <w:rsid w:val="007E1A41"/>
    <w:rsid w:val="007E3F17"/>
    <w:rsid w:val="007E6091"/>
    <w:rsid w:val="007F054D"/>
    <w:rsid w:val="007F24B4"/>
    <w:rsid w:val="007F2EC5"/>
    <w:rsid w:val="007F3372"/>
    <w:rsid w:val="007F3609"/>
    <w:rsid w:val="007F55C0"/>
    <w:rsid w:val="007F7269"/>
    <w:rsid w:val="00800722"/>
    <w:rsid w:val="00800F69"/>
    <w:rsid w:val="0080231F"/>
    <w:rsid w:val="008037CD"/>
    <w:rsid w:val="0080401E"/>
    <w:rsid w:val="00806063"/>
    <w:rsid w:val="0080616A"/>
    <w:rsid w:val="00811650"/>
    <w:rsid w:val="00811DA1"/>
    <w:rsid w:val="008146DB"/>
    <w:rsid w:val="00816987"/>
    <w:rsid w:val="00820D70"/>
    <w:rsid w:val="00824585"/>
    <w:rsid w:val="0082540B"/>
    <w:rsid w:val="008260DA"/>
    <w:rsid w:val="0082621B"/>
    <w:rsid w:val="00826ABF"/>
    <w:rsid w:val="00827447"/>
    <w:rsid w:val="0082761A"/>
    <w:rsid w:val="008276F4"/>
    <w:rsid w:val="00827977"/>
    <w:rsid w:val="00830DA0"/>
    <w:rsid w:val="008322DE"/>
    <w:rsid w:val="00832BE7"/>
    <w:rsid w:val="00835081"/>
    <w:rsid w:val="00836A0C"/>
    <w:rsid w:val="00837E3C"/>
    <w:rsid w:val="00841088"/>
    <w:rsid w:val="00842517"/>
    <w:rsid w:val="00844FF0"/>
    <w:rsid w:val="00845069"/>
    <w:rsid w:val="00845160"/>
    <w:rsid w:val="0084555C"/>
    <w:rsid w:val="008469D8"/>
    <w:rsid w:val="00847EF7"/>
    <w:rsid w:val="00852183"/>
    <w:rsid w:val="008522CF"/>
    <w:rsid w:val="00852B1B"/>
    <w:rsid w:val="00852C92"/>
    <w:rsid w:val="0085311D"/>
    <w:rsid w:val="008535F2"/>
    <w:rsid w:val="0085557D"/>
    <w:rsid w:val="00860EE3"/>
    <w:rsid w:val="0086132E"/>
    <w:rsid w:val="00861689"/>
    <w:rsid w:val="00861E01"/>
    <w:rsid w:val="0086211E"/>
    <w:rsid w:val="008631CF"/>
    <w:rsid w:val="008634E8"/>
    <w:rsid w:val="0086567B"/>
    <w:rsid w:val="00865914"/>
    <w:rsid w:val="00866FC2"/>
    <w:rsid w:val="00867230"/>
    <w:rsid w:val="00870F90"/>
    <w:rsid w:val="00871279"/>
    <w:rsid w:val="00874357"/>
    <w:rsid w:val="008747E2"/>
    <w:rsid w:val="008762B0"/>
    <w:rsid w:val="00882C8C"/>
    <w:rsid w:val="008837FC"/>
    <w:rsid w:val="00883F27"/>
    <w:rsid w:val="008861D8"/>
    <w:rsid w:val="00890C4E"/>
    <w:rsid w:val="00890EDF"/>
    <w:rsid w:val="00891697"/>
    <w:rsid w:val="00892321"/>
    <w:rsid w:val="00892957"/>
    <w:rsid w:val="008945ED"/>
    <w:rsid w:val="00894FF5"/>
    <w:rsid w:val="008954AF"/>
    <w:rsid w:val="00895B4A"/>
    <w:rsid w:val="008A0F9E"/>
    <w:rsid w:val="008A1A15"/>
    <w:rsid w:val="008A1E2A"/>
    <w:rsid w:val="008A2716"/>
    <w:rsid w:val="008A46BA"/>
    <w:rsid w:val="008A5CE2"/>
    <w:rsid w:val="008A6721"/>
    <w:rsid w:val="008A6FE6"/>
    <w:rsid w:val="008B01EA"/>
    <w:rsid w:val="008B1836"/>
    <w:rsid w:val="008B1CD6"/>
    <w:rsid w:val="008B26ED"/>
    <w:rsid w:val="008B3AA9"/>
    <w:rsid w:val="008B74C0"/>
    <w:rsid w:val="008B7B82"/>
    <w:rsid w:val="008C2336"/>
    <w:rsid w:val="008C4D47"/>
    <w:rsid w:val="008C59C9"/>
    <w:rsid w:val="008C5F1E"/>
    <w:rsid w:val="008C6EFA"/>
    <w:rsid w:val="008C7261"/>
    <w:rsid w:val="008D0346"/>
    <w:rsid w:val="008D0948"/>
    <w:rsid w:val="008D1DE7"/>
    <w:rsid w:val="008D2304"/>
    <w:rsid w:val="008D4FB5"/>
    <w:rsid w:val="008D6806"/>
    <w:rsid w:val="008D7306"/>
    <w:rsid w:val="008D771C"/>
    <w:rsid w:val="008D7C89"/>
    <w:rsid w:val="008E0158"/>
    <w:rsid w:val="008E0894"/>
    <w:rsid w:val="008E2644"/>
    <w:rsid w:val="008E2782"/>
    <w:rsid w:val="008E3032"/>
    <w:rsid w:val="008E58EA"/>
    <w:rsid w:val="008E72E7"/>
    <w:rsid w:val="008F1D63"/>
    <w:rsid w:val="008F2D21"/>
    <w:rsid w:val="008F3388"/>
    <w:rsid w:val="008F4891"/>
    <w:rsid w:val="008F5482"/>
    <w:rsid w:val="008F660C"/>
    <w:rsid w:val="008F7EB2"/>
    <w:rsid w:val="00901707"/>
    <w:rsid w:val="00901782"/>
    <w:rsid w:val="00901F19"/>
    <w:rsid w:val="00902FD9"/>
    <w:rsid w:val="00903F3F"/>
    <w:rsid w:val="009046B6"/>
    <w:rsid w:val="0091081E"/>
    <w:rsid w:val="00914072"/>
    <w:rsid w:val="00914DB7"/>
    <w:rsid w:val="0092242A"/>
    <w:rsid w:val="00922B37"/>
    <w:rsid w:val="00922B6E"/>
    <w:rsid w:val="0092303C"/>
    <w:rsid w:val="00923DD2"/>
    <w:rsid w:val="00923F9A"/>
    <w:rsid w:val="00924128"/>
    <w:rsid w:val="009241EC"/>
    <w:rsid w:val="009257C3"/>
    <w:rsid w:val="0092620C"/>
    <w:rsid w:val="00926473"/>
    <w:rsid w:val="009270D5"/>
    <w:rsid w:val="00927DE8"/>
    <w:rsid w:val="00932C8D"/>
    <w:rsid w:val="009330B3"/>
    <w:rsid w:val="00933F2B"/>
    <w:rsid w:val="0093469F"/>
    <w:rsid w:val="00934B1C"/>
    <w:rsid w:val="009359D0"/>
    <w:rsid w:val="00935FDA"/>
    <w:rsid w:val="00936909"/>
    <w:rsid w:val="00941060"/>
    <w:rsid w:val="00941243"/>
    <w:rsid w:val="00941E50"/>
    <w:rsid w:val="009423AE"/>
    <w:rsid w:val="00942BDA"/>
    <w:rsid w:val="009448B5"/>
    <w:rsid w:val="00945E8E"/>
    <w:rsid w:val="00946D6B"/>
    <w:rsid w:val="00946F24"/>
    <w:rsid w:val="00950085"/>
    <w:rsid w:val="009507AC"/>
    <w:rsid w:val="00950CB9"/>
    <w:rsid w:val="009514C9"/>
    <w:rsid w:val="009519E0"/>
    <w:rsid w:val="00951BE6"/>
    <w:rsid w:val="009525C1"/>
    <w:rsid w:val="00953EF6"/>
    <w:rsid w:val="00955B8D"/>
    <w:rsid w:val="0096048B"/>
    <w:rsid w:val="0096222B"/>
    <w:rsid w:val="0096307F"/>
    <w:rsid w:val="00963EB0"/>
    <w:rsid w:val="00964B68"/>
    <w:rsid w:val="00967CB3"/>
    <w:rsid w:val="00967CB7"/>
    <w:rsid w:val="00967DF6"/>
    <w:rsid w:val="00971770"/>
    <w:rsid w:val="00972A9F"/>
    <w:rsid w:val="00973C87"/>
    <w:rsid w:val="00974431"/>
    <w:rsid w:val="00975A48"/>
    <w:rsid w:val="00975CF3"/>
    <w:rsid w:val="009825F7"/>
    <w:rsid w:val="0098292C"/>
    <w:rsid w:val="00982A93"/>
    <w:rsid w:val="0098443F"/>
    <w:rsid w:val="009846FF"/>
    <w:rsid w:val="00985523"/>
    <w:rsid w:val="00986678"/>
    <w:rsid w:val="0099102B"/>
    <w:rsid w:val="00991BD3"/>
    <w:rsid w:val="0099240D"/>
    <w:rsid w:val="009931BB"/>
    <w:rsid w:val="0099518C"/>
    <w:rsid w:val="00996670"/>
    <w:rsid w:val="009A0D96"/>
    <w:rsid w:val="009A0E35"/>
    <w:rsid w:val="009A302A"/>
    <w:rsid w:val="009A50BB"/>
    <w:rsid w:val="009B240C"/>
    <w:rsid w:val="009B246B"/>
    <w:rsid w:val="009B554F"/>
    <w:rsid w:val="009B5909"/>
    <w:rsid w:val="009B6DD8"/>
    <w:rsid w:val="009B7F24"/>
    <w:rsid w:val="009C1D55"/>
    <w:rsid w:val="009C1E98"/>
    <w:rsid w:val="009C2B82"/>
    <w:rsid w:val="009C4067"/>
    <w:rsid w:val="009C43B3"/>
    <w:rsid w:val="009C715C"/>
    <w:rsid w:val="009D0F25"/>
    <w:rsid w:val="009D1010"/>
    <w:rsid w:val="009D1369"/>
    <w:rsid w:val="009D2E8F"/>
    <w:rsid w:val="009D314F"/>
    <w:rsid w:val="009D5107"/>
    <w:rsid w:val="009D5123"/>
    <w:rsid w:val="009D57A4"/>
    <w:rsid w:val="009D6561"/>
    <w:rsid w:val="009D6DB8"/>
    <w:rsid w:val="009E1225"/>
    <w:rsid w:val="009E2559"/>
    <w:rsid w:val="009E43EF"/>
    <w:rsid w:val="009E4512"/>
    <w:rsid w:val="009E4806"/>
    <w:rsid w:val="009E5925"/>
    <w:rsid w:val="009E74CD"/>
    <w:rsid w:val="009E7574"/>
    <w:rsid w:val="009E7844"/>
    <w:rsid w:val="009E7A0E"/>
    <w:rsid w:val="009F185D"/>
    <w:rsid w:val="009F2291"/>
    <w:rsid w:val="009F2B2B"/>
    <w:rsid w:val="009F4667"/>
    <w:rsid w:val="009F5D30"/>
    <w:rsid w:val="00A02941"/>
    <w:rsid w:val="00A05B7A"/>
    <w:rsid w:val="00A07D19"/>
    <w:rsid w:val="00A10202"/>
    <w:rsid w:val="00A10544"/>
    <w:rsid w:val="00A10D2D"/>
    <w:rsid w:val="00A155B7"/>
    <w:rsid w:val="00A163A7"/>
    <w:rsid w:val="00A16AE2"/>
    <w:rsid w:val="00A20206"/>
    <w:rsid w:val="00A23067"/>
    <w:rsid w:val="00A2370B"/>
    <w:rsid w:val="00A23A82"/>
    <w:rsid w:val="00A24CD6"/>
    <w:rsid w:val="00A25E83"/>
    <w:rsid w:val="00A276B5"/>
    <w:rsid w:val="00A3026A"/>
    <w:rsid w:val="00A30275"/>
    <w:rsid w:val="00A30659"/>
    <w:rsid w:val="00A308D1"/>
    <w:rsid w:val="00A3120D"/>
    <w:rsid w:val="00A32BD1"/>
    <w:rsid w:val="00A32E9B"/>
    <w:rsid w:val="00A32EC0"/>
    <w:rsid w:val="00A33289"/>
    <w:rsid w:val="00A36F22"/>
    <w:rsid w:val="00A37D76"/>
    <w:rsid w:val="00A4023A"/>
    <w:rsid w:val="00A41390"/>
    <w:rsid w:val="00A43590"/>
    <w:rsid w:val="00A4429F"/>
    <w:rsid w:val="00A452D0"/>
    <w:rsid w:val="00A47FC4"/>
    <w:rsid w:val="00A527D0"/>
    <w:rsid w:val="00A54162"/>
    <w:rsid w:val="00A5630B"/>
    <w:rsid w:val="00A56810"/>
    <w:rsid w:val="00A60713"/>
    <w:rsid w:val="00A6182B"/>
    <w:rsid w:val="00A62EDF"/>
    <w:rsid w:val="00A63474"/>
    <w:rsid w:val="00A663D3"/>
    <w:rsid w:val="00A67A31"/>
    <w:rsid w:val="00A67C6F"/>
    <w:rsid w:val="00A702B8"/>
    <w:rsid w:val="00A71790"/>
    <w:rsid w:val="00A72411"/>
    <w:rsid w:val="00A76239"/>
    <w:rsid w:val="00A76F64"/>
    <w:rsid w:val="00A7716C"/>
    <w:rsid w:val="00A77458"/>
    <w:rsid w:val="00A80F0E"/>
    <w:rsid w:val="00A81E59"/>
    <w:rsid w:val="00A8419D"/>
    <w:rsid w:val="00A87C2F"/>
    <w:rsid w:val="00A91A5A"/>
    <w:rsid w:val="00A96809"/>
    <w:rsid w:val="00A96A37"/>
    <w:rsid w:val="00A97E70"/>
    <w:rsid w:val="00AA11C0"/>
    <w:rsid w:val="00AA2DFF"/>
    <w:rsid w:val="00AA457B"/>
    <w:rsid w:val="00AA48FE"/>
    <w:rsid w:val="00AA592F"/>
    <w:rsid w:val="00AA6E2C"/>
    <w:rsid w:val="00AA77FE"/>
    <w:rsid w:val="00AA787E"/>
    <w:rsid w:val="00AB005D"/>
    <w:rsid w:val="00AB05CF"/>
    <w:rsid w:val="00AB0CB7"/>
    <w:rsid w:val="00AB1431"/>
    <w:rsid w:val="00AB236C"/>
    <w:rsid w:val="00AB289B"/>
    <w:rsid w:val="00AB3077"/>
    <w:rsid w:val="00AB44A0"/>
    <w:rsid w:val="00AB450D"/>
    <w:rsid w:val="00AB6471"/>
    <w:rsid w:val="00AB72FA"/>
    <w:rsid w:val="00AC0DCC"/>
    <w:rsid w:val="00AC0E95"/>
    <w:rsid w:val="00AC1597"/>
    <w:rsid w:val="00AC183F"/>
    <w:rsid w:val="00AC27F1"/>
    <w:rsid w:val="00AC33C5"/>
    <w:rsid w:val="00AC33D8"/>
    <w:rsid w:val="00AC41EF"/>
    <w:rsid w:val="00AC5C6C"/>
    <w:rsid w:val="00AD013B"/>
    <w:rsid w:val="00AD04EC"/>
    <w:rsid w:val="00AD110D"/>
    <w:rsid w:val="00AD1788"/>
    <w:rsid w:val="00AD1BAB"/>
    <w:rsid w:val="00AD425E"/>
    <w:rsid w:val="00AD5F07"/>
    <w:rsid w:val="00AD6021"/>
    <w:rsid w:val="00AD78DC"/>
    <w:rsid w:val="00AD7C74"/>
    <w:rsid w:val="00AE04F7"/>
    <w:rsid w:val="00AE22AE"/>
    <w:rsid w:val="00AE3133"/>
    <w:rsid w:val="00AE3DA8"/>
    <w:rsid w:val="00AE415D"/>
    <w:rsid w:val="00AE54F9"/>
    <w:rsid w:val="00AE62C5"/>
    <w:rsid w:val="00AE6BF0"/>
    <w:rsid w:val="00AE781B"/>
    <w:rsid w:val="00AF3330"/>
    <w:rsid w:val="00AF3C19"/>
    <w:rsid w:val="00AF40D3"/>
    <w:rsid w:val="00AF5999"/>
    <w:rsid w:val="00AF63BA"/>
    <w:rsid w:val="00AF6D93"/>
    <w:rsid w:val="00AF7639"/>
    <w:rsid w:val="00AF7983"/>
    <w:rsid w:val="00AF7B1E"/>
    <w:rsid w:val="00B016F3"/>
    <w:rsid w:val="00B0171D"/>
    <w:rsid w:val="00B01FED"/>
    <w:rsid w:val="00B02343"/>
    <w:rsid w:val="00B02D22"/>
    <w:rsid w:val="00B047FF"/>
    <w:rsid w:val="00B0539D"/>
    <w:rsid w:val="00B06406"/>
    <w:rsid w:val="00B073B1"/>
    <w:rsid w:val="00B10738"/>
    <w:rsid w:val="00B10B50"/>
    <w:rsid w:val="00B11076"/>
    <w:rsid w:val="00B113BD"/>
    <w:rsid w:val="00B13F07"/>
    <w:rsid w:val="00B13FC3"/>
    <w:rsid w:val="00B140F1"/>
    <w:rsid w:val="00B151F2"/>
    <w:rsid w:val="00B15A6B"/>
    <w:rsid w:val="00B16451"/>
    <w:rsid w:val="00B16D08"/>
    <w:rsid w:val="00B20522"/>
    <w:rsid w:val="00B25BD8"/>
    <w:rsid w:val="00B26B7A"/>
    <w:rsid w:val="00B27327"/>
    <w:rsid w:val="00B30706"/>
    <w:rsid w:val="00B31CC1"/>
    <w:rsid w:val="00B329DC"/>
    <w:rsid w:val="00B33166"/>
    <w:rsid w:val="00B34A36"/>
    <w:rsid w:val="00B3569B"/>
    <w:rsid w:val="00B37BBD"/>
    <w:rsid w:val="00B40391"/>
    <w:rsid w:val="00B43006"/>
    <w:rsid w:val="00B43113"/>
    <w:rsid w:val="00B44947"/>
    <w:rsid w:val="00B44BA4"/>
    <w:rsid w:val="00B45122"/>
    <w:rsid w:val="00B4766F"/>
    <w:rsid w:val="00B47A9E"/>
    <w:rsid w:val="00B50ACB"/>
    <w:rsid w:val="00B5172E"/>
    <w:rsid w:val="00B5273D"/>
    <w:rsid w:val="00B53CE8"/>
    <w:rsid w:val="00B546DC"/>
    <w:rsid w:val="00B55764"/>
    <w:rsid w:val="00B55B87"/>
    <w:rsid w:val="00B566E6"/>
    <w:rsid w:val="00B56E3A"/>
    <w:rsid w:val="00B62963"/>
    <w:rsid w:val="00B6476C"/>
    <w:rsid w:val="00B6491D"/>
    <w:rsid w:val="00B66058"/>
    <w:rsid w:val="00B66F22"/>
    <w:rsid w:val="00B70749"/>
    <w:rsid w:val="00B70A6D"/>
    <w:rsid w:val="00B721B3"/>
    <w:rsid w:val="00B8082A"/>
    <w:rsid w:val="00B82B1A"/>
    <w:rsid w:val="00B82D5A"/>
    <w:rsid w:val="00B849FB"/>
    <w:rsid w:val="00B85202"/>
    <w:rsid w:val="00B86BC9"/>
    <w:rsid w:val="00B929DD"/>
    <w:rsid w:val="00B93833"/>
    <w:rsid w:val="00B94EB7"/>
    <w:rsid w:val="00B9554F"/>
    <w:rsid w:val="00B966A1"/>
    <w:rsid w:val="00B97585"/>
    <w:rsid w:val="00B97E23"/>
    <w:rsid w:val="00BA03B5"/>
    <w:rsid w:val="00BA17A4"/>
    <w:rsid w:val="00BA2C4C"/>
    <w:rsid w:val="00BA430F"/>
    <w:rsid w:val="00BA4711"/>
    <w:rsid w:val="00BA4959"/>
    <w:rsid w:val="00BA51F9"/>
    <w:rsid w:val="00BA62A3"/>
    <w:rsid w:val="00BA6BC0"/>
    <w:rsid w:val="00BA6F39"/>
    <w:rsid w:val="00BA7001"/>
    <w:rsid w:val="00BA7A6A"/>
    <w:rsid w:val="00BB214D"/>
    <w:rsid w:val="00BB2FC8"/>
    <w:rsid w:val="00BB4C8B"/>
    <w:rsid w:val="00BC1B63"/>
    <w:rsid w:val="00BC2224"/>
    <w:rsid w:val="00BC2CAA"/>
    <w:rsid w:val="00BC2FBA"/>
    <w:rsid w:val="00BC423B"/>
    <w:rsid w:val="00BC5A2B"/>
    <w:rsid w:val="00BC661E"/>
    <w:rsid w:val="00BC6DAE"/>
    <w:rsid w:val="00BD2A56"/>
    <w:rsid w:val="00BD2B28"/>
    <w:rsid w:val="00BD36AF"/>
    <w:rsid w:val="00BD3CA8"/>
    <w:rsid w:val="00BD7A45"/>
    <w:rsid w:val="00BE1650"/>
    <w:rsid w:val="00BE193F"/>
    <w:rsid w:val="00BE1EC7"/>
    <w:rsid w:val="00BE4D6E"/>
    <w:rsid w:val="00BE5B65"/>
    <w:rsid w:val="00BE5E61"/>
    <w:rsid w:val="00BF04ED"/>
    <w:rsid w:val="00BF0F26"/>
    <w:rsid w:val="00BF1797"/>
    <w:rsid w:val="00BF43FD"/>
    <w:rsid w:val="00BF5F91"/>
    <w:rsid w:val="00C000B7"/>
    <w:rsid w:val="00C007D5"/>
    <w:rsid w:val="00C03012"/>
    <w:rsid w:val="00C04C8A"/>
    <w:rsid w:val="00C06657"/>
    <w:rsid w:val="00C07768"/>
    <w:rsid w:val="00C078AF"/>
    <w:rsid w:val="00C101B0"/>
    <w:rsid w:val="00C11AA8"/>
    <w:rsid w:val="00C1744A"/>
    <w:rsid w:val="00C2151D"/>
    <w:rsid w:val="00C22212"/>
    <w:rsid w:val="00C22FA9"/>
    <w:rsid w:val="00C24114"/>
    <w:rsid w:val="00C2681C"/>
    <w:rsid w:val="00C27990"/>
    <w:rsid w:val="00C30775"/>
    <w:rsid w:val="00C30815"/>
    <w:rsid w:val="00C320A2"/>
    <w:rsid w:val="00C3782D"/>
    <w:rsid w:val="00C40235"/>
    <w:rsid w:val="00C419E0"/>
    <w:rsid w:val="00C438E3"/>
    <w:rsid w:val="00C4594C"/>
    <w:rsid w:val="00C464A4"/>
    <w:rsid w:val="00C47E1F"/>
    <w:rsid w:val="00C5014F"/>
    <w:rsid w:val="00C53B57"/>
    <w:rsid w:val="00C61E3E"/>
    <w:rsid w:val="00C622CE"/>
    <w:rsid w:val="00C630C6"/>
    <w:rsid w:val="00C6541D"/>
    <w:rsid w:val="00C6637E"/>
    <w:rsid w:val="00C66C55"/>
    <w:rsid w:val="00C67463"/>
    <w:rsid w:val="00C67BBA"/>
    <w:rsid w:val="00C722C2"/>
    <w:rsid w:val="00C723FD"/>
    <w:rsid w:val="00C73F75"/>
    <w:rsid w:val="00C741B0"/>
    <w:rsid w:val="00C7507B"/>
    <w:rsid w:val="00C751A0"/>
    <w:rsid w:val="00C75AF1"/>
    <w:rsid w:val="00C7788B"/>
    <w:rsid w:val="00C80D0A"/>
    <w:rsid w:val="00C81662"/>
    <w:rsid w:val="00C81893"/>
    <w:rsid w:val="00C81AC4"/>
    <w:rsid w:val="00C831B0"/>
    <w:rsid w:val="00C83E94"/>
    <w:rsid w:val="00C85B6F"/>
    <w:rsid w:val="00C86612"/>
    <w:rsid w:val="00C86A61"/>
    <w:rsid w:val="00C86F7E"/>
    <w:rsid w:val="00C87B8B"/>
    <w:rsid w:val="00C93D62"/>
    <w:rsid w:val="00C93DD9"/>
    <w:rsid w:val="00C951DF"/>
    <w:rsid w:val="00C96463"/>
    <w:rsid w:val="00CA16E2"/>
    <w:rsid w:val="00CA2306"/>
    <w:rsid w:val="00CA46A9"/>
    <w:rsid w:val="00CA6677"/>
    <w:rsid w:val="00CA691B"/>
    <w:rsid w:val="00CB1B90"/>
    <w:rsid w:val="00CB3006"/>
    <w:rsid w:val="00CB3643"/>
    <w:rsid w:val="00CB4574"/>
    <w:rsid w:val="00CB48BA"/>
    <w:rsid w:val="00CB4B06"/>
    <w:rsid w:val="00CB4B12"/>
    <w:rsid w:val="00CB5482"/>
    <w:rsid w:val="00CB5673"/>
    <w:rsid w:val="00CB6015"/>
    <w:rsid w:val="00CB6874"/>
    <w:rsid w:val="00CB71EA"/>
    <w:rsid w:val="00CB7365"/>
    <w:rsid w:val="00CC0267"/>
    <w:rsid w:val="00CC0FE5"/>
    <w:rsid w:val="00CC12B9"/>
    <w:rsid w:val="00CC3E05"/>
    <w:rsid w:val="00CC4016"/>
    <w:rsid w:val="00CC5710"/>
    <w:rsid w:val="00CC7D54"/>
    <w:rsid w:val="00CD1BC2"/>
    <w:rsid w:val="00CD2C0C"/>
    <w:rsid w:val="00CD2D0F"/>
    <w:rsid w:val="00CD3EE9"/>
    <w:rsid w:val="00CD4BED"/>
    <w:rsid w:val="00CD70DD"/>
    <w:rsid w:val="00CE1335"/>
    <w:rsid w:val="00CE16D1"/>
    <w:rsid w:val="00CE23C8"/>
    <w:rsid w:val="00CE325E"/>
    <w:rsid w:val="00CE58AF"/>
    <w:rsid w:val="00CE5BA9"/>
    <w:rsid w:val="00CE7FEF"/>
    <w:rsid w:val="00CF04FB"/>
    <w:rsid w:val="00CF0D40"/>
    <w:rsid w:val="00CF2691"/>
    <w:rsid w:val="00CF2D3C"/>
    <w:rsid w:val="00CF3855"/>
    <w:rsid w:val="00CF58D0"/>
    <w:rsid w:val="00D0153A"/>
    <w:rsid w:val="00D01BEB"/>
    <w:rsid w:val="00D04A67"/>
    <w:rsid w:val="00D059D9"/>
    <w:rsid w:val="00D07A92"/>
    <w:rsid w:val="00D07B23"/>
    <w:rsid w:val="00D10A9B"/>
    <w:rsid w:val="00D10ACD"/>
    <w:rsid w:val="00D11AB5"/>
    <w:rsid w:val="00D12E2E"/>
    <w:rsid w:val="00D12FD3"/>
    <w:rsid w:val="00D145EA"/>
    <w:rsid w:val="00D158E0"/>
    <w:rsid w:val="00D20DAE"/>
    <w:rsid w:val="00D2281A"/>
    <w:rsid w:val="00D2370D"/>
    <w:rsid w:val="00D23EBC"/>
    <w:rsid w:val="00D25EC2"/>
    <w:rsid w:val="00D260A1"/>
    <w:rsid w:val="00D314AE"/>
    <w:rsid w:val="00D31ADF"/>
    <w:rsid w:val="00D373B6"/>
    <w:rsid w:val="00D37535"/>
    <w:rsid w:val="00D37593"/>
    <w:rsid w:val="00D4030B"/>
    <w:rsid w:val="00D409A4"/>
    <w:rsid w:val="00D43B82"/>
    <w:rsid w:val="00D43E26"/>
    <w:rsid w:val="00D44937"/>
    <w:rsid w:val="00D4633B"/>
    <w:rsid w:val="00D468FF"/>
    <w:rsid w:val="00D47324"/>
    <w:rsid w:val="00D500C0"/>
    <w:rsid w:val="00D50A20"/>
    <w:rsid w:val="00D5114E"/>
    <w:rsid w:val="00D53378"/>
    <w:rsid w:val="00D53A25"/>
    <w:rsid w:val="00D540E8"/>
    <w:rsid w:val="00D547B3"/>
    <w:rsid w:val="00D54E08"/>
    <w:rsid w:val="00D5593B"/>
    <w:rsid w:val="00D55C8C"/>
    <w:rsid w:val="00D5605F"/>
    <w:rsid w:val="00D5728B"/>
    <w:rsid w:val="00D6017B"/>
    <w:rsid w:val="00D605DE"/>
    <w:rsid w:val="00D608A2"/>
    <w:rsid w:val="00D641F7"/>
    <w:rsid w:val="00D64E01"/>
    <w:rsid w:val="00D66615"/>
    <w:rsid w:val="00D668EC"/>
    <w:rsid w:val="00D7132C"/>
    <w:rsid w:val="00D713E3"/>
    <w:rsid w:val="00D72491"/>
    <w:rsid w:val="00D7490D"/>
    <w:rsid w:val="00D74F18"/>
    <w:rsid w:val="00D75925"/>
    <w:rsid w:val="00D76D64"/>
    <w:rsid w:val="00D77911"/>
    <w:rsid w:val="00D80E02"/>
    <w:rsid w:val="00D81E2B"/>
    <w:rsid w:val="00D85D88"/>
    <w:rsid w:val="00D872E7"/>
    <w:rsid w:val="00D87429"/>
    <w:rsid w:val="00D90A5E"/>
    <w:rsid w:val="00D920A2"/>
    <w:rsid w:val="00D922C0"/>
    <w:rsid w:val="00D937B5"/>
    <w:rsid w:val="00DA03AF"/>
    <w:rsid w:val="00DA1D14"/>
    <w:rsid w:val="00DA293F"/>
    <w:rsid w:val="00DA31EE"/>
    <w:rsid w:val="00DA4141"/>
    <w:rsid w:val="00DA4845"/>
    <w:rsid w:val="00DA52AA"/>
    <w:rsid w:val="00DA5E4A"/>
    <w:rsid w:val="00DA6A67"/>
    <w:rsid w:val="00DA6AA6"/>
    <w:rsid w:val="00DB4705"/>
    <w:rsid w:val="00DB7606"/>
    <w:rsid w:val="00DB766F"/>
    <w:rsid w:val="00DC0168"/>
    <w:rsid w:val="00DC0E9E"/>
    <w:rsid w:val="00DC208D"/>
    <w:rsid w:val="00DC28F1"/>
    <w:rsid w:val="00DC2A67"/>
    <w:rsid w:val="00DC3792"/>
    <w:rsid w:val="00DC399C"/>
    <w:rsid w:val="00DC3A68"/>
    <w:rsid w:val="00DC4C56"/>
    <w:rsid w:val="00DC5842"/>
    <w:rsid w:val="00DC6E4F"/>
    <w:rsid w:val="00DC72DB"/>
    <w:rsid w:val="00DD1733"/>
    <w:rsid w:val="00DD18D1"/>
    <w:rsid w:val="00DD1BDA"/>
    <w:rsid w:val="00DD1E99"/>
    <w:rsid w:val="00DD3F98"/>
    <w:rsid w:val="00DD66E1"/>
    <w:rsid w:val="00DE0540"/>
    <w:rsid w:val="00DE0748"/>
    <w:rsid w:val="00DE2F75"/>
    <w:rsid w:val="00DE33AE"/>
    <w:rsid w:val="00DE5B00"/>
    <w:rsid w:val="00DE7281"/>
    <w:rsid w:val="00DE73C7"/>
    <w:rsid w:val="00DE7B18"/>
    <w:rsid w:val="00DF01D2"/>
    <w:rsid w:val="00DF2552"/>
    <w:rsid w:val="00DF38FF"/>
    <w:rsid w:val="00DF56A2"/>
    <w:rsid w:val="00DF6109"/>
    <w:rsid w:val="00DF6BDC"/>
    <w:rsid w:val="00DF7B84"/>
    <w:rsid w:val="00E010FC"/>
    <w:rsid w:val="00E028B8"/>
    <w:rsid w:val="00E02D10"/>
    <w:rsid w:val="00E03425"/>
    <w:rsid w:val="00E04D35"/>
    <w:rsid w:val="00E05A14"/>
    <w:rsid w:val="00E07832"/>
    <w:rsid w:val="00E079EB"/>
    <w:rsid w:val="00E10EA9"/>
    <w:rsid w:val="00E11281"/>
    <w:rsid w:val="00E11490"/>
    <w:rsid w:val="00E12C46"/>
    <w:rsid w:val="00E12DBB"/>
    <w:rsid w:val="00E12E16"/>
    <w:rsid w:val="00E13D99"/>
    <w:rsid w:val="00E152BB"/>
    <w:rsid w:val="00E154F3"/>
    <w:rsid w:val="00E1660E"/>
    <w:rsid w:val="00E17A75"/>
    <w:rsid w:val="00E2121D"/>
    <w:rsid w:val="00E24636"/>
    <w:rsid w:val="00E2474A"/>
    <w:rsid w:val="00E25737"/>
    <w:rsid w:val="00E25A5A"/>
    <w:rsid w:val="00E2750B"/>
    <w:rsid w:val="00E27E4E"/>
    <w:rsid w:val="00E27E82"/>
    <w:rsid w:val="00E30FD2"/>
    <w:rsid w:val="00E31C00"/>
    <w:rsid w:val="00E31C7B"/>
    <w:rsid w:val="00E3263C"/>
    <w:rsid w:val="00E330E7"/>
    <w:rsid w:val="00E351B6"/>
    <w:rsid w:val="00E35D35"/>
    <w:rsid w:val="00E364B0"/>
    <w:rsid w:val="00E40959"/>
    <w:rsid w:val="00E43B2B"/>
    <w:rsid w:val="00E4409D"/>
    <w:rsid w:val="00E453FD"/>
    <w:rsid w:val="00E45A0E"/>
    <w:rsid w:val="00E47B5B"/>
    <w:rsid w:val="00E47BF9"/>
    <w:rsid w:val="00E51B9F"/>
    <w:rsid w:val="00E52322"/>
    <w:rsid w:val="00E54BDD"/>
    <w:rsid w:val="00E562A5"/>
    <w:rsid w:val="00E57384"/>
    <w:rsid w:val="00E606A4"/>
    <w:rsid w:val="00E620F8"/>
    <w:rsid w:val="00E62E0E"/>
    <w:rsid w:val="00E64699"/>
    <w:rsid w:val="00E649AA"/>
    <w:rsid w:val="00E705EB"/>
    <w:rsid w:val="00E70CE9"/>
    <w:rsid w:val="00E71527"/>
    <w:rsid w:val="00E7246F"/>
    <w:rsid w:val="00E733E4"/>
    <w:rsid w:val="00E7342E"/>
    <w:rsid w:val="00E75029"/>
    <w:rsid w:val="00E752D0"/>
    <w:rsid w:val="00E76CB1"/>
    <w:rsid w:val="00E76E32"/>
    <w:rsid w:val="00E77004"/>
    <w:rsid w:val="00E80A37"/>
    <w:rsid w:val="00E81799"/>
    <w:rsid w:val="00E8531B"/>
    <w:rsid w:val="00E85DBF"/>
    <w:rsid w:val="00E8629F"/>
    <w:rsid w:val="00E90D0C"/>
    <w:rsid w:val="00E9175B"/>
    <w:rsid w:val="00E92181"/>
    <w:rsid w:val="00E92F60"/>
    <w:rsid w:val="00E92FE3"/>
    <w:rsid w:val="00E93471"/>
    <w:rsid w:val="00E9454E"/>
    <w:rsid w:val="00E94910"/>
    <w:rsid w:val="00E94CA3"/>
    <w:rsid w:val="00E978D5"/>
    <w:rsid w:val="00EA0E3B"/>
    <w:rsid w:val="00EA2987"/>
    <w:rsid w:val="00EA2ECA"/>
    <w:rsid w:val="00EA390C"/>
    <w:rsid w:val="00EA441B"/>
    <w:rsid w:val="00EA4959"/>
    <w:rsid w:val="00EA5F4F"/>
    <w:rsid w:val="00EB0E89"/>
    <w:rsid w:val="00EB2705"/>
    <w:rsid w:val="00EB4044"/>
    <w:rsid w:val="00EB44E0"/>
    <w:rsid w:val="00EB4749"/>
    <w:rsid w:val="00EB5D8A"/>
    <w:rsid w:val="00EB60E4"/>
    <w:rsid w:val="00EB6362"/>
    <w:rsid w:val="00EB7722"/>
    <w:rsid w:val="00EC10EB"/>
    <w:rsid w:val="00EC338E"/>
    <w:rsid w:val="00EC34B2"/>
    <w:rsid w:val="00EC51EB"/>
    <w:rsid w:val="00EC5E6F"/>
    <w:rsid w:val="00EC70BC"/>
    <w:rsid w:val="00EC7130"/>
    <w:rsid w:val="00ED0241"/>
    <w:rsid w:val="00ED1C50"/>
    <w:rsid w:val="00ED5782"/>
    <w:rsid w:val="00ED6509"/>
    <w:rsid w:val="00ED757F"/>
    <w:rsid w:val="00EE3EFA"/>
    <w:rsid w:val="00EE5A0E"/>
    <w:rsid w:val="00EE62A9"/>
    <w:rsid w:val="00EE753C"/>
    <w:rsid w:val="00EE77E8"/>
    <w:rsid w:val="00EF0308"/>
    <w:rsid w:val="00EF05D0"/>
    <w:rsid w:val="00EF1D6D"/>
    <w:rsid w:val="00EF2C96"/>
    <w:rsid w:val="00EF4DF0"/>
    <w:rsid w:val="00EF5257"/>
    <w:rsid w:val="00F01173"/>
    <w:rsid w:val="00F058CE"/>
    <w:rsid w:val="00F0687E"/>
    <w:rsid w:val="00F073F2"/>
    <w:rsid w:val="00F11E0A"/>
    <w:rsid w:val="00F125D6"/>
    <w:rsid w:val="00F12BA8"/>
    <w:rsid w:val="00F13860"/>
    <w:rsid w:val="00F13BA5"/>
    <w:rsid w:val="00F14E5B"/>
    <w:rsid w:val="00F16331"/>
    <w:rsid w:val="00F173D7"/>
    <w:rsid w:val="00F20363"/>
    <w:rsid w:val="00F20831"/>
    <w:rsid w:val="00F209E1"/>
    <w:rsid w:val="00F21FBC"/>
    <w:rsid w:val="00F2286A"/>
    <w:rsid w:val="00F23FE9"/>
    <w:rsid w:val="00F24E48"/>
    <w:rsid w:val="00F250C5"/>
    <w:rsid w:val="00F3130E"/>
    <w:rsid w:val="00F316D3"/>
    <w:rsid w:val="00F330FF"/>
    <w:rsid w:val="00F33F23"/>
    <w:rsid w:val="00F34198"/>
    <w:rsid w:val="00F36C54"/>
    <w:rsid w:val="00F37BB3"/>
    <w:rsid w:val="00F40501"/>
    <w:rsid w:val="00F420D5"/>
    <w:rsid w:val="00F4269B"/>
    <w:rsid w:val="00F43070"/>
    <w:rsid w:val="00F43923"/>
    <w:rsid w:val="00F453BF"/>
    <w:rsid w:val="00F4548F"/>
    <w:rsid w:val="00F456FC"/>
    <w:rsid w:val="00F45E18"/>
    <w:rsid w:val="00F45F02"/>
    <w:rsid w:val="00F476D7"/>
    <w:rsid w:val="00F527F0"/>
    <w:rsid w:val="00F52BC5"/>
    <w:rsid w:val="00F53598"/>
    <w:rsid w:val="00F53F75"/>
    <w:rsid w:val="00F53FA3"/>
    <w:rsid w:val="00F54867"/>
    <w:rsid w:val="00F54BB6"/>
    <w:rsid w:val="00F5569D"/>
    <w:rsid w:val="00F558F0"/>
    <w:rsid w:val="00F571B3"/>
    <w:rsid w:val="00F57E04"/>
    <w:rsid w:val="00F620FE"/>
    <w:rsid w:val="00F6451B"/>
    <w:rsid w:val="00F64A3C"/>
    <w:rsid w:val="00F65D30"/>
    <w:rsid w:val="00F65D35"/>
    <w:rsid w:val="00F70ABF"/>
    <w:rsid w:val="00F70DEC"/>
    <w:rsid w:val="00F71A9A"/>
    <w:rsid w:val="00F71B2D"/>
    <w:rsid w:val="00F72971"/>
    <w:rsid w:val="00F72F1B"/>
    <w:rsid w:val="00F73C12"/>
    <w:rsid w:val="00F73D46"/>
    <w:rsid w:val="00F75B20"/>
    <w:rsid w:val="00F761DF"/>
    <w:rsid w:val="00F76BA4"/>
    <w:rsid w:val="00F76C10"/>
    <w:rsid w:val="00F76D4D"/>
    <w:rsid w:val="00F7749F"/>
    <w:rsid w:val="00F77BC9"/>
    <w:rsid w:val="00F81659"/>
    <w:rsid w:val="00F822C4"/>
    <w:rsid w:val="00F827B7"/>
    <w:rsid w:val="00F83EF3"/>
    <w:rsid w:val="00F8420E"/>
    <w:rsid w:val="00F84440"/>
    <w:rsid w:val="00F85CB5"/>
    <w:rsid w:val="00F85D8E"/>
    <w:rsid w:val="00F86785"/>
    <w:rsid w:val="00F91184"/>
    <w:rsid w:val="00F9490E"/>
    <w:rsid w:val="00F94B6D"/>
    <w:rsid w:val="00F95990"/>
    <w:rsid w:val="00F9776D"/>
    <w:rsid w:val="00FA07E6"/>
    <w:rsid w:val="00FA12C3"/>
    <w:rsid w:val="00FA4CFF"/>
    <w:rsid w:val="00FA5C7C"/>
    <w:rsid w:val="00FA613E"/>
    <w:rsid w:val="00FA7587"/>
    <w:rsid w:val="00FB08A4"/>
    <w:rsid w:val="00FB0F73"/>
    <w:rsid w:val="00FB14E7"/>
    <w:rsid w:val="00FB1D2A"/>
    <w:rsid w:val="00FB22AA"/>
    <w:rsid w:val="00FB3171"/>
    <w:rsid w:val="00FB67D9"/>
    <w:rsid w:val="00FC18EB"/>
    <w:rsid w:val="00FC246F"/>
    <w:rsid w:val="00FC254D"/>
    <w:rsid w:val="00FC2A34"/>
    <w:rsid w:val="00FC30A7"/>
    <w:rsid w:val="00FC4888"/>
    <w:rsid w:val="00FC4B7C"/>
    <w:rsid w:val="00FC57AC"/>
    <w:rsid w:val="00FC5C6C"/>
    <w:rsid w:val="00FC6304"/>
    <w:rsid w:val="00FC7D05"/>
    <w:rsid w:val="00FC7D4C"/>
    <w:rsid w:val="00FD0070"/>
    <w:rsid w:val="00FD3A13"/>
    <w:rsid w:val="00FD3A78"/>
    <w:rsid w:val="00FD5D50"/>
    <w:rsid w:val="00FD611D"/>
    <w:rsid w:val="00FD7333"/>
    <w:rsid w:val="00FD7F44"/>
    <w:rsid w:val="00FE14BF"/>
    <w:rsid w:val="00FE3D79"/>
    <w:rsid w:val="00FE524D"/>
    <w:rsid w:val="00FE74AF"/>
    <w:rsid w:val="00FE7FED"/>
    <w:rsid w:val="00FF0E9E"/>
    <w:rsid w:val="00FF19E4"/>
    <w:rsid w:val="00FF305D"/>
    <w:rsid w:val="00FF30AE"/>
    <w:rsid w:val="00FF334F"/>
    <w:rsid w:val="00FF36DD"/>
    <w:rsid w:val="00FF66CB"/>
    <w:rsid w:val="00FF6AB1"/>
    <w:rsid w:val="00FF7D2B"/>
    <w:rsid w:val="00FF7D87"/>
    <w:rsid w:val="0D52EF6D"/>
    <w:rsid w:val="0E18B8BF"/>
    <w:rsid w:val="1099B407"/>
    <w:rsid w:val="11516DCD"/>
    <w:rsid w:val="1E41BBF9"/>
    <w:rsid w:val="265725EF"/>
    <w:rsid w:val="2A5C905B"/>
    <w:rsid w:val="316EFCAB"/>
    <w:rsid w:val="31A983A5"/>
    <w:rsid w:val="32187D8C"/>
    <w:rsid w:val="33E8E049"/>
    <w:rsid w:val="3AEB5264"/>
    <w:rsid w:val="3BCD2404"/>
    <w:rsid w:val="3FA56954"/>
    <w:rsid w:val="44B7AA48"/>
    <w:rsid w:val="473B2DC4"/>
    <w:rsid w:val="4842B1CC"/>
    <w:rsid w:val="49E1DE2E"/>
    <w:rsid w:val="525ACBCF"/>
    <w:rsid w:val="5C9B3F16"/>
    <w:rsid w:val="5DEE14AB"/>
    <w:rsid w:val="653FF05D"/>
    <w:rsid w:val="658974AC"/>
    <w:rsid w:val="6DA1A72C"/>
    <w:rsid w:val="6DA6BD1F"/>
    <w:rsid w:val="7447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28CA"/>
  <w15:chartTrackingRefBased/>
  <w15:docId w15:val="{B1C2E54D-E1C2-4821-94DE-4A3909D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1C"/>
  </w:style>
  <w:style w:type="paragraph" w:styleId="Footer">
    <w:name w:val="footer"/>
    <w:basedOn w:val="Normal"/>
    <w:link w:val="FooterChar"/>
    <w:uiPriority w:val="99"/>
    <w:unhideWhenUsed/>
    <w:rsid w:val="00191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1C"/>
  </w:style>
  <w:style w:type="character" w:styleId="CommentReference">
    <w:name w:val="annotation reference"/>
    <w:basedOn w:val="DefaultParagraphFont"/>
    <w:uiPriority w:val="99"/>
    <w:semiHidden/>
    <w:unhideWhenUsed/>
    <w:rsid w:val="00923F9A"/>
    <w:rPr>
      <w:sz w:val="16"/>
      <w:szCs w:val="16"/>
    </w:rPr>
  </w:style>
  <w:style w:type="paragraph" w:styleId="CommentText">
    <w:name w:val="annotation text"/>
    <w:basedOn w:val="Normal"/>
    <w:link w:val="CommentTextChar"/>
    <w:uiPriority w:val="99"/>
    <w:unhideWhenUsed/>
    <w:rsid w:val="00923F9A"/>
    <w:pPr>
      <w:spacing w:line="240" w:lineRule="auto"/>
    </w:pPr>
    <w:rPr>
      <w:sz w:val="20"/>
      <w:szCs w:val="20"/>
    </w:rPr>
  </w:style>
  <w:style w:type="character" w:customStyle="1" w:styleId="CommentTextChar">
    <w:name w:val="Comment Text Char"/>
    <w:basedOn w:val="DefaultParagraphFont"/>
    <w:link w:val="CommentText"/>
    <w:uiPriority w:val="99"/>
    <w:rsid w:val="00923F9A"/>
    <w:rPr>
      <w:sz w:val="20"/>
      <w:szCs w:val="20"/>
    </w:rPr>
  </w:style>
  <w:style w:type="paragraph" w:styleId="ListParagraph">
    <w:name w:val="List Paragraph"/>
    <w:basedOn w:val="Normal"/>
    <w:uiPriority w:val="34"/>
    <w:qFormat/>
    <w:rsid w:val="00612391"/>
    <w:pPr>
      <w:ind w:left="720"/>
      <w:contextualSpacing/>
    </w:pPr>
  </w:style>
  <w:style w:type="paragraph" w:styleId="Revision">
    <w:name w:val="Revision"/>
    <w:hidden/>
    <w:uiPriority w:val="99"/>
    <w:semiHidden/>
    <w:rsid w:val="00D40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579C-2372-46EB-8FB5-484D943B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14210</Words>
  <Characters>80997</Characters>
  <Application>Microsoft Office Word</Application>
  <DocSecurity>0</DocSecurity>
  <Lines>674</Lines>
  <Paragraphs>190</Paragraphs>
  <ScaleCrop>false</ScaleCrop>
  <Company/>
  <LinksUpToDate>false</LinksUpToDate>
  <CharactersWithSpaces>95017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Wildgoose, Gareth</dc:creator>
  <cp:keywords/>
  <dc:description/>
  <cp:lastModifiedBy>Ian Kemp</cp:lastModifiedBy>
  <cp:revision>2</cp:revision>
  <cp:lastPrinted>2022-06-29T21:10:00Z</cp:lastPrinted>
  <dcterms:created xsi:type="dcterms:W3CDTF">2022-07-08T16:22:00Z</dcterms:created>
  <dcterms:modified xsi:type="dcterms:W3CDTF">2022-07-08T16:22:00Z</dcterms:modified>
</cp:coreProperties>
</file>