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29C2A" w14:textId="77777777" w:rsidR="005478D4" w:rsidRDefault="005478D4" w:rsidP="009944BC">
      <w:pPr>
        <w:pStyle w:val="Default"/>
        <w:jc w:val="center"/>
        <w:rPr>
          <w:b/>
          <w:sz w:val="20"/>
          <w:szCs w:val="20"/>
          <w:u w:val="single"/>
        </w:rPr>
      </w:pPr>
    </w:p>
    <w:p w14:paraId="0BD6851D" w14:textId="77777777" w:rsidR="005478D4" w:rsidRDefault="005478D4" w:rsidP="009944BC">
      <w:pPr>
        <w:pStyle w:val="Default"/>
        <w:jc w:val="center"/>
        <w:rPr>
          <w:b/>
          <w:sz w:val="20"/>
          <w:szCs w:val="20"/>
          <w:u w:val="single"/>
        </w:rPr>
      </w:pPr>
    </w:p>
    <w:p w14:paraId="5E4A11E6" w14:textId="77777777" w:rsidR="005478D4" w:rsidRDefault="005478D4" w:rsidP="009944BC">
      <w:pPr>
        <w:pStyle w:val="Default"/>
        <w:jc w:val="center"/>
        <w:rPr>
          <w:b/>
          <w:sz w:val="20"/>
          <w:szCs w:val="20"/>
          <w:u w:val="single"/>
        </w:rPr>
      </w:pPr>
    </w:p>
    <w:p w14:paraId="4B8B1B94" w14:textId="77777777" w:rsidR="005478D4" w:rsidRPr="006E5DFD" w:rsidRDefault="005478D4" w:rsidP="005478D4">
      <w:pPr>
        <w:rPr>
          <w:rFonts w:ascii="Arial" w:hAnsi="Arial" w:cs="Arial"/>
        </w:rPr>
      </w:pPr>
      <w:r w:rsidRPr="006E5DFD">
        <w:rPr>
          <w:rFonts w:ascii="Arial" w:hAnsi="Arial" w:cs="Arial"/>
          <w:noProof/>
          <w:lang w:val="en-US" w:eastAsia="zh-TW"/>
        </w:rPr>
        <mc:AlternateContent>
          <mc:Choice Requires="wps">
            <w:drawing>
              <wp:anchor distT="0" distB="0" distL="114300" distR="114300" simplePos="0" relativeHeight="251682816" behindDoc="0" locked="0" layoutInCell="1" allowOverlap="1" wp14:anchorId="0A6CA52F" wp14:editId="0509B8EB">
                <wp:simplePos x="0" y="0"/>
                <wp:positionH relativeFrom="margin">
                  <wp:align>left</wp:align>
                </wp:positionH>
                <wp:positionV relativeFrom="paragraph">
                  <wp:posOffset>171450</wp:posOffset>
                </wp:positionV>
                <wp:extent cx="2289175" cy="1628775"/>
                <wp:effectExtent l="0" t="0" r="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A281F" w14:textId="77777777" w:rsidR="005478D4" w:rsidRDefault="005478D4" w:rsidP="005478D4">
                            <w:pPr>
                              <w:pStyle w:val="NoSpacing"/>
                              <w:rPr>
                                <w:rFonts w:ascii="Arial" w:hAnsi="Arial" w:cs="Arial"/>
                              </w:rPr>
                            </w:pPr>
                            <w:r>
                              <w:rPr>
                                <w:rFonts w:ascii="Arial" w:hAnsi="Arial" w:cs="Arial"/>
                              </w:rPr>
                              <w:t>Account name</w:t>
                            </w:r>
                          </w:p>
                          <w:p w14:paraId="124228AC" w14:textId="77777777" w:rsidR="005478D4" w:rsidRPr="003C3086" w:rsidRDefault="005478D4" w:rsidP="005478D4">
                            <w:pPr>
                              <w:pStyle w:val="NoSpacing"/>
                              <w:rPr>
                                <w:rFonts w:ascii="Arial" w:hAnsi="Arial" w:cs="Arial"/>
                              </w:rPr>
                            </w:pPr>
                            <w:r>
                              <w:rPr>
                                <w:rFonts w:ascii="Arial" w:hAnsi="Arial" w:cs="Arial"/>
                              </w:rPr>
                              <w:t>Billing address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A6CA52F" id="_x0000_t202" coordsize="21600,21600" o:spt="202" path="m,l,21600r21600,l21600,xe">
                <v:stroke joinstyle="miter"/>
                <v:path gradientshapeok="t" o:connecttype="rect"/>
              </v:shapetype>
              <v:shape id="Text Box 3" o:spid="_x0000_s1026" type="#_x0000_t202" style="position:absolute;margin-left:0;margin-top:13.5pt;width:180.25pt;height:128.25pt;z-index:251682816;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" stroked="f">
                <v:textbox>
                  <w:txbxContent>
                    <w:p w14:paraId="7EDA281F" w14:textId="77777777" w:rsidR="005478D4" w:rsidRDefault="005478D4" w:rsidP="005478D4">
                      <w:pPr>
                        <w:pStyle w:val="NoSpacing"/>
                        <w:rPr>
                          <w:rFonts w:ascii="Arial" w:hAnsi="Arial" w:cs="Arial"/>
                        </w:rPr>
                      </w:pPr>
                      <w:r>
                        <w:rPr>
                          <w:rFonts w:ascii="Arial" w:hAnsi="Arial" w:cs="Arial"/>
                        </w:rPr>
                        <w:t>Account name</w:t>
                      </w:r>
                    </w:p>
                    <w:p w14:paraId="124228AC" w14:textId="77777777" w:rsidR="005478D4" w:rsidRPr="003C3086" w:rsidRDefault="005478D4" w:rsidP="005478D4">
                      <w:pPr>
                        <w:pStyle w:val="NoSpacing"/>
                        <w:rPr>
                          <w:rFonts w:ascii="Arial" w:hAnsi="Arial" w:cs="Arial"/>
                        </w:rPr>
                      </w:pPr>
                      <w:r>
                        <w:rPr>
                          <w:rFonts w:ascii="Arial" w:hAnsi="Arial" w:cs="Arial"/>
                        </w:rPr>
                        <w:t>Billing address</w:t>
                      </w:r>
                    </w:p>
                  </w:txbxContent>
                </v:textbox>
                <w10:wrap anchorx="margin"/>
              </v:shape>
            </w:pict>
          </mc:Fallback>
        </mc:AlternateContent>
      </w:r>
      <w:r w:rsidRPr="006E5DFD">
        <w:rPr>
          <w:rFonts w:ascii="Arial" w:hAnsi="Arial" w:cs="Arial"/>
          <w:noProof/>
          <w:lang w:eastAsia="en-GB"/>
        </w:rPr>
        <mc:AlternateContent>
          <mc:Choice Requires="wps">
            <w:drawing>
              <wp:anchor distT="0" distB="0" distL="114300" distR="114300" simplePos="0" relativeHeight="251681792" behindDoc="0" locked="0" layoutInCell="1" allowOverlap="1" wp14:anchorId="6107D5BA" wp14:editId="049F2FEB">
                <wp:simplePos x="0" y="0"/>
                <wp:positionH relativeFrom="column">
                  <wp:posOffset>2962275</wp:posOffset>
                </wp:positionH>
                <wp:positionV relativeFrom="paragraph">
                  <wp:posOffset>15240</wp:posOffset>
                </wp:positionV>
                <wp:extent cx="3362325" cy="24155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41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C812D" w14:textId="77777777" w:rsidR="005478D4" w:rsidRDefault="005478D4" w:rsidP="005478D4">
                            <w:pPr>
                              <w:pStyle w:val="NoSpacing"/>
                              <w:rPr>
                                <w:rFonts w:ascii="Arial" w:hAnsi="Arial" w:cs="Arial"/>
                              </w:rPr>
                            </w:pPr>
                            <w:r>
                              <w:rPr>
                                <w:rFonts w:ascii="Arial" w:hAnsi="Arial" w:cs="Arial"/>
                              </w:rPr>
                              <w:t>Resources Directorate</w:t>
                            </w:r>
                          </w:p>
                          <w:p w14:paraId="0D4473D7" w14:textId="77777777" w:rsidR="005478D4" w:rsidRDefault="005478D4" w:rsidP="005478D4">
                            <w:pPr>
                              <w:pStyle w:val="NoSpacing"/>
                              <w:rPr>
                                <w:rFonts w:ascii="Arial" w:hAnsi="Arial" w:cs="Arial"/>
                              </w:rPr>
                            </w:pPr>
                            <w:r>
                              <w:rPr>
                                <w:rFonts w:ascii="Arial" w:hAnsi="Arial" w:cs="Arial"/>
                              </w:rPr>
                              <w:t>Business Rates</w:t>
                            </w:r>
                          </w:p>
                          <w:p w14:paraId="161CC671" w14:textId="77777777" w:rsidR="005478D4" w:rsidRDefault="005478D4" w:rsidP="005478D4">
                            <w:pPr>
                              <w:pStyle w:val="NoSpacing"/>
                              <w:rPr>
                                <w:rFonts w:ascii="Arial" w:hAnsi="Arial" w:cs="Arial"/>
                              </w:rPr>
                            </w:pPr>
                            <w:r>
                              <w:rPr>
                                <w:rFonts w:ascii="Arial" w:hAnsi="Arial" w:cs="Arial"/>
                              </w:rPr>
                              <w:t>PO Box 236</w:t>
                            </w:r>
                          </w:p>
                          <w:p w14:paraId="68F58D87" w14:textId="77777777" w:rsidR="005478D4" w:rsidRDefault="005478D4" w:rsidP="005478D4">
                            <w:pPr>
                              <w:pStyle w:val="NoSpacing"/>
                              <w:rPr>
                                <w:rFonts w:ascii="Arial" w:hAnsi="Arial" w:cs="Arial"/>
                              </w:rPr>
                            </w:pPr>
                            <w:r>
                              <w:rPr>
                                <w:rFonts w:ascii="Arial" w:hAnsi="Arial" w:cs="Arial"/>
                              </w:rPr>
                              <w:t>Erith</w:t>
                            </w:r>
                          </w:p>
                          <w:p w14:paraId="2F4361E4" w14:textId="77777777" w:rsidR="005478D4" w:rsidRDefault="005478D4" w:rsidP="005478D4">
                            <w:pPr>
                              <w:pStyle w:val="NoSpacing"/>
                              <w:rPr>
                                <w:rFonts w:ascii="Arial" w:hAnsi="Arial" w:cs="Arial"/>
                              </w:rPr>
                            </w:pPr>
                            <w:r>
                              <w:rPr>
                                <w:rFonts w:ascii="Arial" w:hAnsi="Arial" w:cs="Arial"/>
                              </w:rPr>
                              <w:t>DA8 9HH</w:t>
                            </w:r>
                          </w:p>
                          <w:p w14:paraId="470F263E" w14:textId="77777777" w:rsidR="005478D4" w:rsidRPr="00086725" w:rsidRDefault="005478D4" w:rsidP="005478D4">
                            <w:pPr>
                              <w:pStyle w:val="NoSpacing"/>
                              <w:rPr>
                                <w:rFonts w:ascii="Arial" w:hAnsi="Arial" w:cs="Arial"/>
                              </w:rPr>
                            </w:pPr>
                          </w:p>
                          <w:p w14:paraId="2B3AFE21" w14:textId="77777777" w:rsidR="005478D4" w:rsidRPr="00086725" w:rsidRDefault="005478D4" w:rsidP="005478D4">
                            <w:pPr>
                              <w:pStyle w:val="NoSpacing"/>
                              <w:rPr>
                                <w:rFonts w:ascii="Arial" w:hAnsi="Arial" w:cs="Arial"/>
                              </w:rPr>
                            </w:pPr>
                            <w:r w:rsidRPr="00086725">
                              <w:rPr>
                                <w:rFonts w:ascii="Arial" w:hAnsi="Arial" w:cs="Arial"/>
                              </w:rPr>
                              <w:t xml:space="preserve">contact:             </w:t>
                            </w:r>
                            <w:r>
                              <w:rPr>
                                <w:rFonts w:ascii="Arial" w:hAnsi="Arial" w:cs="Arial"/>
                              </w:rPr>
                              <w:t>Business Rates team</w:t>
                            </w:r>
                          </w:p>
                          <w:p w14:paraId="1133F728" w14:textId="77777777" w:rsidR="005478D4" w:rsidRPr="00086725" w:rsidRDefault="005478D4" w:rsidP="005478D4">
                            <w:pPr>
                              <w:pStyle w:val="NoSpacing"/>
                              <w:rPr>
                                <w:rFonts w:ascii="Arial" w:hAnsi="Arial" w:cs="Arial"/>
                              </w:rPr>
                            </w:pPr>
                            <w:proofErr w:type="spellStart"/>
                            <w:r w:rsidRPr="00086725">
                              <w:rPr>
                                <w:rFonts w:ascii="Arial" w:hAnsi="Arial" w:cs="Arial"/>
                              </w:rPr>
                              <w:t>tel</w:t>
                            </w:r>
                            <w:proofErr w:type="spellEnd"/>
                            <w:r w:rsidRPr="00086725">
                              <w:rPr>
                                <w:rFonts w:ascii="Arial" w:hAnsi="Arial" w:cs="Arial"/>
                              </w:rPr>
                              <w:t>:</w:t>
                            </w:r>
                            <w:r w:rsidRPr="00086725">
                              <w:rPr>
                                <w:rFonts w:ascii="Arial" w:hAnsi="Arial" w:cs="Arial"/>
                              </w:rPr>
                              <w:tab/>
                              <w:t xml:space="preserve">              020 8359 2735</w:t>
                            </w:r>
                          </w:p>
                          <w:p w14:paraId="119D71BB" w14:textId="77777777" w:rsidR="005478D4" w:rsidRPr="00086725" w:rsidRDefault="005478D4" w:rsidP="005478D4">
                            <w:pPr>
                              <w:pStyle w:val="NoSpacing"/>
                              <w:rPr>
                                <w:rFonts w:ascii="Arial" w:hAnsi="Arial" w:cs="Arial"/>
                              </w:rPr>
                            </w:pPr>
                            <w:r w:rsidRPr="00086725">
                              <w:rPr>
                                <w:rFonts w:ascii="Arial" w:hAnsi="Arial" w:cs="Arial"/>
                              </w:rPr>
                              <w:t>email:</w:t>
                            </w:r>
                            <w:r w:rsidRPr="00086725">
                              <w:rPr>
                                <w:rFonts w:ascii="Arial" w:hAnsi="Arial" w:cs="Arial"/>
                              </w:rPr>
                              <w:tab/>
                              <w:t xml:space="preserve">              </w:t>
                            </w:r>
                            <w:hyperlink r:id="rId7" w:history="1">
                              <w:r w:rsidRPr="00086725">
                                <w:rPr>
                                  <w:rStyle w:val="Hyperlink"/>
                                  <w:rFonts w:ascii="Arial" w:hAnsi="Arial" w:cs="Arial"/>
                                </w:rPr>
                                <w:t>businessrates@barnet.gov.uk</w:t>
                              </w:r>
                            </w:hyperlink>
                          </w:p>
                          <w:p w14:paraId="6020CF40" w14:textId="7D31E58C" w:rsidR="005478D4" w:rsidRPr="00086725" w:rsidRDefault="005478D4" w:rsidP="005478D4">
                            <w:pPr>
                              <w:pStyle w:val="NoSpacing"/>
                              <w:rPr>
                                <w:rFonts w:ascii="Arial" w:hAnsi="Arial" w:cs="Arial"/>
                              </w:rPr>
                            </w:pPr>
                            <w:r w:rsidRPr="00086725">
                              <w:rPr>
                                <w:rFonts w:ascii="Arial" w:hAnsi="Arial" w:cs="Arial"/>
                              </w:rPr>
                              <w:t>date:</w:t>
                            </w:r>
                            <w:r w:rsidRPr="00086725">
                              <w:rPr>
                                <w:rFonts w:ascii="Arial" w:hAnsi="Arial" w:cs="Arial"/>
                              </w:rPr>
                              <w:tab/>
                              <w:t xml:space="preserve">              </w:t>
                            </w:r>
                            <w:r w:rsidR="009D7D04">
                              <w:rPr>
                                <w:rFonts w:ascii="Arial" w:hAnsi="Arial" w:cs="Arial"/>
                              </w:rPr>
                              <w:t>4th</w:t>
                            </w:r>
                            <w:r w:rsidR="002628F6">
                              <w:rPr>
                                <w:rFonts w:ascii="Arial" w:hAnsi="Arial" w:cs="Arial"/>
                              </w:rPr>
                              <w:t xml:space="preserve"> June 2021</w:t>
                            </w:r>
                          </w:p>
                          <w:p w14:paraId="65BBAC8E" w14:textId="77777777" w:rsidR="005478D4" w:rsidRPr="00086725" w:rsidRDefault="005478D4" w:rsidP="005478D4">
                            <w:pPr>
                              <w:pStyle w:val="NoSpacing"/>
                              <w:rPr>
                                <w:rFonts w:ascii="Arial" w:hAnsi="Arial" w:cs="Arial"/>
                              </w:rPr>
                            </w:pPr>
                            <w:r w:rsidRPr="00086725">
                              <w:rPr>
                                <w:rFonts w:ascii="Arial" w:hAnsi="Arial" w:cs="Arial"/>
                              </w:rPr>
                              <w:t xml:space="preserve">our reference:  </w:t>
                            </w:r>
                            <w:r>
                              <w:rPr>
                                <w:rFonts w:ascii="Arial" w:hAnsi="Arial" w:cs="Arial"/>
                              </w:rPr>
                              <w:t xml:space="preserve"> </w:t>
                            </w:r>
                            <w:r w:rsidRPr="00086725">
                              <w:rPr>
                                <w:rFonts w:ascii="Arial" w:hAnsi="Arial" w:cs="Arial"/>
                              </w:rPr>
                              <w:t>NDR/</w:t>
                            </w:r>
                            <w:r>
                              <w:rPr>
                                <w:rFonts w:ascii="Arial" w:hAnsi="Arial" w:cs="Arial"/>
                              </w:rPr>
                              <w:t xml:space="preserve">ACT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7D5BA" id="_x0000_t202" coordsize="21600,21600" o:spt="202" path="m,l,21600r21600,l21600,xe">
                <v:stroke joinstyle="miter"/>
                <v:path gradientshapeok="t" o:connecttype="rect"/>
              </v:shapetype>
              <v:shape id="Text Box 2" o:spid="_x0000_s1027" type="#_x0000_t202" style="position:absolute;margin-left:233.25pt;margin-top:1.2pt;width:264.75pt;height:19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" stroked="f">
                <v:textbox>
                  <w:txbxContent>
                    <w:p w14:paraId="348C812D" w14:textId="77777777" w:rsidR="005478D4" w:rsidRDefault="005478D4" w:rsidP="005478D4">
                      <w:pPr>
                        <w:pStyle w:val="NoSpacing"/>
                        <w:rPr>
                          <w:rFonts w:ascii="Arial" w:hAnsi="Arial" w:cs="Arial"/>
                        </w:rPr>
                      </w:pPr>
                      <w:r>
                        <w:rPr>
                          <w:rFonts w:ascii="Arial" w:hAnsi="Arial" w:cs="Arial"/>
                        </w:rPr>
                        <w:t>Resources Directorate</w:t>
                      </w:r>
                    </w:p>
                    <w:p w14:paraId="0D4473D7" w14:textId="77777777" w:rsidR="005478D4" w:rsidRDefault="005478D4" w:rsidP="005478D4">
                      <w:pPr>
                        <w:pStyle w:val="NoSpacing"/>
                        <w:rPr>
                          <w:rFonts w:ascii="Arial" w:hAnsi="Arial" w:cs="Arial"/>
                        </w:rPr>
                      </w:pPr>
                      <w:r>
                        <w:rPr>
                          <w:rFonts w:ascii="Arial" w:hAnsi="Arial" w:cs="Arial"/>
                        </w:rPr>
                        <w:t>Business Rates</w:t>
                      </w:r>
                    </w:p>
                    <w:p w14:paraId="161CC671" w14:textId="77777777" w:rsidR="005478D4" w:rsidRDefault="005478D4" w:rsidP="005478D4">
                      <w:pPr>
                        <w:pStyle w:val="NoSpacing"/>
                        <w:rPr>
                          <w:rFonts w:ascii="Arial" w:hAnsi="Arial" w:cs="Arial"/>
                        </w:rPr>
                      </w:pPr>
                      <w:r>
                        <w:rPr>
                          <w:rFonts w:ascii="Arial" w:hAnsi="Arial" w:cs="Arial"/>
                        </w:rPr>
                        <w:t>PO Box 236</w:t>
                      </w:r>
                    </w:p>
                    <w:p w14:paraId="68F58D87" w14:textId="77777777" w:rsidR="005478D4" w:rsidRDefault="005478D4" w:rsidP="005478D4">
                      <w:pPr>
                        <w:pStyle w:val="NoSpacing"/>
                        <w:rPr>
                          <w:rFonts w:ascii="Arial" w:hAnsi="Arial" w:cs="Arial"/>
                        </w:rPr>
                      </w:pPr>
                      <w:r>
                        <w:rPr>
                          <w:rFonts w:ascii="Arial" w:hAnsi="Arial" w:cs="Arial"/>
                        </w:rPr>
                        <w:t>Erith</w:t>
                      </w:r>
                    </w:p>
                    <w:p w14:paraId="2F4361E4" w14:textId="77777777" w:rsidR="005478D4" w:rsidRDefault="005478D4" w:rsidP="005478D4">
                      <w:pPr>
                        <w:pStyle w:val="NoSpacing"/>
                        <w:rPr>
                          <w:rFonts w:ascii="Arial" w:hAnsi="Arial" w:cs="Arial"/>
                        </w:rPr>
                      </w:pPr>
                      <w:r>
                        <w:rPr>
                          <w:rFonts w:ascii="Arial" w:hAnsi="Arial" w:cs="Arial"/>
                        </w:rPr>
                        <w:t>DA8 9HH</w:t>
                      </w:r>
                    </w:p>
                    <w:p w14:paraId="470F263E" w14:textId="77777777" w:rsidR="005478D4" w:rsidRPr="00086725" w:rsidRDefault="005478D4" w:rsidP="005478D4">
                      <w:pPr>
                        <w:pStyle w:val="NoSpacing"/>
                        <w:rPr>
                          <w:rFonts w:ascii="Arial" w:hAnsi="Arial" w:cs="Arial"/>
                        </w:rPr>
                      </w:pPr>
                    </w:p>
                    <w:p w14:paraId="2B3AFE21" w14:textId="77777777" w:rsidR="005478D4" w:rsidRPr="00086725" w:rsidRDefault="005478D4" w:rsidP="005478D4">
                      <w:pPr>
                        <w:pStyle w:val="NoSpacing"/>
                        <w:rPr>
                          <w:rFonts w:ascii="Arial" w:hAnsi="Arial" w:cs="Arial"/>
                        </w:rPr>
                      </w:pPr>
                      <w:r w:rsidRPr="00086725">
                        <w:rPr>
                          <w:rFonts w:ascii="Arial" w:hAnsi="Arial" w:cs="Arial"/>
                        </w:rPr>
                        <w:t xml:space="preserve">contact:             </w:t>
                      </w:r>
                      <w:r>
                        <w:rPr>
                          <w:rFonts w:ascii="Arial" w:hAnsi="Arial" w:cs="Arial"/>
                        </w:rPr>
                        <w:t>Business Rates team</w:t>
                      </w:r>
                    </w:p>
                    <w:p w14:paraId="1133F728" w14:textId="77777777" w:rsidR="005478D4" w:rsidRPr="00086725" w:rsidRDefault="005478D4" w:rsidP="005478D4">
                      <w:pPr>
                        <w:pStyle w:val="NoSpacing"/>
                        <w:rPr>
                          <w:rFonts w:ascii="Arial" w:hAnsi="Arial" w:cs="Arial"/>
                        </w:rPr>
                      </w:pPr>
                      <w:proofErr w:type="spellStart"/>
                      <w:r w:rsidRPr="00086725">
                        <w:rPr>
                          <w:rFonts w:ascii="Arial" w:hAnsi="Arial" w:cs="Arial"/>
                        </w:rPr>
                        <w:t>tel</w:t>
                      </w:r>
                      <w:proofErr w:type="spellEnd"/>
                      <w:r w:rsidRPr="00086725">
                        <w:rPr>
                          <w:rFonts w:ascii="Arial" w:hAnsi="Arial" w:cs="Arial"/>
                        </w:rPr>
                        <w:t>:</w:t>
                      </w:r>
                      <w:r w:rsidRPr="00086725">
                        <w:rPr>
                          <w:rFonts w:ascii="Arial" w:hAnsi="Arial" w:cs="Arial"/>
                        </w:rPr>
                        <w:tab/>
                        <w:t xml:space="preserve">              020 8359 2735</w:t>
                      </w:r>
                    </w:p>
                    <w:p w14:paraId="119D71BB" w14:textId="77777777" w:rsidR="005478D4" w:rsidRPr="00086725" w:rsidRDefault="005478D4" w:rsidP="005478D4">
                      <w:pPr>
                        <w:pStyle w:val="NoSpacing"/>
                        <w:rPr>
                          <w:rFonts w:ascii="Arial" w:hAnsi="Arial" w:cs="Arial"/>
                        </w:rPr>
                      </w:pPr>
                      <w:r w:rsidRPr="00086725">
                        <w:rPr>
                          <w:rFonts w:ascii="Arial" w:hAnsi="Arial" w:cs="Arial"/>
                        </w:rPr>
                        <w:t>email:</w:t>
                      </w:r>
                      <w:r w:rsidRPr="00086725">
                        <w:rPr>
                          <w:rFonts w:ascii="Arial" w:hAnsi="Arial" w:cs="Arial"/>
                        </w:rPr>
                        <w:tab/>
                        <w:t xml:space="preserve">              </w:t>
                      </w:r>
                      <w:hyperlink r:id="rId8" w:history="1">
                        <w:r w:rsidRPr="00086725">
                          <w:rPr>
                            <w:rStyle w:val="Hyperlink"/>
                            <w:rFonts w:ascii="Arial" w:hAnsi="Arial" w:cs="Arial"/>
                          </w:rPr>
                          <w:t>businessrates@barnet.gov.uk</w:t>
                        </w:r>
                      </w:hyperlink>
                    </w:p>
                    <w:p w14:paraId="6020CF40" w14:textId="7D31E58C" w:rsidR="005478D4" w:rsidRPr="00086725" w:rsidRDefault="005478D4" w:rsidP="005478D4">
                      <w:pPr>
                        <w:pStyle w:val="NoSpacing"/>
                        <w:rPr>
                          <w:rFonts w:ascii="Arial" w:hAnsi="Arial" w:cs="Arial"/>
                        </w:rPr>
                      </w:pPr>
                      <w:r w:rsidRPr="00086725">
                        <w:rPr>
                          <w:rFonts w:ascii="Arial" w:hAnsi="Arial" w:cs="Arial"/>
                        </w:rPr>
                        <w:t>date:</w:t>
                      </w:r>
                      <w:r w:rsidRPr="00086725">
                        <w:rPr>
                          <w:rFonts w:ascii="Arial" w:hAnsi="Arial" w:cs="Arial"/>
                        </w:rPr>
                        <w:tab/>
                        <w:t xml:space="preserve">              </w:t>
                      </w:r>
                      <w:r w:rsidR="009D7D04">
                        <w:rPr>
                          <w:rFonts w:ascii="Arial" w:hAnsi="Arial" w:cs="Arial"/>
                        </w:rPr>
                        <w:t>4th</w:t>
                      </w:r>
                      <w:r w:rsidR="002628F6">
                        <w:rPr>
                          <w:rFonts w:ascii="Arial" w:hAnsi="Arial" w:cs="Arial"/>
                        </w:rPr>
                        <w:t xml:space="preserve"> June 2021</w:t>
                      </w:r>
                    </w:p>
                    <w:p w14:paraId="65BBAC8E" w14:textId="77777777" w:rsidR="005478D4" w:rsidRPr="00086725" w:rsidRDefault="005478D4" w:rsidP="005478D4">
                      <w:pPr>
                        <w:pStyle w:val="NoSpacing"/>
                        <w:rPr>
                          <w:rFonts w:ascii="Arial" w:hAnsi="Arial" w:cs="Arial"/>
                        </w:rPr>
                      </w:pPr>
                      <w:r w:rsidRPr="00086725">
                        <w:rPr>
                          <w:rFonts w:ascii="Arial" w:hAnsi="Arial" w:cs="Arial"/>
                        </w:rPr>
                        <w:t xml:space="preserve">our reference:  </w:t>
                      </w:r>
                      <w:r>
                        <w:rPr>
                          <w:rFonts w:ascii="Arial" w:hAnsi="Arial" w:cs="Arial"/>
                        </w:rPr>
                        <w:t xml:space="preserve"> </w:t>
                      </w:r>
                      <w:r w:rsidRPr="00086725">
                        <w:rPr>
                          <w:rFonts w:ascii="Arial" w:hAnsi="Arial" w:cs="Arial"/>
                        </w:rPr>
                        <w:t>NDR/</w:t>
                      </w:r>
                      <w:r>
                        <w:rPr>
                          <w:rFonts w:ascii="Arial" w:hAnsi="Arial" w:cs="Arial"/>
                        </w:rPr>
                        <w:t xml:space="preserve">ACT REF </w:t>
                      </w:r>
                    </w:p>
                  </w:txbxContent>
                </v:textbox>
              </v:shape>
            </w:pict>
          </mc:Fallback>
        </mc:AlternateContent>
      </w:r>
    </w:p>
    <w:p w14:paraId="32ADCF1D" w14:textId="77777777" w:rsidR="005478D4" w:rsidRPr="006E5DFD" w:rsidRDefault="005478D4" w:rsidP="005478D4">
      <w:pPr>
        <w:rPr>
          <w:rFonts w:ascii="Arial" w:hAnsi="Arial" w:cs="Arial"/>
        </w:rPr>
      </w:pPr>
    </w:p>
    <w:p w14:paraId="50EF56EA" w14:textId="77777777" w:rsidR="005478D4" w:rsidRPr="006E5DFD" w:rsidRDefault="005478D4" w:rsidP="005478D4">
      <w:pPr>
        <w:rPr>
          <w:rFonts w:ascii="Arial" w:hAnsi="Arial" w:cs="Arial"/>
        </w:rPr>
      </w:pPr>
    </w:p>
    <w:p w14:paraId="08E61E83" w14:textId="77777777" w:rsidR="005478D4" w:rsidRPr="006E5DFD" w:rsidRDefault="005478D4" w:rsidP="005478D4">
      <w:pPr>
        <w:rPr>
          <w:rFonts w:ascii="Arial" w:hAnsi="Arial" w:cs="Arial"/>
        </w:rPr>
      </w:pPr>
    </w:p>
    <w:p w14:paraId="7F2D3059" w14:textId="77777777" w:rsidR="005478D4" w:rsidRPr="006E5DFD" w:rsidRDefault="005478D4" w:rsidP="005478D4">
      <w:pPr>
        <w:rPr>
          <w:rFonts w:ascii="Arial" w:hAnsi="Arial" w:cs="Arial"/>
        </w:rPr>
      </w:pPr>
    </w:p>
    <w:p w14:paraId="03A4BF58" w14:textId="77777777" w:rsidR="005478D4" w:rsidRPr="006E5DFD" w:rsidRDefault="005478D4" w:rsidP="005478D4">
      <w:pPr>
        <w:rPr>
          <w:rFonts w:ascii="Arial" w:hAnsi="Arial" w:cs="Arial"/>
        </w:rPr>
      </w:pPr>
    </w:p>
    <w:p w14:paraId="624D53EE" w14:textId="77777777" w:rsidR="005478D4" w:rsidRPr="006E5DFD" w:rsidRDefault="005478D4" w:rsidP="005478D4">
      <w:pPr>
        <w:rPr>
          <w:rFonts w:ascii="Arial" w:hAnsi="Arial" w:cs="Arial"/>
        </w:rPr>
      </w:pPr>
    </w:p>
    <w:p w14:paraId="4B99BDCF" w14:textId="77777777" w:rsidR="005478D4" w:rsidRPr="006E5DFD" w:rsidRDefault="005478D4" w:rsidP="005478D4">
      <w:pPr>
        <w:tabs>
          <w:tab w:val="left" w:pos="1116"/>
        </w:tabs>
        <w:rPr>
          <w:rFonts w:ascii="Arial" w:hAnsi="Arial" w:cs="Arial"/>
        </w:rPr>
      </w:pPr>
      <w:r w:rsidRPr="006E5DFD">
        <w:rPr>
          <w:rFonts w:ascii="Arial" w:hAnsi="Arial" w:cs="Arial"/>
        </w:rPr>
        <w:tab/>
      </w:r>
    </w:p>
    <w:p w14:paraId="64137AB3" w14:textId="77777777" w:rsidR="005478D4" w:rsidRDefault="005478D4" w:rsidP="005478D4">
      <w:pPr>
        <w:tabs>
          <w:tab w:val="left" w:pos="1116"/>
        </w:tabs>
        <w:rPr>
          <w:rFonts w:ascii="Arial" w:hAnsi="Arial" w:cs="Arial"/>
        </w:rPr>
      </w:pPr>
      <w:r w:rsidRPr="006E5DFD">
        <w:rPr>
          <w:rFonts w:ascii="Arial" w:hAnsi="Arial" w:cs="Arial"/>
        </w:rPr>
        <w:t xml:space="preserve">Dear Sir/Madam,       </w:t>
      </w:r>
    </w:p>
    <w:p w14:paraId="5A571053" w14:textId="77777777" w:rsidR="005478D4" w:rsidRPr="00AB7687" w:rsidRDefault="005478D4" w:rsidP="005478D4">
      <w:pPr>
        <w:tabs>
          <w:tab w:val="left" w:pos="1116"/>
        </w:tabs>
        <w:rPr>
          <w:rFonts w:ascii="Arial" w:hAnsi="Arial" w:cs="Arial"/>
          <w:b/>
          <w:bCs/>
        </w:rPr>
      </w:pPr>
      <w:r w:rsidRPr="00AB7687">
        <w:rPr>
          <w:rFonts w:ascii="Arial" w:hAnsi="Arial" w:cs="Arial"/>
          <w:b/>
          <w:bCs/>
        </w:rPr>
        <w:t xml:space="preserve">RE: Expanded Retail and Nursery Discount 2021/22     </w:t>
      </w:r>
    </w:p>
    <w:p w14:paraId="591A1E30" w14:textId="77777777" w:rsidR="005478D4" w:rsidRPr="006E5DFD" w:rsidRDefault="005478D4" w:rsidP="005478D4">
      <w:pPr>
        <w:tabs>
          <w:tab w:val="left" w:pos="1116"/>
        </w:tabs>
        <w:rPr>
          <w:rFonts w:ascii="Arial" w:hAnsi="Arial" w:cs="Arial"/>
          <w:b/>
        </w:rPr>
      </w:pPr>
      <w:r w:rsidRPr="006E5DFD">
        <w:rPr>
          <w:rFonts w:ascii="Arial" w:hAnsi="Arial" w:cs="Arial"/>
          <w:b/>
        </w:rPr>
        <w:t xml:space="preserve">RE: National </w:t>
      </w:r>
      <w:proofErr w:type="gramStart"/>
      <w:r w:rsidRPr="006E5DFD">
        <w:rPr>
          <w:rFonts w:ascii="Arial" w:hAnsi="Arial" w:cs="Arial"/>
          <w:b/>
        </w:rPr>
        <w:t>Non Domestic</w:t>
      </w:r>
      <w:proofErr w:type="gramEnd"/>
      <w:r w:rsidRPr="006E5DFD">
        <w:rPr>
          <w:rFonts w:ascii="Arial" w:hAnsi="Arial" w:cs="Arial"/>
          <w:b/>
        </w:rPr>
        <w:t xml:space="preserve"> Rates – DESCRIPTION – PROPERTY ADDRESS </w:t>
      </w:r>
    </w:p>
    <w:p w14:paraId="5A04EFB4" w14:textId="77777777" w:rsidR="005478D4" w:rsidRPr="006E5DFD" w:rsidRDefault="005478D4" w:rsidP="005478D4">
      <w:pPr>
        <w:pStyle w:val="NormalWeb"/>
        <w:shd w:val="clear" w:color="auto" w:fill="FFFFFF"/>
        <w:spacing w:before="300" w:beforeAutospacing="0" w:after="300" w:afterAutospacing="0"/>
        <w:rPr>
          <w:rFonts w:ascii="Arial" w:hAnsi="Arial" w:cs="Arial"/>
          <w:color w:val="0B0C0C"/>
          <w:sz w:val="22"/>
          <w:szCs w:val="22"/>
        </w:rPr>
      </w:pPr>
      <w:r w:rsidRPr="006E5DFD">
        <w:rPr>
          <w:rFonts w:ascii="Arial" w:hAnsi="Arial" w:cs="Arial"/>
          <w:color w:val="0B0C0C"/>
          <w:sz w:val="22"/>
          <w:szCs w:val="22"/>
        </w:rPr>
        <w:t>At the Budget on 3 March 2021, the Chancellor announced that eligible ratepayers will receive a discount on their business rates bills for the year 2021/22 of 100% for the first three months and 66% for the remainder of the year</w:t>
      </w:r>
      <w:r>
        <w:rPr>
          <w:rFonts w:ascii="Arial" w:hAnsi="Arial" w:cs="Arial"/>
          <w:color w:val="0B0C0C"/>
          <w:sz w:val="22"/>
          <w:szCs w:val="22"/>
        </w:rPr>
        <w:t xml:space="preserve"> until 31</w:t>
      </w:r>
      <w:r w:rsidRPr="000F7A7F">
        <w:rPr>
          <w:rFonts w:ascii="Arial" w:hAnsi="Arial" w:cs="Arial"/>
          <w:color w:val="0B0C0C"/>
          <w:sz w:val="22"/>
          <w:szCs w:val="22"/>
          <w:vertAlign w:val="superscript"/>
        </w:rPr>
        <w:t>st</w:t>
      </w:r>
      <w:r>
        <w:rPr>
          <w:rFonts w:ascii="Arial" w:hAnsi="Arial" w:cs="Arial"/>
          <w:color w:val="0B0C0C"/>
          <w:sz w:val="22"/>
          <w:szCs w:val="22"/>
        </w:rPr>
        <w:t xml:space="preserve"> March 2022</w:t>
      </w:r>
      <w:r w:rsidRPr="006E5DFD">
        <w:rPr>
          <w:rFonts w:ascii="Arial" w:hAnsi="Arial" w:cs="Arial"/>
          <w:color w:val="0B0C0C"/>
          <w:sz w:val="22"/>
          <w:szCs w:val="22"/>
        </w:rPr>
        <w:t>.</w:t>
      </w:r>
    </w:p>
    <w:p w14:paraId="69795E2B" w14:textId="3EEEE4F9" w:rsidR="005478D4" w:rsidRDefault="00EB1EF1" w:rsidP="00EB1EF1">
      <w:pPr>
        <w:pStyle w:val="Default"/>
        <w:rPr>
          <w:bCs/>
          <w:sz w:val="22"/>
          <w:szCs w:val="22"/>
        </w:rPr>
      </w:pPr>
      <w:r>
        <w:rPr>
          <w:bCs/>
          <w:sz w:val="22"/>
          <w:szCs w:val="22"/>
        </w:rPr>
        <w:t>Please find enclosed application for you to complete and return to us to apply for the remaining 66% discount for the period 1</w:t>
      </w:r>
      <w:r w:rsidRPr="00EB1EF1">
        <w:rPr>
          <w:bCs/>
          <w:sz w:val="22"/>
          <w:szCs w:val="22"/>
          <w:vertAlign w:val="superscript"/>
        </w:rPr>
        <w:t>st</w:t>
      </w:r>
      <w:r>
        <w:rPr>
          <w:bCs/>
          <w:sz w:val="22"/>
          <w:szCs w:val="22"/>
        </w:rPr>
        <w:t xml:space="preserve"> July 2021 – 31</w:t>
      </w:r>
      <w:r w:rsidRPr="00EB1EF1">
        <w:rPr>
          <w:bCs/>
          <w:sz w:val="22"/>
          <w:szCs w:val="22"/>
          <w:vertAlign w:val="superscript"/>
        </w:rPr>
        <w:t>st</w:t>
      </w:r>
      <w:r>
        <w:rPr>
          <w:bCs/>
          <w:sz w:val="22"/>
          <w:szCs w:val="22"/>
        </w:rPr>
        <w:t xml:space="preserve"> March 2022. Please ensure all fields are completed to prevent any delays. Once completed please return to us, via the methods listed below:</w:t>
      </w:r>
    </w:p>
    <w:p w14:paraId="6DD2F4ED" w14:textId="510B2B72" w:rsidR="00EB1EF1" w:rsidRDefault="00EB1EF1" w:rsidP="00EB1EF1">
      <w:pPr>
        <w:pStyle w:val="Default"/>
        <w:rPr>
          <w:bCs/>
          <w:sz w:val="22"/>
          <w:szCs w:val="22"/>
        </w:rPr>
      </w:pPr>
    </w:p>
    <w:p w14:paraId="348E9E4A" w14:textId="5275102F" w:rsidR="00EB1EF1" w:rsidRDefault="00EB1EF1" w:rsidP="00EB1EF1">
      <w:pPr>
        <w:pStyle w:val="Default"/>
        <w:rPr>
          <w:bCs/>
          <w:sz w:val="22"/>
          <w:szCs w:val="22"/>
        </w:rPr>
      </w:pPr>
      <w:r w:rsidRPr="00EB1EF1">
        <w:rPr>
          <w:b/>
          <w:sz w:val="22"/>
          <w:szCs w:val="22"/>
        </w:rPr>
        <w:t>Post:</w:t>
      </w:r>
      <w:r>
        <w:rPr>
          <w:bCs/>
          <w:sz w:val="22"/>
          <w:szCs w:val="22"/>
        </w:rPr>
        <w:t xml:space="preserve"> Resources Directorate, Business Rates, PO Box 236, Erith, Kent, DA8 9HH</w:t>
      </w:r>
    </w:p>
    <w:p w14:paraId="6FFAC9E4" w14:textId="03202279" w:rsidR="00EB1EF1" w:rsidRDefault="00EB1EF1" w:rsidP="00EB1EF1">
      <w:pPr>
        <w:pStyle w:val="Default"/>
        <w:rPr>
          <w:bCs/>
          <w:sz w:val="22"/>
          <w:szCs w:val="22"/>
        </w:rPr>
      </w:pPr>
    </w:p>
    <w:p w14:paraId="02D72C24" w14:textId="1F9F79F6" w:rsidR="00EB1EF1" w:rsidRDefault="00EB1EF1" w:rsidP="00EB1EF1">
      <w:pPr>
        <w:pStyle w:val="Default"/>
        <w:rPr>
          <w:bCs/>
          <w:sz w:val="22"/>
          <w:szCs w:val="22"/>
        </w:rPr>
      </w:pPr>
      <w:r w:rsidRPr="00EB1EF1">
        <w:rPr>
          <w:b/>
          <w:sz w:val="22"/>
          <w:szCs w:val="22"/>
        </w:rPr>
        <w:t>Email:</w:t>
      </w:r>
      <w:r>
        <w:rPr>
          <w:bCs/>
          <w:sz w:val="22"/>
          <w:szCs w:val="22"/>
        </w:rPr>
        <w:t xml:space="preserve"> </w:t>
      </w:r>
      <w:hyperlink r:id="rId9" w:history="1">
        <w:r w:rsidRPr="000101C7">
          <w:rPr>
            <w:rStyle w:val="Hyperlink"/>
            <w:bCs/>
            <w:sz w:val="22"/>
            <w:szCs w:val="22"/>
          </w:rPr>
          <w:t>businessrates@barnet.gov.uk</w:t>
        </w:r>
      </w:hyperlink>
      <w:r>
        <w:rPr>
          <w:bCs/>
          <w:sz w:val="22"/>
          <w:szCs w:val="22"/>
        </w:rPr>
        <w:t xml:space="preserve"> </w:t>
      </w:r>
    </w:p>
    <w:p w14:paraId="44169162" w14:textId="30D42D3A" w:rsidR="00EB1EF1" w:rsidRDefault="00EB1EF1" w:rsidP="00EB1EF1">
      <w:pPr>
        <w:pStyle w:val="Default"/>
        <w:rPr>
          <w:bCs/>
          <w:sz w:val="22"/>
          <w:szCs w:val="22"/>
        </w:rPr>
      </w:pPr>
    </w:p>
    <w:p w14:paraId="56D7CEA1" w14:textId="56F1BA83" w:rsidR="00EB1EF1" w:rsidRPr="00EB1EF1" w:rsidRDefault="00EB1EF1" w:rsidP="00EB1EF1">
      <w:pPr>
        <w:pStyle w:val="Default"/>
        <w:rPr>
          <w:bCs/>
          <w:sz w:val="22"/>
          <w:szCs w:val="22"/>
        </w:rPr>
      </w:pPr>
      <w:r>
        <w:rPr>
          <w:bCs/>
          <w:sz w:val="22"/>
          <w:szCs w:val="22"/>
        </w:rPr>
        <w:t xml:space="preserve">If you are returning your application via </w:t>
      </w:r>
      <w:r w:rsidRPr="00296E1C">
        <w:rPr>
          <w:b/>
          <w:sz w:val="22"/>
          <w:szCs w:val="22"/>
        </w:rPr>
        <w:t>email</w:t>
      </w:r>
      <w:r>
        <w:rPr>
          <w:bCs/>
          <w:sz w:val="22"/>
          <w:szCs w:val="22"/>
        </w:rPr>
        <w:t xml:space="preserve">, please add your account reference and NDRDIS into the subject line to enable the Council to easily identify your application. </w:t>
      </w:r>
    </w:p>
    <w:p w14:paraId="5E3AE7C6" w14:textId="77777777" w:rsidR="005478D4" w:rsidRDefault="005478D4" w:rsidP="009944BC">
      <w:pPr>
        <w:pStyle w:val="Default"/>
        <w:jc w:val="center"/>
        <w:rPr>
          <w:b/>
          <w:sz w:val="20"/>
          <w:szCs w:val="20"/>
          <w:u w:val="single"/>
        </w:rPr>
      </w:pPr>
    </w:p>
    <w:p w14:paraId="1EBCDDDB" w14:textId="77777777" w:rsidR="005478D4" w:rsidRDefault="005478D4" w:rsidP="009944BC">
      <w:pPr>
        <w:pStyle w:val="Default"/>
        <w:jc w:val="center"/>
        <w:rPr>
          <w:b/>
          <w:sz w:val="20"/>
          <w:szCs w:val="20"/>
          <w:u w:val="single"/>
        </w:rPr>
      </w:pPr>
    </w:p>
    <w:p w14:paraId="344E9856" w14:textId="4F956030" w:rsidR="005478D4" w:rsidRPr="00296E1C" w:rsidRDefault="00296E1C" w:rsidP="00296E1C">
      <w:pPr>
        <w:pStyle w:val="Default"/>
        <w:rPr>
          <w:bCs/>
          <w:sz w:val="22"/>
          <w:szCs w:val="22"/>
        </w:rPr>
      </w:pPr>
      <w:r>
        <w:rPr>
          <w:bCs/>
          <w:sz w:val="22"/>
          <w:szCs w:val="22"/>
        </w:rPr>
        <w:t xml:space="preserve">If you have any further queries relating to this matter, please contact the Business Rates department at the contact details above. </w:t>
      </w:r>
    </w:p>
    <w:p w14:paraId="4120A972" w14:textId="77777777" w:rsidR="005478D4" w:rsidRDefault="005478D4" w:rsidP="009944BC">
      <w:pPr>
        <w:pStyle w:val="Default"/>
        <w:jc w:val="center"/>
        <w:rPr>
          <w:b/>
          <w:sz w:val="20"/>
          <w:szCs w:val="20"/>
          <w:u w:val="single"/>
        </w:rPr>
      </w:pPr>
    </w:p>
    <w:p w14:paraId="3BC05FF6" w14:textId="77777777" w:rsidR="005478D4" w:rsidRDefault="005478D4" w:rsidP="009944BC">
      <w:pPr>
        <w:pStyle w:val="Default"/>
        <w:jc w:val="center"/>
        <w:rPr>
          <w:b/>
          <w:sz w:val="20"/>
          <w:szCs w:val="20"/>
          <w:u w:val="single"/>
        </w:rPr>
      </w:pPr>
    </w:p>
    <w:p w14:paraId="2BB2F500" w14:textId="7A958A79" w:rsidR="005478D4" w:rsidRPr="00296E1C" w:rsidRDefault="00296E1C" w:rsidP="00296E1C">
      <w:pPr>
        <w:pStyle w:val="Default"/>
        <w:rPr>
          <w:bCs/>
          <w:sz w:val="22"/>
          <w:szCs w:val="22"/>
        </w:rPr>
      </w:pPr>
      <w:r>
        <w:rPr>
          <w:bCs/>
          <w:sz w:val="22"/>
          <w:szCs w:val="22"/>
        </w:rPr>
        <w:t xml:space="preserve">Yours faithfully, </w:t>
      </w:r>
    </w:p>
    <w:p w14:paraId="0E4F145A" w14:textId="77777777" w:rsidR="005478D4" w:rsidRDefault="005478D4" w:rsidP="009944BC">
      <w:pPr>
        <w:pStyle w:val="Default"/>
        <w:jc w:val="center"/>
        <w:rPr>
          <w:b/>
          <w:sz w:val="20"/>
          <w:szCs w:val="20"/>
          <w:u w:val="single"/>
        </w:rPr>
      </w:pPr>
    </w:p>
    <w:p w14:paraId="62DBF346" w14:textId="77777777" w:rsidR="005478D4" w:rsidRDefault="005478D4" w:rsidP="009944BC">
      <w:pPr>
        <w:pStyle w:val="Default"/>
        <w:jc w:val="center"/>
        <w:rPr>
          <w:b/>
          <w:sz w:val="20"/>
          <w:szCs w:val="20"/>
          <w:u w:val="single"/>
        </w:rPr>
      </w:pPr>
    </w:p>
    <w:p w14:paraId="2BE05779" w14:textId="77777777" w:rsidR="00296E1C" w:rsidRPr="006E5DFD" w:rsidRDefault="00296E1C" w:rsidP="00296E1C">
      <w:pPr>
        <w:pStyle w:val="NoSpacing"/>
        <w:rPr>
          <w:rFonts w:ascii="Arial" w:hAnsi="Arial" w:cs="Arial"/>
        </w:rPr>
      </w:pPr>
      <w:r w:rsidRPr="006E5DFD">
        <w:rPr>
          <w:rFonts w:ascii="Arial" w:hAnsi="Arial" w:cs="Arial"/>
          <w:noProof/>
          <w:lang w:eastAsia="en-GB"/>
        </w:rPr>
        <w:drawing>
          <wp:inline distT="0" distB="0" distL="0" distR="0" wp14:anchorId="5B88F953" wp14:editId="30D1D47F">
            <wp:extent cx="619125" cy="393886"/>
            <wp:effectExtent l="0" t="0" r="0" b="635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6376" cy="398499"/>
                    </a:xfrm>
                    <a:prstGeom prst="rect">
                      <a:avLst/>
                    </a:prstGeom>
                    <a:noFill/>
                    <a:ln w="9525">
                      <a:noFill/>
                      <a:miter lim="800000"/>
                      <a:headEnd/>
                      <a:tailEnd/>
                    </a:ln>
                  </pic:spPr>
                </pic:pic>
              </a:graphicData>
            </a:graphic>
          </wp:inline>
        </w:drawing>
      </w:r>
    </w:p>
    <w:p w14:paraId="58889539" w14:textId="77777777" w:rsidR="00296E1C" w:rsidRPr="006E5DFD" w:rsidRDefault="00296E1C" w:rsidP="00296E1C">
      <w:pPr>
        <w:pStyle w:val="NoSpacing"/>
        <w:rPr>
          <w:rFonts w:ascii="Arial" w:hAnsi="Arial" w:cs="Arial"/>
        </w:rPr>
      </w:pPr>
    </w:p>
    <w:p w14:paraId="0AD18480" w14:textId="77777777" w:rsidR="00296E1C" w:rsidRPr="006E5DFD" w:rsidRDefault="00296E1C" w:rsidP="00296E1C">
      <w:pPr>
        <w:pStyle w:val="NoSpacing"/>
        <w:rPr>
          <w:rFonts w:ascii="Arial" w:hAnsi="Arial" w:cs="Arial"/>
        </w:rPr>
      </w:pPr>
    </w:p>
    <w:p w14:paraId="22D4DF58" w14:textId="77777777" w:rsidR="00296E1C" w:rsidRPr="006E5DFD" w:rsidRDefault="00296E1C" w:rsidP="00296E1C">
      <w:pPr>
        <w:pStyle w:val="NoSpacing"/>
        <w:rPr>
          <w:rFonts w:ascii="Arial" w:hAnsi="Arial" w:cs="Arial"/>
        </w:rPr>
      </w:pPr>
      <w:r w:rsidRPr="006E5DFD">
        <w:rPr>
          <w:rFonts w:ascii="Arial" w:hAnsi="Arial" w:cs="Arial"/>
        </w:rPr>
        <w:t xml:space="preserve">Business Rates Team </w:t>
      </w:r>
    </w:p>
    <w:p w14:paraId="3801C9D3" w14:textId="77777777" w:rsidR="005478D4" w:rsidRPr="00296E1C" w:rsidRDefault="005478D4" w:rsidP="00296E1C">
      <w:pPr>
        <w:pStyle w:val="Default"/>
        <w:rPr>
          <w:bCs/>
          <w:sz w:val="22"/>
          <w:szCs w:val="22"/>
        </w:rPr>
      </w:pPr>
    </w:p>
    <w:p w14:paraId="555922A7" w14:textId="77777777" w:rsidR="005478D4" w:rsidRDefault="005478D4" w:rsidP="009944BC">
      <w:pPr>
        <w:pStyle w:val="Default"/>
        <w:jc w:val="center"/>
        <w:rPr>
          <w:b/>
          <w:sz w:val="20"/>
          <w:szCs w:val="20"/>
          <w:u w:val="single"/>
        </w:rPr>
      </w:pPr>
    </w:p>
    <w:p w14:paraId="470D1554" w14:textId="77777777" w:rsidR="005478D4" w:rsidRDefault="005478D4" w:rsidP="009944BC">
      <w:pPr>
        <w:pStyle w:val="Default"/>
        <w:jc w:val="center"/>
        <w:rPr>
          <w:b/>
          <w:sz w:val="20"/>
          <w:szCs w:val="20"/>
          <w:u w:val="single"/>
        </w:rPr>
      </w:pPr>
    </w:p>
    <w:p w14:paraId="56F81F25" w14:textId="77777777" w:rsidR="005478D4" w:rsidRDefault="005478D4" w:rsidP="009944BC">
      <w:pPr>
        <w:pStyle w:val="Default"/>
        <w:jc w:val="center"/>
        <w:rPr>
          <w:b/>
          <w:sz w:val="20"/>
          <w:szCs w:val="20"/>
          <w:u w:val="single"/>
        </w:rPr>
      </w:pPr>
    </w:p>
    <w:p w14:paraId="438BEE6F" w14:textId="5EB16EA2" w:rsidR="005478D4" w:rsidRDefault="005478D4" w:rsidP="009944BC">
      <w:pPr>
        <w:pStyle w:val="Default"/>
        <w:jc w:val="center"/>
        <w:rPr>
          <w:b/>
          <w:sz w:val="20"/>
          <w:szCs w:val="20"/>
          <w:u w:val="single"/>
        </w:rPr>
      </w:pPr>
    </w:p>
    <w:p w14:paraId="3D9A1461" w14:textId="16202D85" w:rsidR="005478D4" w:rsidRDefault="00996010" w:rsidP="009944BC">
      <w:pPr>
        <w:pStyle w:val="Default"/>
        <w:jc w:val="center"/>
        <w:rPr>
          <w:b/>
          <w:sz w:val="20"/>
          <w:szCs w:val="20"/>
          <w:u w:val="single"/>
        </w:rPr>
      </w:pPr>
      <w:r>
        <w:rPr>
          <w:noProof/>
        </w:rPr>
        <w:drawing>
          <wp:anchor distT="0" distB="0" distL="114300" distR="114300" simplePos="0" relativeHeight="251686912" behindDoc="1" locked="0" layoutInCell="1" allowOverlap="1" wp14:anchorId="6B7F1371" wp14:editId="559FF7B4">
            <wp:simplePos x="0" y="0"/>
            <wp:positionH relativeFrom="margin">
              <wp:posOffset>5074920</wp:posOffset>
            </wp:positionH>
            <wp:positionV relativeFrom="paragraph">
              <wp:posOffset>364490</wp:posOffset>
            </wp:positionV>
            <wp:extent cx="1543050" cy="4114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3A5145DB" wp14:editId="51665688">
            <wp:simplePos x="0" y="0"/>
            <wp:positionH relativeFrom="page">
              <wp:align>left</wp:align>
            </wp:positionH>
            <wp:positionV relativeFrom="paragraph">
              <wp:posOffset>161290</wp:posOffset>
            </wp:positionV>
            <wp:extent cx="7749158" cy="795603"/>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9158" cy="7956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E3156" w14:textId="77777777" w:rsidR="005478D4" w:rsidRDefault="005478D4" w:rsidP="009944BC">
      <w:pPr>
        <w:pStyle w:val="Default"/>
        <w:jc w:val="center"/>
        <w:rPr>
          <w:b/>
          <w:sz w:val="20"/>
          <w:szCs w:val="20"/>
          <w:u w:val="single"/>
        </w:rPr>
      </w:pPr>
    </w:p>
    <w:p w14:paraId="0A8C205D" w14:textId="660E928B" w:rsidR="009944BC" w:rsidRPr="00A45ABF" w:rsidRDefault="00636A86" w:rsidP="00296E1C">
      <w:pPr>
        <w:pStyle w:val="Default"/>
        <w:jc w:val="center"/>
        <w:rPr>
          <w:b/>
          <w:sz w:val="20"/>
          <w:szCs w:val="20"/>
          <w:u w:val="single"/>
        </w:rPr>
      </w:pPr>
      <w:r>
        <w:rPr>
          <w:b/>
          <w:sz w:val="20"/>
          <w:szCs w:val="20"/>
          <w:u w:val="single"/>
        </w:rPr>
        <w:t>Expanded Retail and Nursery Discount</w:t>
      </w:r>
      <w:r w:rsidR="009944BC" w:rsidRPr="00A45ABF">
        <w:rPr>
          <w:b/>
          <w:sz w:val="20"/>
          <w:szCs w:val="20"/>
          <w:u w:val="single"/>
        </w:rPr>
        <w:t xml:space="preserve"> – Qualifying Criteria</w:t>
      </w:r>
    </w:p>
    <w:p w14:paraId="3CC2382C" w14:textId="77777777" w:rsidR="009944BC" w:rsidRPr="00A45ABF" w:rsidRDefault="009944BC" w:rsidP="00575C75">
      <w:pPr>
        <w:pStyle w:val="Default"/>
        <w:rPr>
          <w:sz w:val="20"/>
          <w:szCs w:val="20"/>
        </w:rPr>
      </w:pPr>
    </w:p>
    <w:p w14:paraId="01F1C628" w14:textId="77777777" w:rsidR="00575C75" w:rsidRPr="00A45ABF" w:rsidRDefault="00BD1D50" w:rsidP="00575C75">
      <w:pPr>
        <w:pStyle w:val="Default"/>
        <w:rPr>
          <w:b/>
          <w:sz w:val="20"/>
          <w:szCs w:val="20"/>
          <w:u w:val="single"/>
        </w:rPr>
      </w:pPr>
      <w:r w:rsidRPr="00A45ABF">
        <w:rPr>
          <w:b/>
          <w:sz w:val="20"/>
          <w:szCs w:val="20"/>
          <w:u w:val="single"/>
        </w:rPr>
        <w:t>Section 1</w:t>
      </w:r>
    </w:p>
    <w:p w14:paraId="334B9BAA" w14:textId="77777777" w:rsidR="00BD1D50" w:rsidRPr="00A45ABF" w:rsidRDefault="00BD1D50" w:rsidP="0081460A">
      <w:pPr>
        <w:pStyle w:val="Default"/>
        <w:jc w:val="both"/>
        <w:rPr>
          <w:sz w:val="20"/>
          <w:szCs w:val="20"/>
        </w:rPr>
      </w:pPr>
    </w:p>
    <w:p w14:paraId="3B9D1B4C" w14:textId="2016B012" w:rsidR="00E33E60" w:rsidRPr="00A45ABF" w:rsidRDefault="00E33E60" w:rsidP="00E33E60">
      <w:pPr>
        <w:pStyle w:val="NormalWeb"/>
        <w:shd w:val="clear" w:color="auto" w:fill="FFFFFF"/>
        <w:spacing w:before="300" w:beforeAutospacing="0" w:after="300" w:afterAutospacing="0"/>
        <w:rPr>
          <w:rFonts w:ascii="Arial" w:hAnsi="Arial" w:cs="Arial"/>
          <w:color w:val="0B0C0C"/>
          <w:sz w:val="20"/>
          <w:szCs w:val="20"/>
        </w:rPr>
      </w:pPr>
      <w:r w:rsidRPr="00A45ABF">
        <w:rPr>
          <w:rFonts w:ascii="Arial" w:hAnsi="Arial" w:cs="Arial"/>
          <w:color w:val="0B0C0C"/>
          <w:sz w:val="20"/>
          <w:szCs w:val="20"/>
        </w:rPr>
        <w:t>Occupied properties that are wholly or mainly being used:</w:t>
      </w:r>
    </w:p>
    <w:p w14:paraId="49877910" w14:textId="289F0DBD" w:rsidR="00E33E60" w:rsidRPr="00A45ABF" w:rsidRDefault="00E33E60" w:rsidP="00E33E60">
      <w:pPr>
        <w:pStyle w:val="NormalWeb"/>
        <w:numPr>
          <w:ilvl w:val="0"/>
          <w:numId w:val="23"/>
        </w:numPr>
        <w:shd w:val="clear" w:color="auto" w:fill="FFFFFF"/>
        <w:spacing w:before="300" w:beforeAutospacing="0" w:after="300" w:afterAutospacing="0"/>
        <w:rPr>
          <w:rFonts w:ascii="Arial" w:hAnsi="Arial" w:cs="Arial"/>
          <w:b/>
          <w:bCs/>
          <w:color w:val="0B0C0C"/>
          <w:sz w:val="20"/>
          <w:szCs w:val="20"/>
        </w:rPr>
      </w:pPr>
      <w:r w:rsidRPr="00A45ABF">
        <w:rPr>
          <w:rFonts w:ascii="Arial" w:hAnsi="Arial" w:cs="Arial"/>
          <w:b/>
          <w:bCs/>
          <w:color w:val="0B0C0C"/>
          <w:sz w:val="20"/>
          <w:szCs w:val="20"/>
        </w:rPr>
        <w:t xml:space="preserve">Hereditaments that are being used for the sale of goods to </w:t>
      </w:r>
      <w:proofErr w:type="gramStart"/>
      <w:r w:rsidRPr="00A45ABF">
        <w:rPr>
          <w:rFonts w:ascii="Arial" w:hAnsi="Arial" w:cs="Arial"/>
          <w:b/>
          <w:bCs/>
          <w:color w:val="0B0C0C"/>
          <w:sz w:val="20"/>
          <w:szCs w:val="20"/>
        </w:rPr>
        <w:t>visiting</w:t>
      </w:r>
      <w:proofErr w:type="gramEnd"/>
      <w:r w:rsidRPr="00A45ABF">
        <w:rPr>
          <w:rFonts w:ascii="Arial" w:hAnsi="Arial" w:cs="Arial"/>
          <w:b/>
          <w:bCs/>
          <w:color w:val="0B0C0C"/>
          <w:sz w:val="20"/>
          <w:szCs w:val="20"/>
        </w:rPr>
        <w:t xml:space="preserve"> members of the public:</w:t>
      </w:r>
    </w:p>
    <w:p w14:paraId="6D3C400A" w14:textId="77777777" w:rsidR="00E33E60" w:rsidRPr="00A45ABF" w:rsidRDefault="00E33E60" w:rsidP="00E33E60">
      <w:pPr>
        <w:numPr>
          <w:ilvl w:val="0"/>
          <w:numId w:val="15"/>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Shops (such as: florists, bakers, butchers, grocers, greengrocers, jewellers, stationers, off licences, chemists, newsagents, hardware stores, supermarkets, etc)</w:t>
      </w:r>
    </w:p>
    <w:p w14:paraId="3B71A8AF" w14:textId="77777777" w:rsidR="00E33E60" w:rsidRPr="00A45ABF" w:rsidRDefault="00E33E60" w:rsidP="00E33E60">
      <w:pPr>
        <w:numPr>
          <w:ilvl w:val="0"/>
          <w:numId w:val="15"/>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Charity shops</w:t>
      </w:r>
    </w:p>
    <w:p w14:paraId="12610E87" w14:textId="77777777" w:rsidR="00E33E60" w:rsidRPr="00A45ABF" w:rsidRDefault="00E33E60" w:rsidP="00E33E60">
      <w:pPr>
        <w:numPr>
          <w:ilvl w:val="0"/>
          <w:numId w:val="15"/>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Opticians</w:t>
      </w:r>
    </w:p>
    <w:p w14:paraId="3077196D" w14:textId="77777777" w:rsidR="00E33E60" w:rsidRPr="00A45ABF" w:rsidRDefault="00E33E60" w:rsidP="00E33E60">
      <w:pPr>
        <w:numPr>
          <w:ilvl w:val="0"/>
          <w:numId w:val="15"/>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Post offices</w:t>
      </w:r>
    </w:p>
    <w:p w14:paraId="64172FE8" w14:textId="77777777" w:rsidR="00E33E60" w:rsidRPr="00A45ABF" w:rsidRDefault="00E33E60" w:rsidP="00E33E60">
      <w:pPr>
        <w:numPr>
          <w:ilvl w:val="0"/>
          <w:numId w:val="15"/>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Furnishing shops/ display rooms (such as: carpet shops, double glazing, garage doors)</w:t>
      </w:r>
    </w:p>
    <w:p w14:paraId="6895B1CB" w14:textId="77777777" w:rsidR="00E33E60" w:rsidRPr="00A45ABF" w:rsidRDefault="00E33E60" w:rsidP="00E33E60">
      <w:pPr>
        <w:numPr>
          <w:ilvl w:val="0"/>
          <w:numId w:val="15"/>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Car/caravan show rooms</w:t>
      </w:r>
    </w:p>
    <w:p w14:paraId="51D2A2C5" w14:textId="77777777" w:rsidR="00E33E60" w:rsidRPr="00A45ABF" w:rsidRDefault="00E33E60" w:rsidP="00E33E60">
      <w:pPr>
        <w:numPr>
          <w:ilvl w:val="0"/>
          <w:numId w:val="15"/>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Second-hand car lots</w:t>
      </w:r>
    </w:p>
    <w:p w14:paraId="18BB3A3B" w14:textId="77777777" w:rsidR="00E33E60" w:rsidRPr="00A45ABF" w:rsidRDefault="00E33E60" w:rsidP="00E33E60">
      <w:pPr>
        <w:numPr>
          <w:ilvl w:val="0"/>
          <w:numId w:val="15"/>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Markets</w:t>
      </w:r>
    </w:p>
    <w:p w14:paraId="61B5BB07" w14:textId="77777777" w:rsidR="00E33E60" w:rsidRPr="00A45ABF" w:rsidRDefault="00E33E60" w:rsidP="00E33E60">
      <w:pPr>
        <w:numPr>
          <w:ilvl w:val="0"/>
          <w:numId w:val="15"/>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Petrol stations</w:t>
      </w:r>
    </w:p>
    <w:p w14:paraId="13D4F455" w14:textId="77777777" w:rsidR="00E33E60" w:rsidRPr="00A45ABF" w:rsidRDefault="00E33E60" w:rsidP="00E33E60">
      <w:pPr>
        <w:numPr>
          <w:ilvl w:val="0"/>
          <w:numId w:val="15"/>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Garden centres</w:t>
      </w:r>
    </w:p>
    <w:p w14:paraId="6BAE0CDC" w14:textId="77777777" w:rsidR="00E33E60" w:rsidRPr="00A45ABF" w:rsidRDefault="00E33E60" w:rsidP="00E33E60">
      <w:pPr>
        <w:numPr>
          <w:ilvl w:val="0"/>
          <w:numId w:val="15"/>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Art galleries (where art is for sale/hire)</w:t>
      </w:r>
    </w:p>
    <w:p w14:paraId="0F3045AB" w14:textId="77777777" w:rsidR="00E33E60" w:rsidRPr="00A45ABF" w:rsidRDefault="00E33E60" w:rsidP="00E33E60">
      <w:pPr>
        <w:pStyle w:val="NormalWeb"/>
        <w:shd w:val="clear" w:color="auto" w:fill="FFFFFF"/>
        <w:spacing w:before="300" w:beforeAutospacing="0" w:after="300" w:afterAutospacing="0"/>
        <w:ind w:firstLine="300"/>
        <w:rPr>
          <w:rFonts w:ascii="Arial" w:hAnsi="Arial" w:cs="Arial"/>
          <w:b/>
          <w:bCs/>
          <w:color w:val="0B0C0C"/>
          <w:sz w:val="20"/>
          <w:szCs w:val="20"/>
        </w:rPr>
      </w:pPr>
      <w:r w:rsidRPr="00A45ABF">
        <w:rPr>
          <w:rFonts w:ascii="Arial" w:hAnsi="Arial" w:cs="Arial"/>
          <w:b/>
          <w:bCs/>
          <w:color w:val="0B0C0C"/>
          <w:sz w:val="20"/>
          <w:szCs w:val="20"/>
        </w:rPr>
        <w:t xml:space="preserve">ii. Hereditaments that are being used for the provision of the following services to </w:t>
      </w:r>
      <w:proofErr w:type="gramStart"/>
      <w:r w:rsidRPr="00A45ABF">
        <w:rPr>
          <w:rFonts w:ascii="Arial" w:hAnsi="Arial" w:cs="Arial"/>
          <w:b/>
          <w:bCs/>
          <w:color w:val="0B0C0C"/>
          <w:sz w:val="20"/>
          <w:szCs w:val="20"/>
        </w:rPr>
        <w:t>visiting</w:t>
      </w:r>
      <w:proofErr w:type="gramEnd"/>
      <w:r w:rsidRPr="00A45ABF">
        <w:rPr>
          <w:rFonts w:ascii="Arial" w:hAnsi="Arial" w:cs="Arial"/>
          <w:b/>
          <w:bCs/>
          <w:color w:val="0B0C0C"/>
          <w:sz w:val="20"/>
          <w:szCs w:val="20"/>
        </w:rPr>
        <w:t xml:space="preserve"> members of the public:</w:t>
      </w:r>
    </w:p>
    <w:p w14:paraId="49ED5A68" w14:textId="77777777" w:rsidR="00E33E60" w:rsidRPr="00A45ABF" w:rsidRDefault="00E33E60" w:rsidP="00E33E60">
      <w:pPr>
        <w:numPr>
          <w:ilvl w:val="0"/>
          <w:numId w:val="16"/>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Hair and beauty services (such as: hairdressers, nail bars, beauty salons, tanning shops, etc)</w:t>
      </w:r>
    </w:p>
    <w:p w14:paraId="31B224D8" w14:textId="77777777" w:rsidR="00E33E60" w:rsidRPr="00A45ABF" w:rsidRDefault="00E33E60" w:rsidP="00E33E60">
      <w:pPr>
        <w:numPr>
          <w:ilvl w:val="0"/>
          <w:numId w:val="16"/>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Shoe repairs/key cutting</w:t>
      </w:r>
    </w:p>
    <w:p w14:paraId="1A3C3CE0" w14:textId="77777777" w:rsidR="00E33E60" w:rsidRPr="00A45ABF" w:rsidRDefault="00E33E60" w:rsidP="00E33E60">
      <w:pPr>
        <w:numPr>
          <w:ilvl w:val="0"/>
          <w:numId w:val="16"/>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Travel agents</w:t>
      </w:r>
    </w:p>
    <w:p w14:paraId="13F81F04" w14:textId="77777777" w:rsidR="00E33E60" w:rsidRPr="00A45ABF" w:rsidRDefault="00E33E60" w:rsidP="00E33E60">
      <w:pPr>
        <w:numPr>
          <w:ilvl w:val="0"/>
          <w:numId w:val="16"/>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Ticket offices e.g. for theatre</w:t>
      </w:r>
    </w:p>
    <w:p w14:paraId="30CA946D" w14:textId="77777777" w:rsidR="00E33E60" w:rsidRPr="00A45ABF" w:rsidRDefault="00E33E60" w:rsidP="00E33E60">
      <w:pPr>
        <w:numPr>
          <w:ilvl w:val="0"/>
          <w:numId w:val="16"/>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Dry cleaners</w:t>
      </w:r>
    </w:p>
    <w:p w14:paraId="66ACE75F" w14:textId="77777777" w:rsidR="00E33E60" w:rsidRPr="00A45ABF" w:rsidRDefault="00E33E60" w:rsidP="00E33E60">
      <w:pPr>
        <w:numPr>
          <w:ilvl w:val="0"/>
          <w:numId w:val="16"/>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Launderettes</w:t>
      </w:r>
    </w:p>
    <w:p w14:paraId="1235162F" w14:textId="77777777" w:rsidR="00E33E60" w:rsidRPr="00A45ABF" w:rsidRDefault="00E33E60" w:rsidP="00E33E60">
      <w:pPr>
        <w:numPr>
          <w:ilvl w:val="0"/>
          <w:numId w:val="16"/>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PC/TV/domestic appliance repair</w:t>
      </w:r>
    </w:p>
    <w:p w14:paraId="19A0C76B" w14:textId="77777777" w:rsidR="00E33E60" w:rsidRPr="00A45ABF" w:rsidRDefault="00E33E60" w:rsidP="00E33E60">
      <w:pPr>
        <w:numPr>
          <w:ilvl w:val="0"/>
          <w:numId w:val="16"/>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Funeral directors</w:t>
      </w:r>
    </w:p>
    <w:p w14:paraId="480F0C24" w14:textId="77777777" w:rsidR="00E33E60" w:rsidRPr="00A45ABF" w:rsidRDefault="00E33E60" w:rsidP="00E33E60">
      <w:pPr>
        <w:numPr>
          <w:ilvl w:val="0"/>
          <w:numId w:val="16"/>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Photo processing</w:t>
      </w:r>
    </w:p>
    <w:p w14:paraId="0451AABB" w14:textId="77777777" w:rsidR="00E33E60" w:rsidRPr="00A45ABF" w:rsidRDefault="00E33E60" w:rsidP="00E33E60">
      <w:pPr>
        <w:numPr>
          <w:ilvl w:val="0"/>
          <w:numId w:val="16"/>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Tool hire</w:t>
      </w:r>
    </w:p>
    <w:p w14:paraId="4C0F7FC1" w14:textId="77777777" w:rsidR="00E33E60" w:rsidRPr="00A45ABF" w:rsidRDefault="00E33E60" w:rsidP="00E33E60">
      <w:pPr>
        <w:numPr>
          <w:ilvl w:val="0"/>
          <w:numId w:val="16"/>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Car hire</w:t>
      </w:r>
    </w:p>
    <w:p w14:paraId="09A4F552" w14:textId="77777777" w:rsidR="00E33E60" w:rsidRPr="00A45ABF" w:rsidRDefault="00E33E60" w:rsidP="00E33E60">
      <w:pPr>
        <w:numPr>
          <w:ilvl w:val="0"/>
          <w:numId w:val="16"/>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Employment agencies</w:t>
      </w:r>
    </w:p>
    <w:p w14:paraId="1863F4FA" w14:textId="77777777" w:rsidR="00E33E60" w:rsidRPr="00A45ABF" w:rsidRDefault="00E33E60" w:rsidP="00E33E60">
      <w:pPr>
        <w:numPr>
          <w:ilvl w:val="0"/>
          <w:numId w:val="16"/>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Estate agents and letting agents</w:t>
      </w:r>
    </w:p>
    <w:p w14:paraId="4DB9D869" w14:textId="77777777" w:rsidR="00E33E60" w:rsidRPr="00A45ABF" w:rsidRDefault="00E33E60" w:rsidP="00E33E60">
      <w:pPr>
        <w:numPr>
          <w:ilvl w:val="0"/>
          <w:numId w:val="16"/>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Betting shops</w:t>
      </w:r>
    </w:p>
    <w:p w14:paraId="6DB019D2" w14:textId="77777777" w:rsidR="00E33E60" w:rsidRPr="00A45ABF" w:rsidRDefault="00E33E60" w:rsidP="00E33E60">
      <w:pPr>
        <w:pStyle w:val="NormalWeb"/>
        <w:shd w:val="clear" w:color="auto" w:fill="FFFFFF"/>
        <w:spacing w:before="300" w:beforeAutospacing="0" w:after="300" w:afterAutospacing="0"/>
        <w:rPr>
          <w:rFonts w:ascii="Arial" w:hAnsi="Arial" w:cs="Arial"/>
          <w:b/>
          <w:bCs/>
          <w:color w:val="0B0C0C"/>
          <w:sz w:val="20"/>
          <w:szCs w:val="20"/>
        </w:rPr>
      </w:pPr>
      <w:r w:rsidRPr="00A45ABF">
        <w:rPr>
          <w:rFonts w:ascii="Arial" w:hAnsi="Arial" w:cs="Arial"/>
          <w:b/>
          <w:bCs/>
          <w:color w:val="0B0C0C"/>
          <w:sz w:val="20"/>
          <w:szCs w:val="20"/>
        </w:rPr>
        <w:t>iii. Hereditaments that are being used for the sale of food and/or drink to visiting members of the public:</w:t>
      </w:r>
    </w:p>
    <w:p w14:paraId="17DB79CA" w14:textId="77777777" w:rsidR="00E33E60" w:rsidRPr="00A45ABF" w:rsidRDefault="00E33E60" w:rsidP="00E33E60">
      <w:pPr>
        <w:numPr>
          <w:ilvl w:val="0"/>
          <w:numId w:val="17"/>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Restaurants</w:t>
      </w:r>
    </w:p>
    <w:p w14:paraId="59DBEE75" w14:textId="77777777" w:rsidR="00E33E60" w:rsidRPr="00A45ABF" w:rsidRDefault="00E33E60" w:rsidP="00E33E60">
      <w:pPr>
        <w:numPr>
          <w:ilvl w:val="0"/>
          <w:numId w:val="17"/>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Takeaways</w:t>
      </w:r>
    </w:p>
    <w:p w14:paraId="6557E18F" w14:textId="77777777" w:rsidR="00E33E60" w:rsidRPr="00A45ABF" w:rsidRDefault="00E33E60" w:rsidP="00E33E60">
      <w:pPr>
        <w:numPr>
          <w:ilvl w:val="0"/>
          <w:numId w:val="17"/>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Sandwich shops</w:t>
      </w:r>
    </w:p>
    <w:p w14:paraId="777509BB" w14:textId="77777777" w:rsidR="00E33E60" w:rsidRPr="00A45ABF" w:rsidRDefault="00E33E60" w:rsidP="00E33E60">
      <w:pPr>
        <w:numPr>
          <w:ilvl w:val="0"/>
          <w:numId w:val="17"/>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Coffee shops</w:t>
      </w:r>
    </w:p>
    <w:p w14:paraId="60034284" w14:textId="77777777" w:rsidR="00E33E60" w:rsidRPr="00A45ABF" w:rsidRDefault="00E33E60" w:rsidP="00E33E60">
      <w:pPr>
        <w:numPr>
          <w:ilvl w:val="0"/>
          <w:numId w:val="17"/>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Pubs</w:t>
      </w:r>
    </w:p>
    <w:p w14:paraId="781BBE42" w14:textId="77777777" w:rsidR="00E33E60" w:rsidRPr="00A45ABF" w:rsidRDefault="00E33E60" w:rsidP="00E33E60">
      <w:pPr>
        <w:numPr>
          <w:ilvl w:val="0"/>
          <w:numId w:val="17"/>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Bars</w:t>
      </w:r>
    </w:p>
    <w:p w14:paraId="5B5ED0ED" w14:textId="77777777" w:rsidR="00E33E60" w:rsidRPr="00A45ABF" w:rsidRDefault="00E33E60" w:rsidP="00E33E60">
      <w:pPr>
        <w:pStyle w:val="NormalWeb"/>
        <w:shd w:val="clear" w:color="auto" w:fill="FFFFFF"/>
        <w:spacing w:before="300" w:beforeAutospacing="0" w:after="300" w:afterAutospacing="0"/>
        <w:rPr>
          <w:rFonts w:ascii="Arial" w:hAnsi="Arial" w:cs="Arial"/>
          <w:b/>
          <w:bCs/>
          <w:color w:val="0B0C0C"/>
          <w:sz w:val="20"/>
          <w:szCs w:val="20"/>
        </w:rPr>
      </w:pPr>
      <w:r w:rsidRPr="00A45ABF">
        <w:rPr>
          <w:rFonts w:ascii="Arial" w:hAnsi="Arial" w:cs="Arial"/>
          <w:b/>
          <w:bCs/>
          <w:color w:val="0B0C0C"/>
          <w:sz w:val="20"/>
          <w:szCs w:val="20"/>
        </w:rPr>
        <w:t>iv. Hereditaments which are being used as cinemas</w:t>
      </w:r>
    </w:p>
    <w:p w14:paraId="5F82041D" w14:textId="77777777" w:rsidR="00E33E60" w:rsidRPr="00A45ABF" w:rsidRDefault="00E33E60" w:rsidP="00E33E60">
      <w:pPr>
        <w:pStyle w:val="NormalWeb"/>
        <w:shd w:val="clear" w:color="auto" w:fill="FFFFFF"/>
        <w:spacing w:before="300" w:beforeAutospacing="0" w:after="300" w:afterAutospacing="0"/>
        <w:rPr>
          <w:rFonts w:ascii="Arial" w:hAnsi="Arial" w:cs="Arial"/>
          <w:b/>
          <w:bCs/>
          <w:color w:val="0B0C0C"/>
          <w:sz w:val="20"/>
          <w:szCs w:val="20"/>
        </w:rPr>
      </w:pPr>
      <w:r w:rsidRPr="00A45ABF">
        <w:rPr>
          <w:rFonts w:ascii="Arial" w:hAnsi="Arial" w:cs="Arial"/>
          <w:b/>
          <w:bCs/>
          <w:color w:val="0B0C0C"/>
          <w:sz w:val="20"/>
          <w:szCs w:val="20"/>
        </w:rPr>
        <w:lastRenderedPageBreak/>
        <w:t>v. Hereditaments that are being used as live music venues:</w:t>
      </w:r>
    </w:p>
    <w:p w14:paraId="19E4BB95" w14:textId="77777777" w:rsidR="00E33E60" w:rsidRPr="00A45ABF" w:rsidRDefault="00E33E60" w:rsidP="00E33E60">
      <w:pPr>
        <w:pStyle w:val="NormalWeb"/>
        <w:numPr>
          <w:ilvl w:val="0"/>
          <w:numId w:val="18"/>
        </w:numPr>
        <w:shd w:val="clear" w:color="auto" w:fill="FFFFFF"/>
        <w:spacing w:before="0" w:beforeAutospacing="0" w:after="0" w:afterAutospacing="0"/>
        <w:ind w:left="300"/>
        <w:rPr>
          <w:rFonts w:ascii="Arial" w:hAnsi="Arial" w:cs="Arial"/>
          <w:color w:val="0B0C0C"/>
          <w:sz w:val="20"/>
          <w:szCs w:val="20"/>
        </w:rPr>
      </w:pPr>
      <w:r w:rsidRPr="00A45ABF">
        <w:rPr>
          <w:rFonts w:ascii="Arial" w:hAnsi="Arial" w:cs="Arial"/>
          <w:color w:val="0B0C0C"/>
          <w:sz w:val="20"/>
          <w:szCs w:val="20"/>
        </w:rPr>
        <w:t>Live music venues are hereditaments wholly or mainly used for the performance of live music for the purpose of entertaining an audience. Hereditaments cannot be considered a live music venue for the purpose of business rates relief where a venue is wholly or mainly used as a nightclub or a theatre, for the purposes of the Town and Country Planning (Use Classes) Order 1987 (as amended).</w:t>
      </w:r>
    </w:p>
    <w:p w14:paraId="76FCFDF2" w14:textId="77777777" w:rsidR="00E33E60" w:rsidRPr="00A45ABF" w:rsidRDefault="00E33E60" w:rsidP="00E33E60">
      <w:pPr>
        <w:pStyle w:val="NormalWeb"/>
        <w:numPr>
          <w:ilvl w:val="0"/>
          <w:numId w:val="18"/>
        </w:numPr>
        <w:shd w:val="clear" w:color="auto" w:fill="FFFFFF"/>
        <w:spacing w:before="0" w:beforeAutospacing="0" w:after="0" w:afterAutospacing="0"/>
        <w:ind w:left="300"/>
        <w:rPr>
          <w:rFonts w:ascii="Arial" w:hAnsi="Arial" w:cs="Arial"/>
          <w:color w:val="0B0C0C"/>
          <w:sz w:val="20"/>
          <w:szCs w:val="20"/>
        </w:rPr>
      </w:pPr>
      <w:r w:rsidRPr="00A45ABF">
        <w:rPr>
          <w:rFonts w:ascii="Arial" w:hAnsi="Arial" w:cs="Arial"/>
          <w:color w:val="0B0C0C"/>
          <w:sz w:val="20"/>
          <w:szCs w:val="20"/>
        </w:rPr>
        <w:t>Hereditaments can be a live music venue even if used for other activities, but only if those other activities (</w:t>
      </w:r>
      <w:proofErr w:type="spellStart"/>
      <w:r w:rsidRPr="00A45ABF">
        <w:rPr>
          <w:rFonts w:ascii="Arial" w:hAnsi="Arial" w:cs="Arial"/>
          <w:color w:val="0B0C0C"/>
          <w:sz w:val="20"/>
          <w:szCs w:val="20"/>
        </w:rPr>
        <w:t>i</w:t>
      </w:r>
      <w:proofErr w:type="spellEnd"/>
      <w:r w:rsidRPr="00A45ABF">
        <w:rPr>
          <w:rFonts w:ascii="Arial" w:hAnsi="Arial" w:cs="Arial"/>
          <w:color w:val="0B0C0C"/>
          <w:sz w:val="20"/>
          <w:szCs w:val="20"/>
        </w:rPr>
        <w:t>) are merely ancillary or incidental to the performance of live music (e.g. the sale/supply of alcohol to audience members) or (ii) do not affect the fact that the primary activity for the premises is the performance of live music (e.g. because those other activities are insufficiently regular or frequent, such as a polling station or a fortnightly community event).</w:t>
      </w:r>
    </w:p>
    <w:p w14:paraId="62A71D4E" w14:textId="51024D4C" w:rsidR="00E33E60" w:rsidRPr="00A45ABF" w:rsidRDefault="00E33E60" w:rsidP="00E33E60">
      <w:pPr>
        <w:pStyle w:val="NormalWeb"/>
        <w:numPr>
          <w:ilvl w:val="0"/>
          <w:numId w:val="18"/>
        </w:numPr>
        <w:shd w:val="clear" w:color="auto" w:fill="FFFFFF"/>
        <w:spacing w:before="0" w:beforeAutospacing="0" w:after="0" w:afterAutospacing="0"/>
        <w:ind w:left="300"/>
        <w:rPr>
          <w:rFonts w:ascii="Arial" w:hAnsi="Arial" w:cs="Arial"/>
          <w:color w:val="0B0C0C"/>
          <w:sz w:val="20"/>
          <w:szCs w:val="20"/>
        </w:rPr>
      </w:pPr>
      <w:r w:rsidRPr="00A45ABF">
        <w:rPr>
          <w:rFonts w:ascii="Arial" w:hAnsi="Arial" w:cs="Arial"/>
          <w:color w:val="0B0C0C"/>
          <w:sz w:val="20"/>
          <w:szCs w:val="20"/>
        </w:rPr>
        <w:t>There may be circumstances in which it is difficult to tell whether an activity is a performance of live music or, instead, the playing of recorded music. Although we would expect this would be clear in most circumstances, guidance on this may be found in Chapter 16 of the statutory guidance issued in April 2018 under section 182 of the Licensing Act 2003</w:t>
      </w:r>
    </w:p>
    <w:p w14:paraId="401C24DC" w14:textId="77777777" w:rsidR="00E33E60" w:rsidRPr="00A45ABF" w:rsidRDefault="00E33E60" w:rsidP="00E33E60">
      <w:pPr>
        <w:pStyle w:val="NormalWeb"/>
        <w:shd w:val="clear" w:color="auto" w:fill="FFFFFF"/>
        <w:spacing w:before="300" w:beforeAutospacing="0" w:after="300" w:afterAutospacing="0"/>
        <w:rPr>
          <w:rFonts w:ascii="Arial" w:hAnsi="Arial" w:cs="Arial"/>
          <w:color w:val="0B0C0C"/>
          <w:sz w:val="20"/>
          <w:szCs w:val="20"/>
        </w:rPr>
      </w:pPr>
      <w:r w:rsidRPr="00A45ABF">
        <w:rPr>
          <w:rFonts w:ascii="Arial" w:hAnsi="Arial" w:cs="Arial"/>
          <w:color w:val="0B0C0C"/>
          <w:sz w:val="20"/>
          <w:szCs w:val="20"/>
        </w:rPr>
        <w:t>3. We consider assembly and leisure to mean:</w:t>
      </w:r>
    </w:p>
    <w:p w14:paraId="12BED880" w14:textId="77777777" w:rsidR="00E33E60" w:rsidRPr="00A45ABF" w:rsidRDefault="00E33E60" w:rsidP="00E33E60">
      <w:pPr>
        <w:pStyle w:val="NormalWeb"/>
        <w:shd w:val="clear" w:color="auto" w:fill="FFFFFF"/>
        <w:spacing w:before="300" w:beforeAutospacing="0" w:after="300" w:afterAutospacing="0"/>
        <w:rPr>
          <w:rFonts w:ascii="Arial" w:hAnsi="Arial" w:cs="Arial"/>
          <w:b/>
          <w:bCs/>
          <w:color w:val="0B0C0C"/>
          <w:sz w:val="20"/>
          <w:szCs w:val="20"/>
        </w:rPr>
      </w:pPr>
      <w:proofErr w:type="spellStart"/>
      <w:r w:rsidRPr="00A45ABF">
        <w:rPr>
          <w:rFonts w:ascii="Arial" w:hAnsi="Arial" w:cs="Arial"/>
          <w:b/>
          <w:bCs/>
          <w:color w:val="0B0C0C"/>
          <w:sz w:val="20"/>
          <w:szCs w:val="20"/>
        </w:rPr>
        <w:t>i</w:t>
      </w:r>
      <w:proofErr w:type="spellEnd"/>
      <w:r w:rsidRPr="00A45ABF">
        <w:rPr>
          <w:rFonts w:ascii="Arial" w:hAnsi="Arial" w:cs="Arial"/>
          <w:b/>
          <w:bCs/>
          <w:color w:val="0B0C0C"/>
          <w:sz w:val="20"/>
          <w:szCs w:val="20"/>
        </w:rPr>
        <w:t xml:space="preserve">. Hereditaments that are being used for the provision of sport, </w:t>
      </w:r>
      <w:proofErr w:type="gramStart"/>
      <w:r w:rsidRPr="00A45ABF">
        <w:rPr>
          <w:rFonts w:ascii="Arial" w:hAnsi="Arial" w:cs="Arial"/>
          <w:b/>
          <w:bCs/>
          <w:color w:val="0B0C0C"/>
          <w:sz w:val="20"/>
          <w:szCs w:val="20"/>
        </w:rPr>
        <w:t>leisure</w:t>
      </w:r>
      <w:proofErr w:type="gramEnd"/>
      <w:r w:rsidRPr="00A45ABF">
        <w:rPr>
          <w:rFonts w:ascii="Arial" w:hAnsi="Arial" w:cs="Arial"/>
          <w:b/>
          <w:bCs/>
          <w:color w:val="0B0C0C"/>
          <w:sz w:val="20"/>
          <w:szCs w:val="20"/>
        </w:rPr>
        <w:t xml:space="preserve"> and facilities to visiting members of the public (including for the viewing of such activities).</w:t>
      </w:r>
    </w:p>
    <w:p w14:paraId="3E847267" w14:textId="77777777" w:rsidR="00E33E60" w:rsidRPr="00A45ABF" w:rsidRDefault="00E33E60" w:rsidP="00E33E60">
      <w:pPr>
        <w:numPr>
          <w:ilvl w:val="0"/>
          <w:numId w:val="19"/>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Sports grounds and clubs</w:t>
      </w:r>
    </w:p>
    <w:p w14:paraId="7A25B354" w14:textId="77777777" w:rsidR="00E33E60" w:rsidRPr="00A45ABF" w:rsidRDefault="00E33E60" w:rsidP="00E33E60">
      <w:pPr>
        <w:numPr>
          <w:ilvl w:val="0"/>
          <w:numId w:val="19"/>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Museums and art galleries</w:t>
      </w:r>
    </w:p>
    <w:p w14:paraId="135D9C86" w14:textId="77777777" w:rsidR="00E33E60" w:rsidRPr="00A45ABF" w:rsidRDefault="00E33E60" w:rsidP="00E33E60">
      <w:pPr>
        <w:numPr>
          <w:ilvl w:val="0"/>
          <w:numId w:val="19"/>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Nightclubs</w:t>
      </w:r>
    </w:p>
    <w:p w14:paraId="094A6FAA" w14:textId="77777777" w:rsidR="00E33E60" w:rsidRPr="00A45ABF" w:rsidRDefault="00E33E60" w:rsidP="00E33E60">
      <w:pPr>
        <w:numPr>
          <w:ilvl w:val="0"/>
          <w:numId w:val="19"/>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Sport and leisure facilities</w:t>
      </w:r>
    </w:p>
    <w:p w14:paraId="07AA7BF7" w14:textId="77777777" w:rsidR="00E33E60" w:rsidRPr="00A45ABF" w:rsidRDefault="00E33E60" w:rsidP="00E33E60">
      <w:pPr>
        <w:numPr>
          <w:ilvl w:val="0"/>
          <w:numId w:val="19"/>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Stately homes and historic houses</w:t>
      </w:r>
    </w:p>
    <w:p w14:paraId="326276D7" w14:textId="77777777" w:rsidR="00E33E60" w:rsidRPr="00A45ABF" w:rsidRDefault="00E33E60" w:rsidP="00E33E60">
      <w:pPr>
        <w:numPr>
          <w:ilvl w:val="0"/>
          <w:numId w:val="19"/>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Theatres</w:t>
      </w:r>
    </w:p>
    <w:p w14:paraId="0675F438" w14:textId="77777777" w:rsidR="00E33E60" w:rsidRPr="00A45ABF" w:rsidRDefault="00E33E60" w:rsidP="00E33E60">
      <w:pPr>
        <w:numPr>
          <w:ilvl w:val="0"/>
          <w:numId w:val="19"/>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Tourist attractions</w:t>
      </w:r>
    </w:p>
    <w:p w14:paraId="7626C136" w14:textId="77777777" w:rsidR="00E33E60" w:rsidRPr="00A45ABF" w:rsidRDefault="00E33E60" w:rsidP="00E33E60">
      <w:pPr>
        <w:numPr>
          <w:ilvl w:val="0"/>
          <w:numId w:val="19"/>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Gyms</w:t>
      </w:r>
    </w:p>
    <w:p w14:paraId="47CF2FA6" w14:textId="77777777" w:rsidR="00E33E60" w:rsidRPr="00A45ABF" w:rsidRDefault="00E33E60" w:rsidP="00E33E60">
      <w:pPr>
        <w:numPr>
          <w:ilvl w:val="0"/>
          <w:numId w:val="19"/>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Wellness centres, spas, massage parlours</w:t>
      </w:r>
    </w:p>
    <w:p w14:paraId="7263D708" w14:textId="77777777" w:rsidR="00E33E60" w:rsidRPr="00A45ABF" w:rsidRDefault="00E33E60" w:rsidP="00E33E60">
      <w:pPr>
        <w:numPr>
          <w:ilvl w:val="0"/>
          <w:numId w:val="19"/>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Casinos, gambling clubs and bingo halls</w:t>
      </w:r>
    </w:p>
    <w:p w14:paraId="7B3D450A" w14:textId="77777777" w:rsidR="00E33E60" w:rsidRPr="00A45ABF" w:rsidRDefault="00E33E60" w:rsidP="00E33E60">
      <w:pPr>
        <w:pStyle w:val="NormalWeb"/>
        <w:shd w:val="clear" w:color="auto" w:fill="FFFFFF"/>
        <w:spacing w:before="300" w:beforeAutospacing="0" w:after="300" w:afterAutospacing="0"/>
        <w:rPr>
          <w:rFonts w:ascii="Arial" w:hAnsi="Arial" w:cs="Arial"/>
          <w:b/>
          <w:bCs/>
          <w:color w:val="0B0C0C"/>
          <w:sz w:val="20"/>
          <w:szCs w:val="20"/>
        </w:rPr>
      </w:pPr>
      <w:r w:rsidRPr="00A45ABF">
        <w:rPr>
          <w:rFonts w:ascii="Arial" w:hAnsi="Arial" w:cs="Arial"/>
          <w:b/>
          <w:bCs/>
          <w:color w:val="0B0C0C"/>
          <w:sz w:val="20"/>
          <w:szCs w:val="20"/>
        </w:rPr>
        <w:t>ii. Hereditaments that are being used for the assembly of visiting members of the public.</w:t>
      </w:r>
    </w:p>
    <w:p w14:paraId="788E89A4" w14:textId="77777777" w:rsidR="00E33E60" w:rsidRPr="00A45ABF" w:rsidRDefault="00E33E60" w:rsidP="00E33E60">
      <w:pPr>
        <w:numPr>
          <w:ilvl w:val="0"/>
          <w:numId w:val="20"/>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Public halls</w:t>
      </w:r>
    </w:p>
    <w:p w14:paraId="0F433FE8" w14:textId="77777777" w:rsidR="00E33E60" w:rsidRPr="00A45ABF" w:rsidRDefault="00E33E60" w:rsidP="00E33E60">
      <w:pPr>
        <w:numPr>
          <w:ilvl w:val="0"/>
          <w:numId w:val="20"/>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 xml:space="preserve">Clubhouses, </w:t>
      </w:r>
      <w:proofErr w:type="gramStart"/>
      <w:r w:rsidRPr="00A45ABF">
        <w:rPr>
          <w:rFonts w:ascii="Arial" w:hAnsi="Arial" w:cs="Arial"/>
          <w:color w:val="0B0C0C"/>
          <w:sz w:val="20"/>
          <w:szCs w:val="20"/>
        </w:rPr>
        <w:t>clubs</w:t>
      </w:r>
      <w:proofErr w:type="gramEnd"/>
      <w:r w:rsidRPr="00A45ABF">
        <w:rPr>
          <w:rFonts w:ascii="Arial" w:hAnsi="Arial" w:cs="Arial"/>
          <w:color w:val="0B0C0C"/>
          <w:sz w:val="20"/>
          <w:szCs w:val="20"/>
        </w:rPr>
        <w:t xml:space="preserve"> and institutions</w:t>
      </w:r>
    </w:p>
    <w:p w14:paraId="21F76D57" w14:textId="77777777" w:rsidR="00E33E60" w:rsidRPr="00A45ABF" w:rsidRDefault="00E33E60" w:rsidP="00E33E60">
      <w:pPr>
        <w:pStyle w:val="NormalWeb"/>
        <w:shd w:val="clear" w:color="auto" w:fill="FFFFFF"/>
        <w:spacing w:before="300" w:beforeAutospacing="0" w:after="300" w:afterAutospacing="0"/>
        <w:rPr>
          <w:rFonts w:ascii="Arial" w:hAnsi="Arial" w:cs="Arial"/>
          <w:color w:val="0B0C0C"/>
          <w:sz w:val="20"/>
          <w:szCs w:val="20"/>
        </w:rPr>
      </w:pPr>
      <w:r w:rsidRPr="00A45ABF">
        <w:rPr>
          <w:rFonts w:ascii="Arial" w:hAnsi="Arial" w:cs="Arial"/>
          <w:color w:val="0B0C0C"/>
          <w:sz w:val="20"/>
          <w:szCs w:val="20"/>
        </w:rPr>
        <w:t xml:space="preserve">4. We consider hotels, guest &amp; boarding </w:t>
      </w:r>
      <w:proofErr w:type="gramStart"/>
      <w:r w:rsidRPr="00A45ABF">
        <w:rPr>
          <w:rFonts w:ascii="Arial" w:hAnsi="Arial" w:cs="Arial"/>
          <w:color w:val="0B0C0C"/>
          <w:sz w:val="20"/>
          <w:szCs w:val="20"/>
        </w:rPr>
        <w:t>premises</w:t>
      </w:r>
      <w:proofErr w:type="gramEnd"/>
      <w:r w:rsidRPr="00A45ABF">
        <w:rPr>
          <w:rFonts w:ascii="Arial" w:hAnsi="Arial" w:cs="Arial"/>
          <w:color w:val="0B0C0C"/>
          <w:sz w:val="20"/>
          <w:szCs w:val="20"/>
        </w:rPr>
        <w:t xml:space="preserve"> and self-catering accommodation to mean:</w:t>
      </w:r>
    </w:p>
    <w:p w14:paraId="2C2A7614" w14:textId="77777777" w:rsidR="00E33E60" w:rsidRPr="00A45ABF" w:rsidRDefault="00E33E60" w:rsidP="00E33E60">
      <w:pPr>
        <w:pStyle w:val="NormalWeb"/>
        <w:shd w:val="clear" w:color="auto" w:fill="FFFFFF"/>
        <w:spacing w:before="300" w:beforeAutospacing="0" w:after="300" w:afterAutospacing="0"/>
        <w:rPr>
          <w:rFonts w:ascii="Arial" w:hAnsi="Arial" w:cs="Arial"/>
          <w:b/>
          <w:bCs/>
          <w:color w:val="0B0C0C"/>
          <w:sz w:val="20"/>
          <w:szCs w:val="20"/>
        </w:rPr>
      </w:pPr>
      <w:proofErr w:type="spellStart"/>
      <w:r w:rsidRPr="00A45ABF">
        <w:rPr>
          <w:rFonts w:ascii="Arial" w:hAnsi="Arial" w:cs="Arial"/>
          <w:b/>
          <w:bCs/>
          <w:color w:val="0B0C0C"/>
          <w:sz w:val="20"/>
          <w:szCs w:val="20"/>
        </w:rPr>
        <w:t>i</w:t>
      </w:r>
      <w:proofErr w:type="spellEnd"/>
      <w:r w:rsidRPr="00A45ABF">
        <w:rPr>
          <w:rFonts w:ascii="Arial" w:hAnsi="Arial" w:cs="Arial"/>
          <w:b/>
          <w:bCs/>
          <w:color w:val="0B0C0C"/>
          <w:sz w:val="20"/>
          <w:szCs w:val="20"/>
        </w:rPr>
        <w:t>. Hereditaments where the non-domestic part is being used for the provision of living accommodation as a business:</w:t>
      </w:r>
    </w:p>
    <w:p w14:paraId="74009E13" w14:textId="77777777" w:rsidR="00E33E60" w:rsidRPr="00A45ABF" w:rsidRDefault="00E33E60" w:rsidP="00E33E60">
      <w:pPr>
        <w:numPr>
          <w:ilvl w:val="0"/>
          <w:numId w:val="21"/>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Hotels, Guest and Boarding Houses</w:t>
      </w:r>
    </w:p>
    <w:p w14:paraId="56BD43AD" w14:textId="77777777" w:rsidR="00E33E60" w:rsidRPr="00A45ABF" w:rsidRDefault="00E33E60" w:rsidP="00E33E60">
      <w:pPr>
        <w:numPr>
          <w:ilvl w:val="0"/>
          <w:numId w:val="21"/>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Holiday homes</w:t>
      </w:r>
    </w:p>
    <w:p w14:paraId="35DA1898" w14:textId="77777777" w:rsidR="00E33E60" w:rsidRPr="00A45ABF" w:rsidRDefault="00E33E60" w:rsidP="00E33E60">
      <w:pPr>
        <w:numPr>
          <w:ilvl w:val="0"/>
          <w:numId w:val="21"/>
        </w:numPr>
        <w:shd w:val="clear" w:color="auto" w:fill="FFFFFF"/>
        <w:spacing w:after="75" w:line="240" w:lineRule="auto"/>
        <w:ind w:left="300"/>
        <w:rPr>
          <w:rFonts w:ascii="Arial" w:hAnsi="Arial" w:cs="Arial"/>
          <w:color w:val="0B0C0C"/>
          <w:sz w:val="20"/>
          <w:szCs w:val="20"/>
        </w:rPr>
      </w:pPr>
      <w:r w:rsidRPr="00A45ABF">
        <w:rPr>
          <w:rFonts w:ascii="Arial" w:hAnsi="Arial" w:cs="Arial"/>
          <w:color w:val="0B0C0C"/>
          <w:sz w:val="20"/>
          <w:szCs w:val="20"/>
        </w:rPr>
        <w:t>Caravan parks and sites</w:t>
      </w:r>
    </w:p>
    <w:p w14:paraId="0477C6E3" w14:textId="77777777" w:rsidR="00575C75" w:rsidRPr="00A45ABF" w:rsidRDefault="00575C75" w:rsidP="0081460A">
      <w:pPr>
        <w:pStyle w:val="Default"/>
        <w:jc w:val="both"/>
        <w:rPr>
          <w:b/>
          <w:bCs/>
          <w:sz w:val="20"/>
          <w:szCs w:val="20"/>
        </w:rPr>
      </w:pPr>
    </w:p>
    <w:p w14:paraId="0215A831" w14:textId="77777777" w:rsidR="00575C75" w:rsidRPr="00A45ABF" w:rsidRDefault="00082ACD" w:rsidP="0081460A">
      <w:pPr>
        <w:pStyle w:val="Default"/>
        <w:jc w:val="both"/>
        <w:rPr>
          <w:b/>
          <w:bCs/>
          <w:sz w:val="20"/>
          <w:szCs w:val="20"/>
          <w:u w:val="single"/>
        </w:rPr>
      </w:pPr>
      <w:r w:rsidRPr="00A45ABF">
        <w:rPr>
          <w:b/>
          <w:bCs/>
          <w:sz w:val="20"/>
          <w:szCs w:val="20"/>
          <w:u w:val="single"/>
        </w:rPr>
        <w:t>Section 2</w:t>
      </w:r>
    </w:p>
    <w:p w14:paraId="13E21C59" w14:textId="77777777" w:rsidR="00082ACD" w:rsidRPr="00A45ABF" w:rsidRDefault="00082ACD" w:rsidP="0081460A">
      <w:pPr>
        <w:pStyle w:val="Default"/>
        <w:jc w:val="both"/>
        <w:rPr>
          <w:b/>
          <w:bCs/>
          <w:sz w:val="20"/>
          <w:szCs w:val="20"/>
        </w:rPr>
      </w:pPr>
    </w:p>
    <w:p w14:paraId="64662CD1" w14:textId="08C2519D" w:rsidR="00575C75" w:rsidRPr="00A45ABF" w:rsidRDefault="00575C75" w:rsidP="0081460A">
      <w:pPr>
        <w:pStyle w:val="Default"/>
        <w:jc w:val="both"/>
        <w:rPr>
          <w:bCs/>
          <w:sz w:val="20"/>
          <w:szCs w:val="20"/>
        </w:rPr>
      </w:pPr>
      <w:r w:rsidRPr="00A45ABF">
        <w:rPr>
          <w:bCs/>
          <w:sz w:val="20"/>
          <w:szCs w:val="20"/>
        </w:rPr>
        <w:t xml:space="preserve">Please note that the following types of uses are not eligible for </w:t>
      </w:r>
      <w:r w:rsidR="0081460A" w:rsidRPr="00A45ABF">
        <w:rPr>
          <w:bCs/>
          <w:sz w:val="20"/>
          <w:szCs w:val="20"/>
        </w:rPr>
        <w:t>R</w:t>
      </w:r>
      <w:r w:rsidRPr="00A45ABF">
        <w:rPr>
          <w:bCs/>
          <w:sz w:val="20"/>
          <w:szCs w:val="20"/>
        </w:rPr>
        <w:t xml:space="preserve">etail </w:t>
      </w:r>
      <w:r w:rsidR="002A51E9" w:rsidRPr="00A45ABF">
        <w:rPr>
          <w:bCs/>
          <w:sz w:val="20"/>
          <w:szCs w:val="20"/>
        </w:rPr>
        <w:t>relief.</w:t>
      </w:r>
    </w:p>
    <w:p w14:paraId="3ED23E65" w14:textId="77777777" w:rsidR="00575C75" w:rsidRPr="00A45ABF" w:rsidRDefault="00575C75" w:rsidP="0081460A">
      <w:pPr>
        <w:pStyle w:val="Default"/>
        <w:jc w:val="both"/>
        <w:rPr>
          <w:bCs/>
          <w:sz w:val="20"/>
          <w:szCs w:val="20"/>
        </w:rPr>
      </w:pPr>
    </w:p>
    <w:p w14:paraId="22B074D2" w14:textId="4F286E5A" w:rsidR="00575C75" w:rsidRPr="00A45ABF" w:rsidRDefault="00E97B8C" w:rsidP="0081460A">
      <w:pPr>
        <w:pStyle w:val="Default"/>
        <w:numPr>
          <w:ilvl w:val="0"/>
          <w:numId w:val="13"/>
        </w:numPr>
        <w:jc w:val="both"/>
        <w:rPr>
          <w:bCs/>
          <w:sz w:val="20"/>
          <w:szCs w:val="20"/>
        </w:rPr>
      </w:pPr>
      <w:r w:rsidRPr="00A45ABF">
        <w:rPr>
          <w:b/>
          <w:bCs/>
          <w:sz w:val="20"/>
          <w:szCs w:val="20"/>
        </w:rPr>
        <w:t>Properties</w:t>
      </w:r>
      <w:r w:rsidR="00575C75" w:rsidRPr="00A45ABF">
        <w:rPr>
          <w:b/>
          <w:bCs/>
          <w:sz w:val="20"/>
          <w:szCs w:val="20"/>
        </w:rPr>
        <w:t xml:space="preserve"> that are being used for the provision of the following services to </w:t>
      </w:r>
      <w:r w:rsidR="002A51E9" w:rsidRPr="00A45ABF">
        <w:rPr>
          <w:b/>
          <w:bCs/>
          <w:sz w:val="20"/>
          <w:szCs w:val="20"/>
        </w:rPr>
        <w:t>visit</w:t>
      </w:r>
      <w:r w:rsidR="00575C75" w:rsidRPr="00A45ABF">
        <w:rPr>
          <w:b/>
          <w:bCs/>
          <w:sz w:val="20"/>
          <w:szCs w:val="20"/>
        </w:rPr>
        <w:t xml:space="preserve"> members of the public:</w:t>
      </w:r>
    </w:p>
    <w:p w14:paraId="667E64BE" w14:textId="77777777" w:rsidR="00575C75" w:rsidRPr="00A45ABF" w:rsidRDefault="00575C75" w:rsidP="0081460A">
      <w:pPr>
        <w:pStyle w:val="Default"/>
        <w:jc w:val="both"/>
        <w:rPr>
          <w:b/>
          <w:bCs/>
          <w:sz w:val="20"/>
          <w:szCs w:val="20"/>
        </w:rPr>
      </w:pPr>
    </w:p>
    <w:p w14:paraId="384C618B" w14:textId="77777777" w:rsidR="00E33E60" w:rsidRPr="00E33E60" w:rsidRDefault="00E33E60" w:rsidP="00E33E60">
      <w:pPr>
        <w:numPr>
          <w:ilvl w:val="0"/>
          <w:numId w:val="14"/>
        </w:numPr>
        <w:shd w:val="clear" w:color="auto" w:fill="FFFFFF"/>
        <w:spacing w:after="75" w:line="240" w:lineRule="auto"/>
        <w:rPr>
          <w:rFonts w:ascii="Arial" w:eastAsia="Times New Roman" w:hAnsi="Arial" w:cs="Arial"/>
          <w:color w:val="0B0C0C"/>
          <w:sz w:val="20"/>
          <w:szCs w:val="20"/>
          <w:lang w:eastAsia="en-GB"/>
        </w:rPr>
      </w:pPr>
      <w:r w:rsidRPr="00E33E60">
        <w:rPr>
          <w:rFonts w:ascii="Arial" w:eastAsia="Times New Roman" w:hAnsi="Arial" w:cs="Arial"/>
          <w:color w:val="0B0C0C"/>
          <w:sz w:val="20"/>
          <w:szCs w:val="20"/>
          <w:lang w:eastAsia="en-GB"/>
        </w:rPr>
        <w:t>Financial services (e.g. banks, building societies, cash points, bureaux de change, short-term loan providers)</w:t>
      </w:r>
    </w:p>
    <w:p w14:paraId="728F6AC5" w14:textId="77777777" w:rsidR="00E33E60" w:rsidRPr="00E33E60" w:rsidRDefault="00E33E60" w:rsidP="00E33E60">
      <w:pPr>
        <w:numPr>
          <w:ilvl w:val="0"/>
          <w:numId w:val="14"/>
        </w:numPr>
        <w:shd w:val="clear" w:color="auto" w:fill="FFFFFF"/>
        <w:spacing w:after="75" w:line="240" w:lineRule="auto"/>
        <w:rPr>
          <w:rFonts w:ascii="Arial" w:eastAsia="Times New Roman" w:hAnsi="Arial" w:cs="Arial"/>
          <w:color w:val="0B0C0C"/>
          <w:sz w:val="20"/>
          <w:szCs w:val="20"/>
          <w:lang w:eastAsia="en-GB"/>
        </w:rPr>
      </w:pPr>
      <w:r w:rsidRPr="00E33E60">
        <w:rPr>
          <w:rFonts w:ascii="Arial" w:eastAsia="Times New Roman" w:hAnsi="Arial" w:cs="Arial"/>
          <w:color w:val="0B0C0C"/>
          <w:sz w:val="20"/>
          <w:szCs w:val="20"/>
          <w:lang w:eastAsia="en-GB"/>
        </w:rPr>
        <w:t>Medical services (e.g. vets, dentists, doctors, osteopaths, chiropractors)</w:t>
      </w:r>
    </w:p>
    <w:p w14:paraId="129FDE96" w14:textId="77777777" w:rsidR="00E33E60" w:rsidRPr="00E33E60" w:rsidRDefault="00E33E60" w:rsidP="00E33E60">
      <w:pPr>
        <w:numPr>
          <w:ilvl w:val="0"/>
          <w:numId w:val="14"/>
        </w:numPr>
        <w:shd w:val="clear" w:color="auto" w:fill="FFFFFF"/>
        <w:spacing w:after="75" w:line="240" w:lineRule="auto"/>
        <w:rPr>
          <w:rFonts w:ascii="Arial" w:eastAsia="Times New Roman" w:hAnsi="Arial" w:cs="Arial"/>
          <w:color w:val="0B0C0C"/>
          <w:sz w:val="20"/>
          <w:szCs w:val="20"/>
          <w:lang w:eastAsia="en-GB"/>
        </w:rPr>
      </w:pPr>
      <w:r w:rsidRPr="00E33E60">
        <w:rPr>
          <w:rFonts w:ascii="Arial" w:eastAsia="Times New Roman" w:hAnsi="Arial" w:cs="Arial"/>
          <w:color w:val="0B0C0C"/>
          <w:sz w:val="20"/>
          <w:szCs w:val="20"/>
          <w:lang w:eastAsia="en-GB"/>
        </w:rPr>
        <w:lastRenderedPageBreak/>
        <w:t>Professional services (e.g. solicitors, accountants, insurance agents/ financial advisers)</w:t>
      </w:r>
    </w:p>
    <w:p w14:paraId="2DF0EB43" w14:textId="15C0A200" w:rsidR="00575C75" w:rsidRPr="00A45ABF" w:rsidRDefault="00575C75" w:rsidP="0081460A">
      <w:pPr>
        <w:pStyle w:val="Default"/>
        <w:numPr>
          <w:ilvl w:val="0"/>
          <w:numId w:val="14"/>
        </w:numPr>
        <w:jc w:val="both"/>
        <w:rPr>
          <w:bCs/>
          <w:sz w:val="20"/>
          <w:szCs w:val="20"/>
        </w:rPr>
      </w:pPr>
      <w:r w:rsidRPr="00A45ABF">
        <w:rPr>
          <w:bCs/>
          <w:sz w:val="20"/>
          <w:szCs w:val="20"/>
        </w:rPr>
        <w:t>Po</w:t>
      </w:r>
      <w:r w:rsidR="00082ACD" w:rsidRPr="00A45ABF">
        <w:rPr>
          <w:bCs/>
          <w:sz w:val="20"/>
          <w:szCs w:val="20"/>
        </w:rPr>
        <w:t>s</w:t>
      </w:r>
      <w:r w:rsidRPr="00A45ABF">
        <w:rPr>
          <w:bCs/>
          <w:sz w:val="20"/>
          <w:szCs w:val="20"/>
        </w:rPr>
        <w:t>t office sorting office</w:t>
      </w:r>
      <w:r w:rsidR="00E33E60" w:rsidRPr="00A45ABF">
        <w:rPr>
          <w:bCs/>
          <w:sz w:val="20"/>
          <w:szCs w:val="20"/>
        </w:rPr>
        <w:t>s</w:t>
      </w:r>
    </w:p>
    <w:p w14:paraId="0E7E3DA3" w14:textId="77777777" w:rsidR="00575C75" w:rsidRPr="00A45ABF" w:rsidRDefault="00575C75" w:rsidP="00575C75">
      <w:pPr>
        <w:pStyle w:val="Default"/>
        <w:rPr>
          <w:bCs/>
          <w:sz w:val="20"/>
          <w:szCs w:val="20"/>
        </w:rPr>
      </w:pPr>
    </w:p>
    <w:p w14:paraId="1C0F56F5" w14:textId="77777777" w:rsidR="00575C75" w:rsidRPr="00A45ABF" w:rsidRDefault="00575C75" w:rsidP="0081460A">
      <w:pPr>
        <w:pStyle w:val="Default"/>
        <w:numPr>
          <w:ilvl w:val="0"/>
          <w:numId w:val="13"/>
        </w:numPr>
        <w:ind w:left="360" w:hanging="76"/>
        <w:jc w:val="both"/>
        <w:rPr>
          <w:b/>
          <w:bCs/>
          <w:sz w:val="20"/>
          <w:szCs w:val="20"/>
        </w:rPr>
      </w:pPr>
      <w:r w:rsidRPr="00A45ABF">
        <w:rPr>
          <w:b/>
          <w:bCs/>
          <w:sz w:val="20"/>
          <w:szCs w:val="20"/>
        </w:rPr>
        <w:t xml:space="preserve">      </w:t>
      </w:r>
      <w:r w:rsidR="00E97B8C" w:rsidRPr="00A45ABF">
        <w:rPr>
          <w:b/>
          <w:bCs/>
          <w:sz w:val="20"/>
          <w:szCs w:val="20"/>
        </w:rPr>
        <w:t>Properties</w:t>
      </w:r>
      <w:r w:rsidRPr="00A45ABF">
        <w:rPr>
          <w:b/>
          <w:bCs/>
          <w:sz w:val="20"/>
          <w:szCs w:val="20"/>
        </w:rPr>
        <w:t xml:space="preserve"> that are not reasonably accessible to visiting members of the public</w:t>
      </w:r>
    </w:p>
    <w:p w14:paraId="1387A616" w14:textId="77777777" w:rsidR="00575C75" w:rsidRPr="00A45ABF" w:rsidRDefault="00575C75" w:rsidP="00575C75">
      <w:pPr>
        <w:pStyle w:val="Default"/>
        <w:rPr>
          <w:b/>
          <w:bCs/>
          <w:sz w:val="20"/>
          <w:szCs w:val="20"/>
        </w:rPr>
      </w:pPr>
    </w:p>
    <w:p w14:paraId="55FB4C7E" w14:textId="77777777" w:rsidR="000E0646" w:rsidRPr="00A45ABF" w:rsidRDefault="000E0646" w:rsidP="00F24973">
      <w:pPr>
        <w:pStyle w:val="Default"/>
        <w:rPr>
          <w:sz w:val="20"/>
          <w:szCs w:val="20"/>
        </w:rPr>
      </w:pPr>
    </w:p>
    <w:p w14:paraId="24B267F3" w14:textId="0A2E8278" w:rsidR="00E462BA" w:rsidRDefault="00E462BA" w:rsidP="00F24973">
      <w:pPr>
        <w:pStyle w:val="Default"/>
        <w:rPr>
          <w:sz w:val="20"/>
          <w:szCs w:val="20"/>
        </w:rPr>
      </w:pPr>
    </w:p>
    <w:p w14:paraId="354FDA89" w14:textId="49F79C1C" w:rsidR="00636A86" w:rsidRDefault="00636A86" w:rsidP="00F24973">
      <w:pPr>
        <w:pStyle w:val="Default"/>
        <w:rPr>
          <w:b/>
          <w:bCs/>
          <w:sz w:val="20"/>
          <w:szCs w:val="20"/>
          <w:u w:val="single"/>
        </w:rPr>
      </w:pPr>
      <w:r w:rsidRPr="00636A86">
        <w:rPr>
          <w:b/>
          <w:bCs/>
          <w:sz w:val="20"/>
          <w:szCs w:val="20"/>
          <w:u w:val="single"/>
        </w:rPr>
        <w:t xml:space="preserve">Section 3 </w:t>
      </w:r>
      <w:r>
        <w:rPr>
          <w:b/>
          <w:bCs/>
          <w:sz w:val="20"/>
          <w:szCs w:val="20"/>
          <w:u w:val="single"/>
        </w:rPr>
        <w:t>Nursery Discount</w:t>
      </w:r>
    </w:p>
    <w:p w14:paraId="48694467" w14:textId="0971F0AC" w:rsidR="00636A86" w:rsidRDefault="00636A86" w:rsidP="00F24973">
      <w:pPr>
        <w:pStyle w:val="Default"/>
        <w:rPr>
          <w:b/>
          <w:bCs/>
          <w:sz w:val="20"/>
          <w:szCs w:val="20"/>
          <w:u w:val="single"/>
        </w:rPr>
      </w:pPr>
    </w:p>
    <w:p w14:paraId="732AB45F" w14:textId="4856A210" w:rsidR="00636A86" w:rsidRDefault="00636A86" w:rsidP="00F24973">
      <w:pPr>
        <w:pStyle w:val="Default"/>
        <w:rPr>
          <w:b/>
          <w:bCs/>
          <w:sz w:val="20"/>
          <w:szCs w:val="20"/>
          <w:u w:val="single"/>
        </w:rPr>
      </w:pPr>
    </w:p>
    <w:p w14:paraId="3E941BE6" w14:textId="7152BE2F" w:rsidR="00636A86" w:rsidRPr="00636A86" w:rsidRDefault="00636A86" w:rsidP="00F24973">
      <w:pPr>
        <w:pStyle w:val="Default"/>
        <w:rPr>
          <w:b/>
          <w:bCs/>
          <w:sz w:val="20"/>
          <w:szCs w:val="20"/>
          <w:u w:val="single"/>
        </w:rPr>
      </w:pPr>
      <w:r w:rsidRPr="00636A86">
        <w:rPr>
          <w:color w:val="0B0C0C"/>
          <w:sz w:val="20"/>
          <w:szCs w:val="20"/>
          <w:shd w:val="clear" w:color="auto" w:fill="FFFFFF"/>
        </w:rPr>
        <w:t>Properties that will benefit from the relief will be hereditaments which are occupied by providers on Ofsted’s Early Years Register and which are wholly or mainly used for the provision of the Early Years Foundation Stage.</w:t>
      </w:r>
    </w:p>
    <w:p w14:paraId="1EBDDBA0" w14:textId="749F5B9E" w:rsidR="00636A86" w:rsidRDefault="00636A86" w:rsidP="00F24973">
      <w:pPr>
        <w:pStyle w:val="Default"/>
        <w:rPr>
          <w:b/>
          <w:bCs/>
          <w:sz w:val="20"/>
          <w:szCs w:val="20"/>
          <w:u w:val="single"/>
        </w:rPr>
      </w:pPr>
    </w:p>
    <w:p w14:paraId="6B4A9783" w14:textId="7382A110" w:rsidR="00164156" w:rsidRPr="00636A86" w:rsidRDefault="00636A86" w:rsidP="00F24973">
      <w:pPr>
        <w:pStyle w:val="Default"/>
        <w:rPr>
          <w:sz w:val="20"/>
          <w:szCs w:val="20"/>
        </w:rPr>
      </w:pPr>
      <w:r w:rsidRPr="00636A86">
        <w:rPr>
          <w:color w:val="0B0C0C"/>
          <w:sz w:val="20"/>
          <w:szCs w:val="20"/>
          <w:shd w:val="clear" w:color="auto" w:fill="FFFFFF"/>
        </w:rPr>
        <w:t>To qualify for the relief the hereditament should be wholly or mainly being used for the above qualifying purpose. In a similar way to other reliefs (such as charity relief), this is a test on use rather than occupation. Therefore, hereditaments which are occupied but not wholly or mainly used for the qualifying purpose will not qualify for the relief. For the avoidance of doubt, hereditaments which have closed temporarily due to the government’s advice on COVID-19 should be treated as occupied for the purposes of this relief.</w:t>
      </w:r>
    </w:p>
    <w:p w14:paraId="27A36C4F" w14:textId="4DF0F8AD" w:rsidR="00164156" w:rsidRPr="00A45ABF" w:rsidRDefault="00164156" w:rsidP="00F24973">
      <w:pPr>
        <w:pStyle w:val="Default"/>
        <w:rPr>
          <w:sz w:val="20"/>
          <w:szCs w:val="20"/>
        </w:rPr>
      </w:pPr>
    </w:p>
    <w:p w14:paraId="3080D4B9" w14:textId="596D88CF" w:rsidR="00E33E60" w:rsidRPr="00A45ABF" w:rsidRDefault="00E33E60" w:rsidP="00F24973">
      <w:pPr>
        <w:pStyle w:val="Default"/>
        <w:rPr>
          <w:sz w:val="20"/>
          <w:szCs w:val="20"/>
        </w:rPr>
      </w:pPr>
    </w:p>
    <w:p w14:paraId="5A26519A" w14:textId="0B156A13" w:rsidR="00E33E60" w:rsidRPr="00A45ABF" w:rsidRDefault="00E33E60" w:rsidP="00F24973">
      <w:pPr>
        <w:pStyle w:val="Default"/>
        <w:rPr>
          <w:sz w:val="20"/>
          <w:szCs w:val="20"/>
        </w:rPr>
      </w:pPr>
    </w:p>
    <w:p w14:paraId="4F93084F" w14:textId="56B29B62" w:rsidR="00E33E60" w:rsidRPr="00A45ABF" w:rsidRDefault="00E33E60" w:rsidP="00F24973">
      <w:pPr>
        <w:pStyle w:val="Default"/>
        <w:rPr>
          <w:sz w:val="20"/>
          <w:szCs w:val="20"/>
        </w:rPr>
      </w:pPr>
    </w:p>
    <w:p w14:paraId="1CFFF2E5" w14:textId="2215EB13" w:rsidR="00E33E60" w:rsidRPr="00A45ABF" w:rsidRDefault="00E33E60" w:rsidP="00F24973">
      <w:pPr>
        <w:pStyle w:val="Default"/>
        <w:rPr>
          <w:sz w:val="20"/>
          <w:szCs w:val="20"/>
        </w:rPr>
      </w:pPr>
    </w:p>
    <w:p w14:paraId="3DE7EE00" w14:textId="05A25563" w:rsidR="00E33E60" w:rsidRPr="00A45ABF" w:rsidRDefault="00E33E60" w:rsidP="00F24973">
      <w:pPr>
        <w:pStyle w:val="Default"/>
        <w:rPr>
          <w:sz w:val="20"/>
          <w:szCs w:val="20"/>
        </w:rPr>
      </w:pPr>
    </w:p>
    <w:p w14:paraId="3FB27335" w14:textId="3BFA9398" w:rsidR="00E33E60" w:rsidRPr="00A45ABF" w:rsidRDefault="00E33E60" w:rsidP="00F24973">
      <w:pPr>
        <w:pStyle w:val="Default"/>
        <w:rPr>
          <w:sz w:val="20"/>
          <w:szCs w:val="20"/>
        </w:rPr>
      </w:pPr>
    </w:p>
    <w:p w14:paraId="16FCF1CF" w14:textId="00D53F89" w:rsidR="00E33E60" w:rsidRPr="00A45ABF" w:rsidRDefault="00E33E60" w:rsidP="00F24973">
      <w:pPr>
        <w:pStyle w:val="Default"/>
        <w:rPr>
          <w:sz w:val="20"/>
          <w:szCs w:val="20"/>
        </w:rPr>
      </w:pPr>
    </w:p>
    <w:p w14:paraId="0FF31A21" w14:textId="7C3E0FAB" w:rsidR="00E33E60" w:rsidRPr="00A45ABF" w:rsidRDefault="00E33E60" w:rsidP="00F24973">
      <w:pPr>
        <w:pStyle w:val="Default"/>
        <w:rPr>
          <w:sz w:val="20"/>
          <w:szCs w:val="20"/>
        </w:rPr>
      </w:pPr>
    </w:p>
    <w:p w14:paraId="73EC1ADA" w14:textId="43CF0BDD" w:rsidR="00E33E60" w:rsidRPr="00A45ABF" w:rsidRDefault="00E33E60" w:rsidP="00F24973">
      <w:pPr>
        <w:pStyle w:val="Default"/>
        <w:rPr>
          <w:sz w:val="20"/>
          <w:szCs w:val="20"/>
        </w:rPr>
      </w:pPr>
    </w:p>
    <w:p w14:paraId="79070210" w14:textId="1CE7056B" w:rsidR="00E33E60" w:rsidRPr="00A45ABF" w:rsidRDefault="00E33E60" w:rsidP="00F24973">
      <w:pPr>
        <w:pStyle w:val="Default"/>
        <w:rPr>
          <w:sz w:val="20"/>
          <w:szCs w:val="20"/>
        </w:rPr>
      </w:pPr>
    </w:p>
    <w:p w14:paraId="65C79909" w14:textId="3546CCD4" w:rsidR="00E33E60" w:rsidRPr="00A45ABF" w:rsidRDefault="00E33E60" w:rsidP="00F24973">
      <w:pPr>
        <w:pStyle w:val="Default"/>
        <w:rPr>
          <w:sz w:val="20"/>
          <w:szCs w:val="20"/>
        </w:rPr>
      </w:pPr>
    </w:p>
    <w:p w14:paraId="782CC3B1" w14:textId="685C65F8" w:rsidR="00E33E60" w:rsidRPr="00A45ABF" w:rsidRDefault="00E33E60" w:rsidP="00F24973">
      <w:pPr>
        <w:pStyle w:val="Default"/>
        <w:rPr>
          <w:sz w:val="20"/>
          <w:szCs w:val="20"/>
        </w:rPr>
      </w:pPr>
    </w:p>
    <w:p w14:paraId="3BC0C0EC" w14:textId="6CB5F1CD" w:rsidR="00E33E60" w:rsidRPr="00A45ABF" w:rsidRDefault="00E33E60" w:rsidP="00F24973">
      <w:pPr>
        <w:pStyle w:val="Default"/>
        <w:rPr>
          <w:sz w:val="20"/>
          <w:szCs w:val="20"/>
        </w:rPr>
      </w:pPr>
    </w:p>
    <w:p w14:paraId="1B0A3E09" w14:textId="72FA9CC8" w:rsidR="00E33E60" w:rsidRPr="00A45ABF" w:rsidRDefault="00E33E60" w:rsidP="00F24973">
      <w:pPr>
        <w:pStyle w:val="Default"/>
        <w:rPr>
          <w:sz w:val="20"/>
          <w:szCs w:val="20"/>
        </w:rPr>
      </w:pPr>
    </w:p>
    <w:p w14:paraId="135DA9BB" w14:textId="0B453531" w:rsidR="00E33E60" w:rsidRPr="00A45ABF" w:rsidRDefault="00E33E60" w:rsidP="00F24973">
      <w:pPr>
        <w:pStyle w:val="Default"/>
        <w:rPr>
          <w:sz w:val="20"/>
          <w:szCs w:val="20"/>
        </w:rPr>
      </w:pPr>
    </w:p>
    <w:p w14:paraId="79164C80" w14:textId="6781B113" w:rsidR="00E33E60" w:rsidRPr="00A45ABF" w:rsidRDefault="00E33E60" w:rsidP="00F24973">
      <w:pPr>
        <w:pStyle w:val="Default"/>
        <w:rPr>
          <w:sz w:val="20"/>
          <w:szCs w:val="20"/>
        </w:rPr>
      </w:pPr>
    </w:p>
    <w:p w14:paraId="7573195D" w14:textId="5BA10177" w:rsidR="00E33E60" w:rsidRPr="00A45ABF" w:rsidRDefault="00E33E60" w:rsidP="00F24973">
      <w:pPr>
        <w:pStyle w:val="Default"/>
        <w:rPr>
          <w:sz w:val="20"/>
          <w:szCs w:val="20"/>
        </w:rPr>
      </w:pPr>
    </w:p>
    <w:p w14:paraId="4AC215A9" w14:textId="12C5CFA9" w:rsidR="00E33E60" w:rsidRPr="00A45ABF" w:rsidRDefault="00E33E60" w:rsidP="00F24973">
      <w:pPr>
        <w:pStyle w:val="Default"/>
        <w:rPr>
          <w:sz w:val="20"/>
          <w:szCs w:val="20"/>
        </w:rPr>
      </w:pPr>
    </w:p>
    <w:p w14:paraId="49BC4303" w14:textId="5663A1E8" w:rsidR="00E33E60" w:rsidRPr="00A45ABF" w:rsidRDefault="00E33E60" w:rsidP="00F24973">
      <w:pPr>
        <w:pStyle w:val="Default"/>
        <w:rPr>
          <w:sz w:val="20"/>
          <w:szCs w:val="20"/>
        </w:rPr>
      </w:pPr>
    </w:p>
    <w:p w14:paraId="474716A0" w14:textId="0D3BCDB2" w:rsidR="00E33E60" w:rsidRPr="00A45ABF" w:rsidRDefault="00E33E60" w:rsidP="00F24973">
      <w:pPr>
        <w:pStyle w:val="Default"/>
        <w:rPr>
          <w:sz w:val="20"/>
          <w:szCs w:val="20"/>
        </w:rPr>
      </w:pPr>
    </w:p>
    <w:p w14:paraId="4A4EE9C6" w14:textId="506B2F0A" w:rsidR="00E33E60" w:rsidRPr="00A45ABF" w:rsidRDefault="00E33E60" w:rsidP="00F24973">
      <w:pPr>
        <w:pStyle w:val="Default"/>
        <w:rPr>
          <w:sz w:val="20"/>
          <w:szCs w:val="20"/>
        </w:rPr>
      </w:pPr>
    </w:p>
    <w:p w14:paraId="3AF871DE" w14:textId="68352651" w:rsidR="00E33E60" w:rsidRPr="00A45ABF" w:rsidRDefault="00E33E60" w:rsidP="00F24973">
      <w:pPr>
        <w:pStyle w:val="Default"/>
        <w:rPr>
          <w:sz w:val="20"/>
          <w:szCs w:val="20"/>
        </w:rPr>
      </w:pPr>
    </w:p>
    <w:p w14:paraId="5A0BD501" w14:textId="12F77091" w:rsidR="00E33E60" w:rsidRPr="00A45ABF" w:rsidRDefault="00E33E60" w:rsidP="00F24973">
      <w:pPr>
        <w:pStyle w:val="Default"/>
        <w:rPr>
          <w:sz w:val="20"/>
          <w:szCs w:val="20"/>
        </w:rPr>
      </w:pPr>
    </w:p>
    <w:p w14:paraId="39A61F0D" w14:textId="35020E4A" w:rsidR="00E33E60" w:rsidRPr="00A45ABF" w:rsidRDefault="00E33E60" w:rsidP="00F24973">
      <w:pPr>
        <w:pStyle w:val="Default"/>
        <w:rPr>
          <w:sz w:val="20"/>
          <w:szCs w:val="20"/>
        </w:rPr>
      </w:pPr>
    </w:p>
    <w:p w14:paraId="2AEAFB2F" w14:textId="13B30CCC" w:rsidR="00E33E60" w:rsidRPr="00A45ABF" w:rsidRDefault="00E33E60" w:rsidP="00F24973">
      <w:pPr>
        <w:pStyle w:val="Default"/>
        <w:rPr>
          <w:sz w:val="20"/>
          <w:szCs w:val="20"/>
        </w:rPr>
      </w:pPr>
    </w:p>
    <w:p w14:paraId="56FEB5F7" w14:textId="0497A5FE" w:rsidR="00E33E60" w:rsidRPr="00A45ABF" w:rsidRDefault="00E33E60" w:rsidP="00F24973">
      <w:pPr>
        <w:pStyle w:val="Default"/>
        <w:rPr>
          <w:sz w:val="20"/>
          <w:szCs w:val="20"/>
        </w:rPr>
      </w:pPr>
    </w:p>
    <w:p w14:paraId="48C7ABE8" w14:textId="2F1ACAAF" w:rsidR="00E33E60" w:rsidRPr="00A45ABF" w:rsidRDefault="00E33E60" w:rsidP="00F24973">
      <w:pPr>
        <w:pStyle w:val="Default"/>
        <w:rPr>
          <w:sz w:val="20"/>
          <w:szCs w:val="20"/>
        </w:rPr>
      </w:pPr>
    </w:p>
    <w:p w14:paraId="31DE6887" w14:textId="3C5CCB6D" w:rsidR="00E33E60" w:rsidRPr="00A45ABF" w:rsidRDefault="00E33E60" w:rsidP="00F24973">
      <w:pPr>
        <w:pStyle w:val="Default"/>
        <w:rPr>
          <w:sz w:val="20"/>
          <w:szCs w:val="20"/>
        </w:rPr>
      </w:pPr>
    </w:p>
    <w:p w14:paraId="4EF4D9E8" w14:textId="225873CC" w:rsidR="00E33E60" w:rsidRPr="00A45ABF" w:rsidRDefault="00E33E60" w:rsidP="00F24973">
      <w:pPr>
        <w:pStyle w:val="Default"/>
        <w:rPr>
          <w:sz w:val="20"/>
          <w:szCs w:val="20"/>
        </w:rPr>
      </w:pPr>
    </w:p>
    <w:p w14:paraId="365F1CC5" w14:textId="79DF8C3A" w:rsidR="00E33E60" w:rsidRPr="00A45ABF" w:rsidRDefault="00E33E60" w:rsidP="00F24973">
      <w:pPr>
        <w:pStyle w:val="Default"/>
        <w:rPr>
          <w:sz w:val="20"/>
          <w:szCs w:val="20"/>
        </w:rPr>
      </w:pPr>
    </w:p>
    <w:p w14:paraId="10138509" w14:textId="57E35667" w:rsidR="00E33E60" w:rsidRPr="00A45ABF" w:rsidRDefault="00E33E60" w:rsidP="00F24973">
      <w:pPr>
        <w:pStyle w:val="Default"/>
        <w:rPr>
          <w:sz w:val="20"/>
          <w:szCs w:val="20"/>
        </w:rPr>
      </w:pPr>
    </w:p>
    <w:p w14:paraId="477686BB" w14:textId="2CDC9880" w:rsidR="00E33E60" w:rsidRDefault="00E33E60" w:rsidP="00F24973">
      <w:pPr>
        <w:pStyle w:val="Default"/>
        <w:rPr>
          <w:sz w:val="20"/>
          <w:szCs w:val="20"/>
        </w:rPr>
      </w:pPr>
    </w:p>
    <w:p w14:paraId="25D327C4" w14:textId="30A945B3" w:rsidR="00A45ABF" w:rsidRDefault="00A45ABF" w:rsidP="00F24973">
      <w:pPr>
        <w:pStyle w:val="Default"/>
        <w:rPr>
          <w:sz w:val="20"/>
          <w:szCs w:val="20"/>
        </w:rPr>
      </w:pPr>
    </w:p>
    <w:p w14:paraId="68E3A00B" w14:textId="7F7FB2CA" w:rsidR="00A45ABF" w:rsidRDefault="00A45ABF" w:rsidP="00F24973">
      <w:pPr>
        <w:pStyle w:val="Default"/>
        <w:rPr>
          <w:sz w:val="20"/>
          <w:szCs w:val="20"/>
        </w:rPr>
      </w:pPr>
    </w:p>
    <w:p w14:paraId="60FAE5B1" w14:textId="144AB050" w:rsidR="00A45ABF" w:rsidRDefault="00A45ABF" w:rsidP="00F24973">
      <w:pPr>
        <w:pStyle w:val="Default"/>
        <w:rPr>
          <w:sz w:val="20"/>
          <w:szCs w:val="20"/>
        </w:rPr>
      </w:pPr>
    </w:p>
    <w:p w14:paraId="105AADF4" w14:textId="01D028A9" w:rsidR="00A45ABF" w:rsidRDefault="00A45ABF" w:rsidP="00F24973">
      <w:pPr>
        <w:pStyle w:val="Default"/>
        <w:rPr>
          <w:sz w:val="20"/>
          <w:szCs w:val="20"/>
        </w:rPr>
      </w:pPr>
    </w:p>
    <w:p w14:paraId="29B485A8" w14:textId="0D784299" w:rsidR="00A45ABF" w:rsidRDefault="00A45ABF" w:rsidP="00F24973">
      <w:pPr>
        <w:pStyle w:val="Default"/>
        <w:rPr>
          <w:sz w:val="20"/>
          <w:szCs w:val="20"/>
        </w:rPr>
      </w:pPr>
    </w:p>
    <w:p w14:paraId="599F936A" w14:textId="59E72D50" w:rsidR="00A45ABF" w:rsidRDefault="00A45ABF" w:rsidP="00F24973">
      <w:pPr>
        <w:pStyle w:val="Default"/>
        <w:rPr>
          <w:sz w:val="20"/>
          <w:szCs w:val="20"/>
        </w:rPr>
      </w:pPr>
    </w:p>
    <w:p w14:paraId="14C22DCE" w14:textId="78640635" w:rsidR="00A45ABF" w:rsidRDefault="00A45ABF" w:rsidP="00F24973">
      <w:pPr>
        <w:pStyle w:val="Default"/>
        <w:rPr>
          <w:sz w:val="20"/>
          <w:szCs w:val="20"/>
        </w:rPr>
      </w:pPr>
    </w:p>
    <w:p w14:paraId="304F1F4F" w14:textId="6670DD82" w:rsidR="00A45ABF" w:rsidRDefault="00A45ABF" w:rsidP="00F24973">
      <w:pPr>
        <w:pStyle w:val="Default"/>
        <w:rPr>
          <w:sz w:val="20"/>
          <w:szCs w:val="20"/>
        </w:rPr>
      </w:pPr>
    </w:p>
    <w:p w14:paraId="12EEACD4" w14:textId="69690A5E" w:rsidR="00A45ABF" w:rsidRDefault="00A45ABF" w:rsidP="00F24973">
      <w:pPr>
        <w:pStyle w:val="Default"/>
        <w:rPr>
          <w:sz w:val="20"/>
          <w:szCs w:val="20"/>
        </w:rPr>
      </w:pPr>
    </w:p>
    <w:p w14:paraId="7DBFB1AE" w14:textId="3E1051E1" w:rsidR="00A45ABF" w:rsidRDefault="00A45ABF" w:rsidP="00F24973">
      <w:pPr>
        <w:pStyle w:val="Default"/>
        <w:rPr>
          <w:sz w:val="20"/>
          <w:szCs w:val="20"/>
        </w:rPr>
      </w:pPr>
    </w:p>
    <w:p w14:paraId="1321ED59" w14:textId="179B232F" w:rsidR="00A45ABF" w:rsidRDefault="00A45ABF" w:rsidP="00F24973">
      <w:pPr>
        <w:pStyle w:val="Default"/>
        <w:rPr>
          <w:sz w:val="20"/>
          <w:szCs w:val="20"/>
        </w:rPr>
      </w:pPr>
    </w:p>
    <w:p w14:paraId="35A1903A" w14:textId="1226C5DC" w:rsidR="00A45ABF" w:rsidRDefault="00A45ABF" w:rsidP="00F24973">
      <w:pPr>
        <w:pStyle w:val="Default"/>
        <w:rPr>
          <w:sz w:val="20"/>
          <w:szCs w:val="20"/>
        </w:rPr>
      </w:pPr>
    </w:p>
    <w:p w14:paraId="550B37E8" w14:textId="77777777" w:rsidR="00E33E60" w:rsidRPr="00A45ABF" w:rsidRDefault="00E33E60" w:rsidP="00F24973">
      <w:pPr>
        <w:pStyle w:val="Default"/>
        <w:rPr>
          <w:sz w:val="20"/>
          <w:szCs w:val="20"/>
        </w:rPr>
      </w:pPr>
    </w:p>
    <w:p w14:paraId="437EE5F2" w14:textId="77777777" w:rsidR="00164156" w:rsidRPr="00A45ABF" w:rsidRDefault="00164156" w:rsidP="00F24973">
      <w:pPr>
        <w:pStyle w:val="Default"/>
        <w:rPr>
          <w:sz w:val="20"/>
          <w:szCs w:val="20"/>
        </w:rPr>
      </w:pPr>
    </w:p>
    <w:p w14:paraId="7648472F" w14:textId="77777777" w:rsidR="00164156" w:rsidRPr="00A45ABF" w:rsidRDefault="00164156" w:rsidP="00F24973">
      <w:pPr>
        <w:pStyle w:val="Default"/>
        <w:rPr>
          <w:sz w:val="20"/>
          <w:szCs w:val="20"/>
        </w:rPr>
      </w:pPr>
    </w:p>
    <w:p w14:paraId="4DDFC0D9" w14:textId="77777777" w:rsidR="00164156" w:rsidRPr="00A45ABF" w:rsidRDefault="00164156" w:rsidP="00F24973">
      <w:pPr>
        <w:pStyle w:val="Default"/>
        <w:rPr>
          <w:sz w:val="20"/>
          <w:szCs w:val="20"/>
        </w:rPr>
      </w:pPr>
    </w:p>
    <w:p w14:paraId="4B17C8C3" w14:textId="6A63CFE5" w:rsidR="00B810AF" w:rsidRPr="00220F00" w:rsidRDefault="00B810AF" w:rsidP="00296E1C">
      <w:pPr>
        <w:pStyle w:val="Default"/>
        <w:jc w:val="center"/>
        <w:rPr>
          <w:b/>
          <w:sz w:val="28"/>
          <w:szCs w:val="28"/>
        </w:rPr>
      </w:pPr>
      <w:r w:rsidRPr="00220F00">
        <w:rPr>
          <w:b/>
          <w:sz w:val="28"/>
          <w:szCs w:val="28"/>
        </w:rPr>
        <w:t xml:space="preserve">Application for </w:t>
      </w:r>
      <w:r w:rsidR="00EF1C06">
        <w:rPr>
          <w:b/>
          <w:sz w:val="28"/>
          <w:szCs w:val="28"/>
        </w:rPr>
        <w:t>Expanded Retail and Nursery Discount</w:t>
      </w:r>
      <w:r w:rsidR="00C42006" w:rsidRPr="00220F00">
        <w:rPr>
          <w:b/>
          <w:sz w:val="28"/>
          <w:szCs w:val="28"/>
        </w:rPr>
        <w:t xml:space="preserve"> 2021/22</w:t>
      </w:r>
    </w:p>
    <w:p w14:paraId="32F2E9FF" w14:textId="77777777" w:rsidR="00220F00" w:rsidRDefault="00220F00" w:rsidP="00B810AF">
      <w:pPr>
        <w:pStyle w:val="Default"/>
        <w:jc w:val="center"/>
        <w:rPr>
          <w:b/>
          <w:sz w:val="20"/>
          <w:szCs w:val="20"/>
        </w:rPr>
      </w:pPr>
    </w:p>
    <w:p w14:paraId="74210888" w14:textId="32513FA5" w:rsidR="00220F00" w:rsidRDefault="00220F00" w:rsidP="00B810AF">
      <w:pPr>
        <w:pStyle w:val="Default"/>
        <w:jc w:val="center"/>
        <w:rPr>
          <w:b/>
          <w:sz w:val="20"/>
          <w:szCs w:val="20"/>
        </w:rPr>
      </w:pPr>
    </w:p>
    <w:p w14:paraId="720368B1" w14:textId="21ADE86D" w:rsidR="00220F00" w:rsidRPr="00A45ABF" w:rsidRDefault="00220F00" w:rsidP="00B810AF">
      <w:pPr>
        <w:pStyle w:val="Default"/>
        <w:jc w:val="center"/>
        <w:rPr>
          <w:b/>
          <w:sz w:val="20"/>
          <w:szCs w:val="20"/>
        </w:rPr>
      </w:pPr>
      <w:r>
        <w:rPr>
          <w:b/>
          <w:sz w:val="20"/>
          <w:szCs w:val="20"/>
        </w:rPr>
        <w:t>Please read the enclosed qualifying criteria and answer all questions to the best of your knowledge</w:t>
      </w:r>
    </w:p>
    <w:p w14:paraId="6A7DB2E2" w14:textId="77777777" w:rsidR="00B810AF" w:rsidRPr="00A45ABF" w:rsidRDefault="00B810AF" w:rsidP="00F24973">
      <w:pPr>
        <w:pStyle w:val="Default"/>
        <w:rPr>
          <w:sz w:val="20"/>
          <w:szCs w:val="20"/>
        </w:rPr>
      </w:pPr>
    </w:p>
    <w:p w14:paraId="73448454" w14:textId="77777777" w:rsidR="004378AB" w:rsidRPr="00A45ABF" w:rsidRDefault="004378AB" w:rsidP="00F24973">
      <w:pPr>
        <w:pStyle w:val="Default"/>
        <w:rPr>
          <w:sz w:val="20"/>
          <w:szCs w:val="20"/>
        </w:rPr>
      </w:pPr>
    </w:p>
    <w:p w14:paraId="269590DD" w14:textId="77777777" w:rsidR="00B1238D" w:rsidRPr="00A45ABF" w:rsidRDefault="00B1238D" w:rsidP="00F24973">
      <w:pPr>
        <w:pStyle w:val="ListParagraph"/>
        <w:numPr>
          <w:ilvl w:val="0"/>
          <w:numId w:val="1"/>
        </w:numPr>
        <w:ind w:left="426" w:hanging="426"/>
        <w:rPr>
          <w:rFonts w:ascii="Arial" w:hAnsi="Arial" w:cs="Arial"/>
          <w:b/>
          <w:sz w:val="20"/>
          <w:szCs w:val="20"/>
        </w:rPr>
      </w:pPr>
      <w:r w:rsidRPr="00A45ABF">
        <w:rPr>
          <w:rFonts w:ascii="Arial" w:hAnsi="Arial" w:cs="Arial"/>
          <w:b/>
          <w:sz w:val="20"/>
          <w:szCs w:val="20"/>
        </w:rPr>
        <w:t>Account Details for wh</w:t>
      </w:r>
      <w:r w:rsidR="008D6EE9" w:rsidRPr="00A45ABF">
        <w:rPr>
          <w:rFonts w:ascii="Arial" w:hAnsi="Arial" w:cs="Arial"/>
          <w:b/>
          <w:sz w:val="20"/>
          <w:szCs w:val="20"/>
        </w:rPr>
        <w:t>ich</w:t>
      </w:r>
      <w:r w:rsidRPr="00A45ABF">
        <w:rPr>
          <w:rFonts w:ascii="Arial" w:hAnsi="Arial" w:cs="Arial"/>
          <w:b/>
          <w:sz w:val="20"/>
          <w:szCs w:val="20"/>
        </w:rPr>
        <w:t xml:space="preserve"> relief is being claimed</w:t>
      </w:r>
    </w:p>
    <w:p w14:paraId="52E33BFC" w14:textId="3190907D" w:rsidR="004378AB" w:rsidRDefault="004378AB" w:rsidP="00F24973">
      <w:pPr>
        <w:rPr>
          <w:rFonts w:ascii="Arial" w:hAnsi="Arial" w:cs="Arial"/>
          <w:sz w:val="20"/>
          <w:szCs w:val="20"/>
        </w:rPr>
      </w:pPr>
    </w:p>
    <w:p w14:paraId="1203CA5A" w14:textId="77777777" w:rsidR="00CF43AB" w:rsidRPr="00A45ABF" w:rsidRDefault="00CF43AB" w:rsidP="00F24973">
      <w:pPr>
        <w:rPr>
          <w:rFonts w:ascii="Arial" w:hAnsi="Arial" w:cs="Arial"/>
          <w:sz w:val="20"/>
          <w:szCs w:val="20"/>
        </w:rPr>
      </w:pPr>
    </w:p>
    <w:p w14:paraId="72811A3F" w14:textId="22B452BD" w:rsidR="002E310B" w:rsidRPr="00A45ABF" w:rsidRDefault="00C42006" w:rsidP="00F24973">
      <w:pPr>
        <w:rPr>
          <w:rFonts w:ascii="Arial" w:hAnsi="Arial" w:cs="Arial"/>
          <w:sz w:val="20"/>
          <w:szCs w:val="20"/>
        </w:rPr>
      </w:pPr>
      <w:r w:rsidRPr="00A45ABF">
        <w:rPr>
          <w:rFonts w:ascii="Arial" w:hAnsi="Arial" w:cs="Arial"/>
          <w:noProof/>
          <w:sz w:val="20"/>
          <w:szCs w:val="20"/>
          <w:lang w:val="en-US" w:eastAsia="zh-TW"/>
        </w:rPr>
        <mc:AlternateContent>
          <mc:Choice Requires="wps">
            <w:drawing>
              <wp:anchor distT="0" distB="0" distL="114300" distR="114300" simplePos="0" relativeHeight="251660288" behindDoc="0" locked="0" layoutInCell="1" allowOverlap="1" wp14:anchorId="749F8DE7" wp14:editId="3EF39BFF">
                <wp:simplePos x="0" y="0"/>
                <wp:positionH relativeFrom="column">
                  <wp:posOffset>1359535</wp:posOffset>
                </wp:positionH>
                <wp:positionV relativeFrom="paragraph">
                  <wp:posOffset>16510</wp:posOffset>
                </wp:positionV>
                <wp:extent cx="3462020" cy="219075"/>
                <wp:effectExtent l="8890" t="6985" r="571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219075"/>
                        </a:xfrm>
                        <a:prstGeom prst="rect">
                          <a:avLst/>
                        </a:prstGeom>
                        <a:solidFill>
                          <a:srgbClr val="FFFFFF"/>
                        </a:solidFill>
                        <a:ln w="9525">
                          <a:solidFill>
                            <a:srgbClr val="000000"/>
                          </a:solidFill>
                          <a:miter lim="800000"/>
                          <a:headEnd/>
                          <a:tailEnd/>
                        </a:ln>
                      </wps:spPr>
                      <wps:txbx>
                        <w:txbxContent>
                          <w:p w14:paraId="05A924B4" w14:textId="77777777" w:rsidR="005E13F8" w:rsidRPr="003C150F" w:rsidRDefault="005E13F8" w:rsidP="003C15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F8DE7" id="_x0000_t202" coordsize="21600,21600" o:spt="202" path="m,l,21600r21600,l21600,xe">
                <v:stroke joinstyle="miter"/>
                <v:path gradientshapeok="t" o:connecttype="rect"/>
              </v:shapetype>
              <v:shape id="Text Box 2" o:spid="_x0000_s1026" type="#_x0000_t202" style="position:absolute;margin-left:107.05pt;margin-top:1.3pt;width:272.6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">
                <v:textbox>
                  <w:txbxContent>
                    <w:p w14:paraId="05A924B4" w14:textId="77777777" w:rsidR="005E13F8" w:rsidRPr="003C150F" w:rsidRDefault="005E13F8" w:rsidP="003C150F"/>
                  </w:txbxContent>
                </v:textbox>
              </v:shape>
            </w:pict>
          </mc:Fallback>
        </mc:AlternateContent>
      </w:r>
      <w:r w:rsidR="00B1238D" w:rsidRPr="00A45ABF">
        <w:rPr>
          <w:rFonts w:ascii="Arial" w:hAnsi="Arial" w:cs="Arial"/>
          <w:sz w:val="20"/>
          <w:szCs w:val="20"/>
        </w:rPr>
        <w:t>Account Reference</w:t>
      </w:r>
      <w:r w:rsidR="005D4BEB" w:rsidRPr="00A45ABF">
        <w:rPr>
          <w:rFonts w:ascii="Arial" w:hAnsi="Arial" w:cs="Arial"/>
          <w:sz w:val="20"/>
          <w:szCs w:val="20"/>
        </w:rPr>
        <w:t xml:space="preserve">   </w:t>
      </w:r>
      <w:r w:rsidR="005D4BEB" w:rsidRPr="00A45ABF">
        <w:rPr>
          <w:rFonts w:ascii="Arial" w:hAnsi="Arial" w:cs="Arial"/>
          <w:sz w:val="20"/>
          <w:szCs w:val="20"/>
        </w:rPr>
        <w:tab/>
      </w:r>
      <w:r w:rsidR="005D4BEB" w:rsidRPr="00A45ABF">
        <w:rPr>
          <w:rFonts w:ascii="Arial" w:hAnsi="Arial" w:cs="Arial"/>
          <w:sz w:val="20"/>
          <w:szCs w:val="20"/>
        </w:rPr>
        <w:tab/>
      </w:r>
      <w:r w:rsidR="005D4BEB" w:rsidRPr="00A45ABF">
        <w:rPr>
          <w:rFonts w:ascii="Arial" w:hAnsi="Arial" w:cs="Arial"/>
          <w:sz w:val="20"/>
          <w:szCs w:val="20"/>
        </w:rPr>
        <w:tab/>
        <w:t xml:space="preserve"> </w:t>
      </w:r>
      <w:r w:rsidR="005D4BEB" w:rsidRPr="00A45ABF">
        <w:rPr>
          <w:rFonts w:ascii="Arial" w:hAnsi="Arial" w:cs="Arial"/>
          <w:sz w:val="20"/>
          <w:szCs w:val="20"/>
        </w:rPr>
        <w:tab/>
      </w:r>
    </w:p>
    <w:p w14:paraId="5DD8CBB6" w14:textId="535E706D" w:rsidR="004378AB" w:rsidRPr="00A45ABF" w:rsidRDefault="00C42006" w:rsidP="00F24973">
      <w:pPr>
        <w:rPr>
          <w:rFonts w:ascii="Arial" w:hAnsi="Arial" w:cs="Arial"/>
          <w:sz w:val="20"/>
          <w:szCs w:val="20"/>
        </w:rPr>
      </w:pPr>
      <w:r w:rsidRPr="00A45ABF">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2813DCD1" wp14:editId="48828CC0">
                <wp:simplePos x="0" y="0"/>
                <wp:positionH relativeFrom="column">
                  <wp:posOffset>1359535</wp:posOffset>
                </wp:positionH>
                <wp:positionV relativeFrom="paragraph">
                  <wp:posOffset>188595</wp:posOffset>
                </wp:positionV>
                <wp:extent cx="3462020" cy="254000"/>
                <wp:effectExtent l="8890" t="6985" r="5715" b="571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254000"/>
                        </a:xfrm>
                        <a:prstGeom prst="rect">
                          <a:avLst/>
                        </a:prstGeom>
                        <a:solidFill>
                          <a:srgbClr val="FFFFFF"/>
                        </a:solidFill>
                        <a:ln w="9525">
                          <a:solidFill>
                            <a:srgbClr val="000000"/>
                          </a:solidFill>
                          <a:miter lim="800000"/>
                          <a:headEnd/>
                          <a:tailEnd/>
                        </a:ln>
                      </wps:spPr>
                      <wps:txbx>
                        <w:txbxContent>
                          <w:p w14:paraId="0BAE7D3C" w14:textId="77777777" w:rsidR="005E13F8" w:rsidRPr="003C150F" w:rsidRDefault="005E13F8" w:rsidP="005D4B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3DCD1" id="Text Box 3" o:spid="_x0000_s1027" type="#_x0000_t202" style="position:absolute;margin-left:107.05pt;margin-top:14.85pt;width:272.6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">
                <v:textbox>
                  <w:txbxContent>
                    <w:p w14:paraId="0BAE7D3C" w14:textId="77777777" w:rsidR="005E13F8" w:rsidRPr="003C150F" w:rsidRDefault="005E13F8" w:rsidP="005D4BEB"/>
                  </w:txbxContent>
                </v:textbox>
              </v:shape>
            </w:pict>
          </mc:Fallback>
        </mc:AlternateContent>
      </w:r>
    </w:p>
    <w:p w14:paraId="610BE373" w14:textId="0449A460" w:rsidR="002E310B" w:rsidRPr="00A45ABF" w:rsidRDefault="002A51E9" w:rsidP="00B81CF6">
      <w:pPr>
        <w:jc w:val="both"/>
        <w:rPr>
          <w:rFonts w:ascii="Arial" w:hAnsi="Arial" w:cs="Arial"/>
          <w:sz w:val="20"/>
          <w:szCs w:val="20"/>
        </w:rPr>
      </w:pPr>
      <w:r>
        <w:rPr>
          <w:rFonts w:ascii="Arial" w:hAnsi="Arial" w:cs="Arial"/>
          <w:sz w:val="20"/>
          <w:szCs w:val="20"/>
        </w:rPr>
        <w:t>Occupier</w:t>
      </w:r>
    </w:p>
    <w:p w14:paraId="2021A6EB" w14:textId="77777777" w:rsidR="00F24973" w:rsidRPr="00A45ABF" w:rsidRDefault="00F24973" w:rsidP="00F24973">
      <w:pPr>
        <w:rPr>
          <w:rFonts w:ascii="Arial" w:hAnsi="Arial" w:cs="Arial"/>
          <w:sz w:val="20"/>
          <w:szCs w:val="20"/>
        </w:rPr>
      </w:pPr>
    </w:p>
    <w:p w14:paraId="460D4DAD" w14:textId="77777777" w:rsidR="00B1238D" w:rsidRPr="00A45ABF" w:rsidRDefault="00B1238D" w:rsidP="00F24973">
      <w:pPr>
        <w:pStyle w:val="ListParagraph"/>
        <w:numPr>
          <w:ilvl w:val="0"/>
          <w:numId w:val="1"/>
        </w:numPr>
        <w:ind w:left="426" w:hanging="426"/>
        <w:rPr>
          <w:rFonts w:ascii="Arial" w:hAnsi="Arial" w:cs="Arial"/>
          <w:b/>
          <w:sz w:val="20"/>
          <w:szCs w:val="20"/>
        </w:rPr>
      </w:pPr>
      <w:r w:rsidRPr="00A45ABF">
        <w:rPr>
          <w:rFonts w:ascii="Arial" w:hAnsi="Arial" w:cs="Arial"/>
          <w:b/>
          <w:sz w:val="20"/>
          <w:szCs w:val="20"/>
        </w:rPr>
        <w:t>Property for which relief is being claimed</w:t>
      </w:r>
    </w:p>
    <w:p w14:paraId="0769CA8E" w14:textId="5BB53932" w:rsidR="004378AB" w:rsidRPr="00A45ABF" w:rsidRDefault="00C42006" w:rsidP="00F24973">
      <w:pPr>
        <w:rPr>
          <w:rFonts w:ascii="Arial" w:hAnsi="Arial" w:cs="Arial"/>
          <w:sz w:val="20"/>
          <w:szCs w:val="20"/>
        </w:rPr>
      </w:pPr>
      <w:r w:rsidRPr="00A45ABF">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1D0B082F" wp14:editId="5CCA65EE">
                <wp:simplePos x="0" y="0"/>
                <wp:positionH relativeFrom="column">
                  <wp:posOffset>1433195</wp:posOffset>
                </wp:positionH>
                <wp:positionV relativeFrom="paragraph">
                  <wp:posOffset>28575</wp:posOffset>
                </wp:positionV>
                <wp:extent cx="3304540" cy="970915"/>
                <wp:effectExtent l="6350" t="5080" r="13335" b="508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970915"/>
                        </a:xfrm>
                        <a:prstGeom prst="rect">
                          <a:avLst/>
                        </a:prstGeom>
                        <a:solidFill>
                          <a:srgbClr val="FFFFFF"/>
                        </a:solidFill>
                        <a:ln w="9525">
                          <a:solidFill>
                            <a:srgbClr val="000000"/>
                          </a:solidFill>
                          <a:miter lim="800000"/>
                          <a:headEnd/>
                          <a:tailEnd/>
                        </a:ln>
                      </wps:spPr>
                      <wps:txbx>
                        <w:txbxContent>
                          <w:p w14:paraId="6C623745" w14:textId="21C19F6C" w:rsidR="005E13F8" w:rsidRPr="004378AB" w:rsidRDefault="005E13F8" w:rsidP="005D4BEB">
                            <w:pPr>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B082F" id="Text Box 4" o:spid="_x0000_s1028" type="#_x0000_t202" style="position:absolute;margin-left:112.85pt;margin-top:2.25pt;width:260.2pt;height:7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">
                <v:textbox>
                  <w:txbxContent>
                    <w:p w14:paraId="6C623745" w14:textId="21C19F6C" w:rsidR="005E13F8" w:rsidRPr="004378AB" w:rsidRDefault="005E13F8" w:rsidP="005D4BEB">
                      <w:pPr>
                        <w:rPr>
                          <w:rFonts w:ascii="Arial" w:hAnsi="Arial" w:cs="Arial"/>
                          <w:i/>
                          <w:sz w:val="20"/>
                          <w:szCs w:val="20"/>
                        </w:rPr>
                      </w:pPr>
                    </w:p>
                  </w:txbxContent>
                </v:textbox>
              </v:shape>
            </w:pict>
          </mc:Fallback>
        </mc:AlternateContent>
      </w:r>
    </w:p>
    <w:p w14:paraId="008C61DC" w14:textId="77777777" w:rsidR="00B1238D" w:rsidRPr="00A45ABF" w:rsidRDefault="005D4BEB" w:rsidP="00F24973">
      <w:pPr>
        <w:rPr>
          <w:rFonts w:ascii="Arial" w:hAnsi="Arial" w:cs="Arial"/>
          <w:sz w:val="20"/>
          <w:szCs w:val="20"/>
        </w:rPr>
      </w:pPr>
      <w:r w:rsidRPr="00A45ABF">
        <w:rPr>
          <w:rFonts w:ascii="Arial" w:hAnsi="Arial" w:cs="Arial"/>
          <w:sz w:val="20"/>
          <w:szCs w:val="20"/>
        </w:rPr>
        <w:tab/>
      </w:r>
      <w:r w:rsidRPr="00A45ABF">
        <w:rPr>
          <w:rFonts w:ascii="Arial" w:hAnsi="Arial" w:cs="Arial"/>
          <w:sz w:val="20"/>
          <w:szCs w:val="20"/>
        </w:rPr>
        <w:tab/>
      </w:r>
      <w:r w:rsidRPr="00A45ABF">
        <w:rPr>
          <w:rFonts w:ascii="Arial" w:hAnsi="Arial" w:cs="Arial"/>
          <w:sz w:val="20"/>
          <w:szCs w:val="20"/>
        </w:rPr>
        <w:tab/>
        <w:t xml:space="preserve"> </w:t>
      </w:r>
    </w:p>
    <w:p w14:paraId="2492F836" w14:textId="77777777" w:rsidR="008D6EE9" w:rsidRPr="00A45ABF" w:rsidRDefault="008D6EE9" w:rsidP="00F24973">
      <w:pPr>
        <w:rPr>
          <w:rFonts w:ascii="Arial" w:hAnsi="Arial" w:cs="Arial"/>
          <w:sz w:val="20"/>
          <w:szCs w:val="20"/>
        </w:rPr>
      </w:pPr>
    </w:p>
    <w:p w14:paraId="3548E771" w14:textId="77777777" w:rsidR="008D6EE9" w:rsidRPr="00A45ABF" w:rsidRDefault="008D6EE9" w:rsidP="00F24973">
      <w:pPr>
        <w:rPr>
          <w:rFonts w:ascii="Arial" w:hAnsi="Arial" w:cs="Arial"/>
          <w:sz w:val="20"/>
          <w:szCs w:val="20"/>
        </w:rPr>
      </w:pPr>
    </w:p>
    <w:p w14:paraId="48E3A564" w14:textId="77777777" w:rsidR="00851448" w:rsidRPr="00A45ABF" w:rsidRDefault="00851448" w:rsidP="00851448">
      <w:pPr>
        <w:pStyle w:val="Default"/>
        <w:rPr>
          <w:b/>
          <w:bCs/>
          <w:sz w:val="20"/>
          <w:szCs w:val="20"/>
        </w:rPr>
      </w:pPr>
    </w:p>
    <w:p w14:paraId="604CCC86" w14:textId="77777777" w:rsidR="00851448" w:rsidRPr="00A45ABF" w:rsidRDefault="00851448" w:rsidP="00851448">
      <w:pPr>
        <w:pStyle w:val="Default"/>
        <w:rPr>
          <w:sz w:val="20"/>
          <w:szCs w:val="20"/>
        </w:rPr>
      </w:pPr>
      <w:r w:rsidRPr="00A45ABF">
        <w:rPr>
          <w:b/>
          <w:bCs/>
          <w:sz w:val="20"/>
          <w:szCs w:val="20"/>
        </w:rPr>
        <w:t>Declaration</w:t>
      </w:r>
    </w:p>
    <w:p w14:paraId="7D4F1515" w14:textId="77777777" w:rsidR="00833ACB" w:rsidRPr="00A45ABF" w:rsidRDefault="00833ACB" w:rsidP="00CD13CF">
      <w:pPr>
        <w:pStyle w:val="Default"/>
        <w:rPr>
          <w:sz w:val="20"/>
          <w:szCs w:val="20"/>
        </w:rPr>
      </w:pPr>
    </w:p>
    <w:p w14:paraId="5DE8AFC0" w14:textId="77777777" w:rsidR="00833ACB" w:rsidRPr="00A45ABF" w:rsidRDefault="00833ACB" w:rsidP="00CD13CF">
      <w:pPr>
        <w:pStyle w:val="Default"/>
        <w:rPr>
          <w:sz w:val="20"/>
          <w:szCs w:val="20"/>
        </w:rPr>
      </w:pPr>
    </w:p>
    <w:p w14:paraId="42AB52F5" w14:textId="77777777" w:rsidR="00851448" w:rsidRPr="00A45ABF" w:rsidRDefault="00851448" w:rsidP="00851448">
      <w:pPr>
        <w:rPr>
          <w:rFonts w:ascii="Arial" w:hAnsi="Arial" w:cs="Arial"/>
          <w:sz w:val="20"/>
          <w:szCs w:val="20"/>
        </w:rPr>
      </w:pPr>
      <w:r w:rsidRPr="00A45ABF">
        <w:rPr>
          <w:rFonts w:ascii="Arial" w:hAnsi="Arial" w:cs="Arial"/>
          <w:sz w:val="20"/>
          <w:szCs w:val="20"/>
        </w:rPr>
        <w:t>I confirm that:</w:t>
      </w:r>
    </w:p>
    <w:p w14:paraId="419A64A9" w14:textId="77777777" w:rsidR="00851448" w:rsidRPr="00A45ABF" w:rsidRDefault="000E3BBF" w:rsidP="00851448">
      <w:pPr>
        <w:pStyle w:val="ListParagraph"/>
        <w:numPr>
          <w:ilvl w:val="0"/>
          <w:numId w:val="8"/>
        </w:numPr>
        <w:rPr>
          <w:rFonts w:ascii="Arial" w:hAnsi="Arial" w:cs="Arial"/>
          <w:sz w:val="20"/>
          <w:szCs w:val="20"/>
        </w:rPr>
      </w:pPr>
      <w:r w:rsidRPr="00A45ABF">
        <w:rPr>
          <w:rFonts w:ascii="Arial" w:hAnsi="Arial" w:cs="Arial"/>
          <w:sz w:val="20"/>
          <w:szCs w:val="20"/>
        </w:rPr>
        <w:t>The above property is wholly or mainly used for the following purpose(s):</w:t>
      </w:r>
    </w:p>
    <w:p w14:paraId="5B147133" w14:textId="77777777" w:rsidR="005E13F8" w:rsidRPr="00A45ABF" w:rsidRDefault="005E13F8" w:rsidP="005E13F8">
      <w:pPr>
        <w:rPr>
          <w:rFonts w:ascii="Arial" w:hAnsi="Arial" w:cs="Arial"/>
          <w:sz w:val="20"/>
          <w:szCs w:val="20"/>
        </w:rPr>
      </w:pPr>
    </w:p>
    <w:p w14:paraId="3A478825" w14:textId="77777777" w:rsidR="000E3BBF" w:rsidRPr="00A45ABF" w:rsidRDefault="000E3BBF" w:rsidP="000E3BBF">
      <w:pPr>
        <w:rPr>
          <w:rFonts w:ascii="Arial" w:hAnsi="Arial" w:cs="Arial"/>
          <w:b/>
          <w:sz w:val="20"/>
          <w:szCs w:val="20"/>
        </w:rPr>
      </w:pPr>
      <w:r w:rsidRPr="00A45ABF">
        <w:rPr>
          <w:rFonts w:ascii="Arial" w:hAnsi="Arial" w:cs="Arial"/>
          <w:sz w:val="20"/>
          <w:szCs w:val="20"/>
        </w:rPr>
        <w:t xml:space="preserve">      </w:t>
      </w:r>
      <w:r w:rsidR="005E13F8" w:rsidRPr="00A45ABF">
        <w:rPr>
          <w:rFonts w:ascii="Arial" w:hAnsi="Arial" w:cs="Arial"/>
          <w:b/>
          <w:sz w:val="20"/>
          <w:szCs w:val="20"/>
        </w:rPr>
        <w:t>......................................................................................................................................</w:t>
      </w:r>
    </w:p>
    <w:p w14:paraId="653ECC61" w14:textId="77777777" w:rsidR="00CA6980" w:rsidRPr="00A45ABF" w:rsidRDefault="000E3BBF" w:rsidP="00CA6980">
      <w:pPr>
        <w:rPr>
          <w:rFonts w:ascii="Arial" w:hAnsi="Arial" w:cs="Arial"/>
          <w:sz w:val="20"/>
          <w:szCs w:val="20"/>
        </w:rPr>
      </w:pPr>
      <w:r w:rsidRPr="00A45ABF">
        <w:rPr>
          <w:rFonts w:ascii="Arial" w:hAnsi="Arial" w:cs="Arial"/>
          <w:sz w:val="20"/>
          <w:szCs w:val="20"/>
        </w:rPr>
        <w:t xml:space="preserve"> </w:t>
      </w:r>
    </w:p>
    <w:p w14:paraId="35339662" w14:textId="77777777" w:rsidR="00AC5EDD" w:rsidRPr="00A45ABF" w:rsidRDefault="005E13F8" w:rsidP="00AC5EDD">
      <w:pPr>
        <w:pStyle w:val="Default"/>
        <w:numPr>
          <w:ilvl w:val="0"/>
          <w:numId w:val="8"/>
        </w:numPr>
        <w:rPr>
          <w:sz w:val="20"/>
          <w:szCs w:val="20"/>
        </w:rPr>
      </w:pPr>
      <w:r w:rsidRPr="00A45ABF">
        <w:rPr>
          <w:sz w:val="20"/>
          <w:szCs w:val="20"/>
        </w:rPr>
        <w:t>I believe that the occupation qualifies under one or more of the categories of occupation listed</w:t>
      </w:r>
    </w:p>
    <w:p w14:paraId="171CEBB8" w14:textId="77777777" w:rsidR="005E13F8" w:rsidRPr="00A45ABF" w:rsidRDefault="005E13F8" w:rsidP="005E13F8">
      <w:pPr>
        <w:pStyle w:val="Default"/>
        <w:ind w:left="720"/>
        <w:rPr>
          <w:sz w:val="20"/>
          <w:szCs w:val="20"/>
        </w:rPr>
      </w:pPr>
      <w:r w:rsidRPr="00A45ABF">
        <w:rPr>
          <w:sz w:val="20"/>
          <w:szCs w:val="20"/>
        </w:rPr>
        <w:t xml:space="preserve">in Section 1 of the qualifying criteria.  </w:t>
      </w:r>
    </w:p>
    <w:p w14:paraId="4B8BBB93" w14:textId="77777777" w:rsidR="00AC5EDD" w:rsidRPr="00A45ABF" w:rsidRDefault="00AC5EDD" w:rsidP="00AC5EDD">
      <w:pPr>
        <w:pStyle w:val="Default"/>
        <w:ind w:left="360"/>
        <w:rPr>
          <w:sz w:val="20"/>
          <w:szCs w:val="20"/>
        </w:rPr>
      </w:pPr>
    </w:p>
    <w:p w14:paraId="4AA7C60D" w14:textId="58BE5246" w:rsidR="005E13F8" w:rsidRPr="00A45ABF" w:rsidRDefault="005E13F8" w:rsidP="00AC5EDD">
      <w:pPr>
        <w:pStyle w:val="Default"/>
        <w:ind w:left="360"/>
        <w:rPr>
          <w:b/>
          <w:sz w:val="20"/>
          <w:szCs w:val="20"/>
        </w:rPr>
      </w:pPr>
      <w:r w:rsidRPr="00A45ABF">
        <w:rPr>
          <w:b/>
          <w:sz w:val="20"/>
          <w:szCs w:val="20"/>
        </w:rPr>
        <w:tab/>
      </w:r>
      <w:r w:rsidRPr="00A45ABF">
        <w:rPr>
          <w:b/>
          <w:sz w:val="20"/>
          <w:szCs w:val="20"/>
        </w:rPr>
        <w:tab/>
      </w:r>
      <w:r w:rsidRPr="00A45ABF">
        <w:rPr>
          <w:b/>
          <w:sz w:val="20"/>
          <w:szCs w:val="20"/>
        </w:rPr>
        <w:tab/>
      </w:r>
      <w:r w:rsidRPr="00A45ABF">
        <w:rPr>
          <w:b/>
          <w:sz w:val="20"/>
          <w:szCs w:val="20"/>
        </w:rPr>
        <w:tab/>
      </w:r>
      <w:r w:rsidRPr="00A45ABF">
        <w:rPr>
          <w:b/>
          <w:sz w:val="20"/>
          <w:szCs w:val="20"/>
        </w:rPr>
        <w:tab/>
      </w:r>
      <w:r w:rsidRPr="00A45ABF">
        <w:rPr>
          <w:b/>
          <w:sz w:val="20"/>
          <w:szCs w:val="20"/>
        </w:rPr>
        <w:tab/>
      </w:r>
      <w:r w:rsidRPr="00A45ABF">
        <w:rPr>
          <w:b/>
          <w:sz w:val="20"/>
          <w:szCs w:val="20"/>
        </w:rPr>
        <w:tab/>
      </w:r>
      <w:r w:rsidRPr="00A45ABF">
        <w:rPr>
          <w:b/>
          <w:sz w:val="20"/>
          <w:szCs w:val="20"/>
        </w:rPr>
        <w:tab/>
      </w:r>
      <w:r w:rsidRPr="00A45ABF">
        <w:rPr>
          <w:b/>
          <w:sz w:val="20"/>
          <w:szCs w:val="20"/>
        </w:rPr>
        <w:tab/>
      </w:r>
      <w:r w:rsidRPr="00A45ABF">
        <w:rPr>
          <w:b/>
          <w:sz w:val="20"/>
          <w:szCs w:val="20"/>
        </w:rPr>
        <w:tab/>
        <w:t xml:space="preserve">YES / NO </w:t>
      </w:r>
    </w:p>
    <w:p w14:paraId="2165BDC9" w14:textId="77777777" w:rsidR="005E13F8" w:rsidRPr="00A45ABF" w:rsidRDefault="005E13F8" w:rsidP="00AC5EDD">
      <w:pPr>
        <w:pStyle w:val="Default"/>
        <w:ind w:left="360"/>
        <w:rPr>
          <w:b/>
          <w:sz w:val="20"/>
          <w:szCs w:val="20"/>
        </w:rPr>
      </w:pPr>
    </w:p>
    <w:p w14:paraId="2819325F" w14:textId="77777777" w:rsidR="00CA6980" w:rsidRPr="00A45ABF" w:rsidRDefault="00CA6980" w:rsidP="00E33E60">
      <w:pPr>
        <w:pStyle w:val="Default"/>
        <w:rPr>
          <w:sz w:val="20"/>
          <w:szCs w:val="20"/>
        </w:rPr>
      </w:pPr>
    </w:p>
    <w:p w14:paraId="69AE2560" w14:textId="77777777" w:rsidR="009944BC" w:rsidRPr="00A45ABF" w:rsidRDefault="009944BC" w:rsidP="00CA6980">
      <w:pPr>
        <w:pStyle w:val="Default"/>
        <w:ind w:left="360"/>
        <w:rPr>
          <w:sz w:val="20"/>
          <w:szCs w:val="20"/>
        </w:rPr>
      </w:pPr>
    </w:p>
    <w:p w14:paraId="58DCBCEC" w14:textId="3E8C3ED3" w:rsidR="009944BC" w:rsidRDefault="002A51E9" w:rsidP="00A45ABF">
      <w:pPr>
        <w:pStyle w:val="Default"/>
        <w:numPr>
          <w:ilvl w:val="0"/>
          <w:numId w:val="8"/>
        </w:numPr>
        <w:rPr>
          <w:sz w:val="20"/>
          <w:szCs w:val="20"/>
        </w:rPr>
      </w:pPr>
      <w:r>
        <w:rPr>
          <w:sz w:val="20"/>
          <w:szCs w:val="20"/>
        </w:rPr>
        <w:t>I a</w:t>
      </w:r>
      <w:r w:rsidR="00A45ABF">
        <w:rPr>
          <w:sz w:val="20"/>
          <w:szCs w:val="20"/>
        </w:rPr>
        <w:t xml:space="preserve">cknowledge and accept the </w:t>
      </w:r>
      <w:r w:rsidR="006F70AC">
        <w:rPr>
          <w:sz w:val="20"/>
          <w:szCs w:val="20"/>
        </w:rPr>
        <w:t>discount</w:t>
      </w:r>
      <w:r w:rsidR="00A45ABF">
        <w:rPr>
          <w:sz w:val="20"/>
          <w:szCs w:val="20"/>
        </w:rPr>
        <w:t xml:space="preserve"> in question is for the period 1</w:t>
      </w:r>
      <w:r w:rsidR="00A45ABF" w:rsidRPr="00A45ABF">
        <w:rPr>
          <w:sz w:val="20"/>
          <w:szCs w:val="20"/>
          <w:vertAlign w:val="superscript"/>
        </w:rPr>
        <w:t>st</w:t>
      </w:r>
      <w:r w:rsidR="00A45ABF">
        <w:rPr>
          <w:sz w:val="20"/>
          <w:szCs w:val="20"/>
        </w:rPr>
        <w:t xml:space="preserve"> July 2021 to 31</w:t>
      </w:r>
      <w:r w:rsidR="00A45ABF" w:rsidRPr="00A45ABF">
        <w:rPr>
          <w:sz w:val="20"/>
          <w:szCs w:val="20"/>
          <w:vertAlign w:val="superscript"/>
        </w:rPr>
        <w:t>st</w:t>
      </w:r>
      <w:r w:rsidR="00A45ABF">
        <w:rPr>
          <w:sz w:val="20"/>
          <w:szCs w:val="20"/>
        </w:rPr>
        <w:t xml:space="preserve"> March 2022 only.</w:t>
      </w:r>
    </w:p>
    <w:p w14:paraId="33B5DC26" w14:textId="62CB6E33" w:rsidR="00A45ABF" w:rsidRDefault="00A45ABF" w:rsidP="00A45ABF">
      <w:pPr>
        <w:pStyle w:val="Default"/>
        <w:rPr>
          <w:sz w:val="20"/>
          <w:szCs w:val="20"/>
        </w:rPr>
      </w:pPr>
    </w:p>
    <w:p w14:paraId="18C17E8E" w14:textId="23ACC84C" w:rsidR="002A51E9" w:rsidRDefault="002A51E9" w:rsidP="0008459F">
      <w:pPr>
        <w:pStyle w:val="Default"/>
        <w:numPr>
          <w:ilvl w:val="0"/>
          <w:numId w:val="8"/>
        </w:numPr>
        <w:rPr>
          <w:sz w:val="20"/>
          <w:szCs w:val="20"/>
        </w:rPr>
      </w:pPr>
      <w:r>
        <w:rPr>
          <w:color w:val="0B0C0C"/>
          <w:sz w:val="20"/>
          <w:szCs w:val="20"/>
          <w:shd w:val="clear" w:color="auto" w:fill="FFFFFF"/>
        </w:rPr>
        <w:t>I confirm t</w:t>
      </w:r>
      <w:r w:rsidR="00A45ABF" w:rsidRPr="00A45ABF">
        <w:rPr>
          <w:color w:val="0B0C0C"/>
          <w:sz w:val="20"/>
          <w:szCs w:val="20"/>
          <w:shd w:val="clear" w:color="auto" w:fill="FFFFFF"/>
        </w:rPr>
        <w:t xml:space="preserve">his award shall comply with the cash cap on claiming the Expanded Retail Discount on the basis that, including this award, </w:t>
      </w:r>
      <w:r>
        <w:rPr>
          <w:color w:val="0B0C0C"/>
          <w:sz w:val="20"/>
          <w:szCs w:val="20"/>
          <w:shd w:val="clear" w:color="auto" w:fill="FFFFFF"/>
        </w:rPr>
        <w:t>I</w:t>
      </w:r>
      <w:r w:rsidR="00A45ABF" w:rsidRPr="00A45ABF">
        <w:rPr>
          <w:color w:val="0B0C0C"/>
          <w:sz w:val="20"/>
          <w:szCs w:val="20"/>
          <w:shd w:val="clear" w:color="auto" w:fill="FFFFFF"/>
        </w:rPr>
        <w:t xml:space="preserve"> (together with any other companies in the same Group) shall not receive (from 1 July 2021 onwards) more than £2 million of Expanded Retail Discount in 2021/22 for properties which based on the coronavirus rules at 5 January would have been required to closed and £105,000 for other eligible properties (up to a cap of £2 million for all properties)within 2021/22.</w:t>
      </w:r>
    </w:p>
    <w:p w14:paraId="1D649461" w14:textId="3828280D" w:rsidR="0008459F" w:rsidRDefault="0008459F" w:rsidP="0008459F">
      <w:pPr>
        <w:pStyle w:val="ListParagraph"/>
        <w:rPr>
          <w:sz w:val="20"/>
          <w:szCs w:val="20"/>
        </w:rPr>
      </w:pPr>
    </w:p>
    <w:p w14:paraId="18F137CA" w14:textId="77777777" w:rsidR="0088366C" w:rsidRDefault="0088366C" w:rsidP="0088366C">
      <w:pPr>
        <w:pStyle w:val="Default"/>
        <w:ind w:left="720"/>
        <w:rPr>
          <w:sz w:val="20"/>
          <w:szCs w:val="20"/>
        </w:rPr>
      </w:pPr>
    </w:p>
    <w:p w14:paraId="78F5FF05" w14:textId="77777777" w:rsidR="0088366C" w:rsidRDefault="0088366C" w:rsidP="0088366C">
      <w:pPr>
        <w:pStyle w:val="ListParagraph"/>
        <w:rPr>
          <w:sz w:val="20"/>
          <w:szCs w:val="20"/>
        </w:rPr>
      </w:pPr>
    </w:p>
    <w:p w14:paraId="30E35C9C" w14:textId="189EA373" w:rsidR="0008459F" w:rsidRDefault="0008459F" w:rsidP="0008459F">
      <w:pPr>
        <w:pStyle w:val="Default"/>
        <w:numPr>
          <w:ilvl w:val="0"/>
          <w:numId w:val="8"/>
        </w:numPr>
        <w:rPr>
          <w:sz w:val="20"/>
          <w:szCs w:val="20"/>
        </w:rPr>
      </w:pPr>
      <w:r>
        <w:rPr>
          <w:sz w:val="20"/>
          <w:szCs w:val="20"/>
        </w:rPr>
        <w:t xml:space="preserve">Please clarify which cash cap you are claiming under </w:t>
      </w:r>
    </w:p>
    <w:p w14:paraId="72762E43" w14:textId="77777777" w:rsidR="00FE3727" w:rsidRDefault="00FE3727" w:rsidP="00FE3727">
      <w:pPr>
        <w:pStyle w:val="Default"/>
        <w:rPr>
          <w:sz w:val="20"/>
          <w:szCs w:val="20"/>
        </w:rPr>
      </w:pPr>
    </w:p>
    <w:p w14:paraId="4D7A74BA" w14:textId="77777777" w:rsidR="00FE3727" w:rsidRDefault="00FE3727" w:rsidP="00FE3727">
      <w:pPr>
        <w:pStyle w:val="Default"/>
        <w:rPr>
          <w:sz w:val="20"/>
          <w:szCs w:val="20"/>
        </w:rPr>
      </w:pPr>
    </w:p>
    <w:p w14:paraId="6E9E2EFF" w14:textId="0AB3B879" w:rsidR="0008459F" w:rsidRDefault="00FE3727" w:rsidP="00FE3727">
      <w:pPr>
        <w:pStyle w:val="Default"/>
        <w:ind w:firstLine="720"/>
        <w:rPr>
          <w:sz w:val="20"/>
          <w:szCs w:val="20"/>
        </w:rPr>
      </w:pPr>
      <w:r w:rsidRPr="0008459F">
        <w:rPr>
          <w:noProof/>
          <w:sz w:val="20"/>
          <w:szCs w:val="20"/>
        </w:rPr>
        <mc:AlternateContent>
          <mc:Choice Requires="wps">
            <w:drawing>
              <wp:anchor distT="45720" distB="45720" distL="114300" distR="114300" simplePos="0" relativeHeight="251677696" behindDoc="0" locked="0" layoutInCell="1" allowOverlap="1" wp14:anchorId="6AF8A49E" wp14:editId="397EF492">
                <wp:simplePos x="0" y="0"/>
                <wp:positionH relativeFrom="column">
                  <wp:posOffset>5408295</wp:posOffset>
                </wp:positionH>
                <wp:positionV relativeFrom="paragraph">
                  <wp:posOffset>1270</wp:posOffset>
                </wp:positionV>
                <wp:extent cx="485775" cy="390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90525"/>
                        </a:xfrm>
                        <a:prstGeom prst="rect">
                          <a:avLst/>
                        </a:prstGeom>
                        <a:solidFill>
                          <a:srgbClr val="FFFFFF"/>
                        </a:solidFill>
                        <a:ln w="9525">
                          <a:solidFill>
                            <a:srgbClr val="000000"/>
                          </a:solidFill>
                          <a:miter lim="800000"/>
                          <a:headEnd/>
                          <a:tailEnd/>
                        </a:ln>
                      </wps:spPr>
                      <wps:txbx>
                        <w:txbxContent>
                          <w:p w14:paraId="1BA32661" w14:textId="693BCDD7" w:rsidR="0008459F" w:rsidRDefault="000845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8A49E" id="_x0000_t202" coordsize="21600,21600" o:spt="202" path="m,l,21600r21600,l21600,xe">
                <v:stroke joinstyle="miter"/>
                <v:path gradientshapeok="t" o:connecttype="rect"/>
              </v:shapetype>
              <v:shape id="_x0000_s1029" type="#_x0000_t202" style="position:absolute;left:0;text-align:left;margin-left:425.85pt;margin-top:.1pt;width:38.25pt;height:30.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">
                <v:textbox>
                  <w:txbxContent>
                    <w:p w14:paraId="1BA32661" w14:textId="693BCDD7" w:rsidR="0008459F" w:rsidRDefault="0008459F"/>
                  </w:txbxContent>
                </v:textbox>
                <w10:wrap type="square"/>
              </v:shape>
            </w:pict>
          </mc:Fallback>
        </mc:AlternateContent>
      </w:r>
      <w:r>
        <w:rPr>
          <w:sz w:val="20"/>
          <w:szCs w:val="20"/>
        </w:rPr>
        <w:t xml:space="preserve">Mandated to close during lockdown </w:t>
      </w:r>
      <w:r w:rsidR="0008459F">
        <w:rPr>
          <w:sz w:val="20"/>
          <w:szCs w:val="20"/>
        </w:rPr>
        <w:t xml:space="preserve">£2,000,000 </w:t>
      </w:r>
    </w:p>
    <w:p w14:paraId="383A4651" w14:textId="788CB5CB" w:rsidR="00FE3727" w:rsidRDefault="00FE3727" w:rsidP="0008459F">
      <w:pPr>
        <w:pStyle w:val="Default"/>
        <w:ind w:left="6480"/>
        <w:rPr>
          <w:sz w:val="20"/>
          <w:szCs w:val="20"/>
        </w:rPr>
      </w:pPr>
    </w:p>
    <w:p w14:paraId="0BA210EB" w14:textId="1A60B2B0" w:rsidR="00FE3727" w:rsidRPr="0008459F" w:rsidRDefault="00FE3727" w:rsidP="0008459F">
      <w:pPr>
        <w:pStyle w:val="Default"/>
        <w:ind w:left="6480"/>
        <w:rPr>
          <w:sz w:val="20"/>
          <w:szCs w:val="20"/>
        </w:rPr>
      </w:pPr>
    </w:p>
    <w:p w14:paraId="75B7D318" w14:textId="3964102C" w:rsidR="00220F00" w:rsidRDefault="00220F00" w:rsidP="002A51E9">
      <w:pPr>
        <w:pStyle w:val="Default"/>
        <w:ind w:left="720"/>
        <w:rPr>
          <w:sz w:val="20"/>
          <w:szCs w:val="20"/>
        </w:rPr>
      </w:pPr>
    </w:p>
    <w:p w14:paraId="778156E0" w14:textId="37EEC8C2" w:rsidR="00220F00" w:rsidRDefault="00220F00" w:rsidP="002A51E9">
      <w:pPr>
        <w:pStyle w:val="Default"/>
        <w:ind w:left="720"/>
        <w:rPr>
          <w:sz w:val="20"/>
          <w:szCs w:val="20"/>
        </w:rPr>
      </w:pPr>
    </w:p>
    <w:p w14:paraId="5B6256BE" w14:textId="77777777" w:rsidR="00FE3727" w:rsidRDefault="0008459F" w:rsidP="002A51E9">
      <w:pPr>
        <w:pStyle w:val="Default"/>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E989E34" w14:textId="70954B4D" w:rsidR="00220F00" w:rsidRDefault="00FE3727" w:rsidP="00FE3727">
      <w:pPr>
        <w:pStyle w:val="Default"/>
        <w:rPr>
          <w:sz w:val="20"/>
          <w:szCs w:val="20"/>
        </w:rPr>
      </w:pPr>
      <w:r w:rsidRPr="0008459F">
        <w:rPr>
          <w:noProof/>
          <w:sz w:val="20"/>
          <w:szCs w:val="20"/>
        </w:rPr>
        <mc:AlternateContent>
          <mc:Choice Requires="wps">
            <w:drawing>
              <wp:anchor distT="45720" distB="45720" distL="114300" distR="114300" simplePos="0" relativeHeight="251679744" behindDoc="0" locked="0" layoutInCell="1" allowOverlap="1" wp14:anchorId="6EBA2CDE" wp14:editId="4B25D44F">
                <wp:simplePos x="0" y="0"/>
                <wp:positionH relativeFrom="column">
                  <wp:posOffset>5419725</wp:posOffset>
                </wp:positionH>
                <wp:positionV relativeFrom="paragraph">
                  <wp:posOffset>4445</wp:posOffset>
                </wp:positionV>
                <wp:extent cx="485775" cy="3905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90525"/>
                        </a:xfrm>
                        <a:prstGeom prst="rect">
                          <a:avLst/>
                        </a:prstGeom>
                        <a:solidFill>
                          <a:srgbClr val="FFFFFF"/>
                        </a:solidFill>
                        <a:ln w="9525">
                          <a:solidFill>
                            <a:srgbClr val="000000"/>
                          </a:solidFill>
                          <a:miter lim="800000"/>
                          <a:headEnd/>
                          <a:tailEnd/>
                        </a:ln>
                      </wps:spPr>
                      <wps:txbx>
                        <w:txbxContent>
                          <w:p w14:paraId="6FDDCA49" w14:textId="77777777" w:rsidR="0008459F" w:rsidRDefault="0008459F" w:rsidP="000845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A2CDE" id="_x0000_s1030" type="#_x0000_t202" style="position:absolute;margin-left:426.75pt;margin-top:.35pt;width:38.25pt;height:30.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">
                <v:textbox>
                  <w:txbxContent>
                    <w:p w14:paraId="6FDDCA49" w14:textId="77777777" w:rsidR="0008459F" w:rsidRDefault="0008459F" w:rsidP="0008459F"/>
                  </w:txbxContent>
                </v:textbox>
                <w10:wrap type="square"/>
              </v:shape>
            </w:pict>
          </mc:Fallback>
        </mc:AlternateContent>
      </w:r>
      <w:r>
        <w:rPr>
          <w:sz w:val="20"/>
          <w:szCs w:val="20"/>
        </w:rPr>
        <w:t xml:space="preserve"> </w:t>
      </w:r>
      <w:r>
        <w:rPr>
          <w:sz w:val="20"/>
          <w:szCs w:val="20"/>
        </w:rPr>
        <w:tab/>
        <w:t xml:space="preserve">Remained open during lockdown </w:t>
      </w:r>
      <w:r w:rsidR="0008459F">
        <w:rPr>
          <w:sz w:val="20"/>
          <w:szCs w:val="20"/>
        </w:rPr>
        <w:t xml:space="preserve">£105,000       </w:t>
      </w:r>
    </w:p>
    <w:p w14:paraId="5ADE670A" w14:textId="6E8E9B62" w:rsidR="00220F00" w:rsidRPr="00A45ABF" w:rsidRDefault="00220F00" w:rsidP="002A51E9">
      <w:pPr>
        <w:pStyle w:val="Default"/>
        <w:ind w:left="720"/>
        <w:rPr>
          <w:sz w:val="20"/>
          <w:szCs w:val="20"/>
        </w:rPr>
      </w:pPr>
    </w:p>
    <w:p w14:paraId="27B8045D" w14:textId="77777777" w:rsidR="009944BC" w:rsidRPr="00A45ABF" w:rsidRDefault="009944BC" w:rsidP="00CA6980">
      <w:pPr>
        <w:pStyle w:val="Default"/>
        <w:ind w:left="360"/>
        <w:rPr>
          <w:sz w:val="20"/>
          <w:szCs w:val="20"/>
        </w:rPr>
      </w:pPr>
    </w:p>
    <w:p w14:paraId="42E041A5" w14:textId="68653545" w:rsidR="0008459F" w:rsidRDefault="0008459F" w:rsidP="0081460A">
      <w:pPr>
        <w:ind w:left="300"/>
        <w:rPr>
          <w:rFonts w:ascii="Arial" w:hAnsi="Arial" w:cs="Arial"/>
          <w:sz w:val="20"/>
          <w:szCs w:val="20"/>
        </w:rPr>
      </w:pPr>
    </w:p>
    <w:p w14:paraId="1198D310" w14:textId="1320E8F2" w:rsidR="0008459F" w:rsidRPr="0008459F" w:rsidRDefault="0008459F" w:rsidP="0008459F">
      <w:pPr>
        <w:pStyle w:val="ListParagraph"/>
        <w:numPr>
          <w:ilvl w:val="0"/>
          <w:numId w:val="8"/>
        </w:numPr>
        <w:rPr>
          <w:rFonts w:ascii="Arial" w:hAnsi="Arial" w:cs="Arial"/>
          <w:sz w:val="20"/>
          <w:szCs w:val="20"/>
        </w:rPr>
      </w:pPr>
      <w:r>
        <w:rPr>
          <w:rFonts w:ascii="Arial" w:hAnsi="Arial" w:cs="Arial"/>
          <w:sz w:val="20"/>
          <w:szCs w:val="20"/>
        </w:rPr>
        <w:t xml:space="preserve">If you are applying under Nursery Discount, please confirm you do not exceed the £105,000 cash cap. </w:t>
      </w:r>
    </w:p>
    <w:p w14:paraId="1D4013FE" w14:textId="16FD9089" w:rsidR="0008459F" w:rsidRDefault="0008459F" w:rsidP="0088366C">
      <w:pPr>
        <w:ind w:left="7200"/>
        <w:rPr>
          <w:rFonts w:ascii="Arial" w:hAnsi="Arial" w:cs="Arial"/>
          <w:sz w:val="20"/>
          <w:szCs w:val="20"/>
        </w:rPr>
      </w:pPr>
      <w:r w:rsidRPr="0008459F">
        <w:rPr>
          <w:rFonts w:ascii="Arial" w:hAnsi="Arial" w:cs="Arial"/>
          <w:b/>
          <w:sz w:val="20"/>
          <w:szCs w:val="20"/>
        </w:rPr>
        <w:t>YES / NO</w:t>
      </w:r>
    </w:p>
    <w:p w14:paraId="598C3156" w14:textId="30433474" w:rsidR="007E7F77" w:rsidRPr="00A45ABF" w:rsidRDefault="007E7F77" w:rsidP="0081460A">
      <w:pPr>
        <w:ind w:left="300"/>
        <w:rPr>
          <w:rFonts w:ascii="Arial" w:eastAsia="Calibri" w:hAnsi="Arial" w:cs="Arial"/>
          <w:sz w:val="20"/>
          <w:szCs w:val="20"/>
        </w:rPr>
      </w:pPr>
      <w:r w:rsidRPr="00A45ABF">
        <w:rPr>
          <w:rFonts w:ascii="Arial" w:hAnsi="Arial" w:cs="Arial"/>
          <w:sz w:val="20"/>
          <w:szCs w:val="20"/>
        </w:rPr>
        <w:t>S</w:t>
      </w:r>
      <w:r w:rsidRPr="00A45ABF">
        <w:rPr>
          <w:rFonts w:ascii="Arial" w:eastAsia="Calibri" w:hAnsi="Arial" w:cs="Arial"/>
          <w:sz w:val="20"/>
          <w:szCs w:val="20"/>
        </w:rPr>
        <w:t>hould your circumstances change</w:t>
      </w:r>
      <w:r w:rsidR="005E13F8" w:rsidRPr="00A45ABF">
        <w:rPr>
          <w:rFonts w:ascii="Arial" w:eastAsia="Calibri" w:hAnsi="Arial" w:cs="Arial"/>
          <w:sz w:val="20"/>
          <w:szCs w:val="20"/>
        </w:rPr>
        <w:t xml:space="preserve"> in the future so that your organisation no longer meets the qualifying criteria, you must notify us immediately so that the Retail relief can be removed from the date the change occurred. </w:t>
      </w:r>
      <w:r w:rsidR="006F70AC">
        <w:rPr>
          <w:rFonts w:ascii="Arial" w:eastAsia="Calibri" w:hAnsi="Arial" w:cs="Arial"/>
          <w:sz w:val="20"/>
          <w:szCs w:val="20"/>
        </w:rPr>
        <w:t>Furthermore,</w:t>
      </w:r>
      <w:r w:rsidR="00A45ABF">
        <w:rPr>
          <w:rFonts w:ascii="Arial" w:eastAsia="Calibri" w:hAnsi="Arial" w:cs="Arial"/>
          <w:sz w:val="20"/>
          <w:szCs w:val="20"/>
        </w:rPr>
        <w:t xml:space="preserve"> if any additional reliefs are applicable to you the Council will be in contact. </w:t>
      </w:r>
    </w:p>
    <w:p w14:paraId="724D8A01" w14:textId="61DD3DFF" w:rsidR="007E7F77" w:rsidRPr="00A45ABF" w:rsidRDefault="004C6E6C" w:rsidP="0081460A">
      <w:pPr>
        <w:ind w:left="284" w:hanging="142"/>
        <w:rPr>
          <w:rFonts w:ascii="Arial" w:eastAsia="Calibri" w:hAnsi="Arial" w:cs="Arial"/>
          <w:sz w:val="20"/>
          <w:szCs w:val="20"/>
        </w:rPr>
      </w:pPr>
      <w:r w:rsidRPr="00A45ABF">
        <w:rPr>
          <w:rFonts w:ascii="Arial" w:eastAsia="Calibri" w:hAnsi="Arial" w:cs="Arial"/>
          <w:sz w:val="20"/>
          <w:szCs w:val="20"/>
        </w:rPr>
        <w:t xml:space="preserve">   </w:t>
      </w:r>
      <w:r w:rsidR="007E7F77" w:rsidRPr="00A45ABF">
        <w:rPr>
          <w:rFonts w:ascii="Arial" w:eastAsia="Calibri" w:hAnsi="Arial" w:cs="Arial"/>
          <w:sz w:val="20"/>
          <w:szCs w:val="20"/>
        </w:rPr>
        <w:t xml:space="preserve">By signing the </w:t>
      </w:r>
      <w:r w:rsidR="00A96B6E" w:rsidRPr="00A45ABF">
        <w:rPr>
          <w:rFonts w:ascii="Arial" w:eastAsia="Calibri" w:hAnsi="Arial" w:cs="Arial"/>
          <w:sz w:val="20"/>
          <w:szCs w:val="20"/>
        </w:rPr>
        <w:t>form,</w:t>
      </w:r>
      <w:r w:rsidR="007E7F77" w:rsidRPr="00A45ABF">
        <w:rPr>
          <w:rFonts w:ascii="Arial" w:eastAsia="Calibri" w:hAnsi="Arial" w:cs="Arial"/>
          <w:sz w:val="20"/>
          <w:szCs w:val="20"/>
        </w:rPr>
        <w:t xml:space="preserve"> you agree that, to the best of your knowledge, the information contained on the form </w:t>
      </w:r>
      <w:r w:rsidR="001A4D3E" w:rsidRPr="00A45ABF">
        <w:rPr>
          <w:rFonts w:ascii="Arial" w:hAnsi="Arial" w:cs="Arial"/>
          <w:sz w:val="20"/>
          <w:szCs w:val="20"/>
        </w:rPr>
        <w:t>is complete</w:t>
      </w:r>
      <w:r w:rsidR="007E7F77" w:rsidRPr="00A45ABF">
        <w:rPr>
          <w:rFonts w:ascii="Arial" w:eastAsia="Calibri" w:hAnsi="Arial" w:cs="Arial"/>
          <w:sz w:val="20"/>
          <w:szCs w:val="20"/>
        </w:rPr>
        <w:t xml:space="preserve"> and is not false.  Wilfully making a false statement on the application form is an offence and may result in us taking </w:t>
      </w:r>
      <w:r w:rsidR="009944BC" w:rsidRPr="00A45ABF">
        <w:rPr>
          <w:rFonts w:ascii="Arial" w:eastAsia="Calibri" w:hAnsi="Arial" w:cs="Arial"/>
          <w:sz w:val="20"/>
          <w:szCs w:val="20"/>
        </w:rPr>
        <w:t>legal</w:t>
      </w:r>
      <w:r w:rsidR="000E16EA">
        <w:rPr>
          <w:rFonts w:ascii="Arial" w:eastAsia="Calibri" w:hAnsi="Arial" w:cs="Arial"/>
          <w:sz w:val="20"/>
          <w:szCs w:val="20"/>
        </w:rPr>
        <w:t xml:space="preserve"> action</w:t>
      </w:r>
      <w:r w:rsidR="009944BC" w:rsidRPr="00A45ABF">
        <w:rPr>
          <w:rFonts w:ascii="Arial" w:eastAsia="Calibri" w:hAnsi="Arial" w:cs="Arial"/>
          <w:sz w:val="20"/>
          <w:szCs w:val="20"/>
        </w:rPr>
        <w:t xml:space="preserve"> </w:t>
      </w:r>
      <w:r w:rsidR="007E7F77" w:rsidRPr="00A45ABF">
        <w:rPr>
          <w:rFonts w:ascii="Arial" w:eastAsia="Calibri" w:hAnsi="Arial" w:cs="Arial"/>
          <w:sz w:val="20"/>
          <w:szCs w:val="20"/>
        </w:rPr>
        <w:t>against you.</w:t>
      </w:r>
    </w:p>
    <w:p w14:paraId="23B4396F" w14:textId="77777777" w:rsidR="007E7F77" w:rsidRPr="00A45ABF" w:rsidRDefault="007E7F77" w:rsidP="007E7F77">
      <w:pPr>
        <w:jc w:val="both"/>
        <w:rPr>
          <w:rFonts w:ascii="Arial" w:eastAsia="Calibri" w:hAnsi="Arial" w:cs="Arial"/>
          <w:sz w:val="20"/>
          <w:szCs w:val="20"/>
        </w:rPr>
      </w:pPr>
    </w:p>
    <w:p w14:paraId="540C0E8C" w14:textId="77777777" w:rsidR="00CD13CF" w:rsidRPr="00A45ABF" w:rsidRDefault="00CD13CF" w:rsidP="00CD13CF">
      <w:pPr>
        <w:pStyle w:val="Default"/>
        <w:rPr>
          <w:sz w:val="20"/>
          <w:szCs w:val="20"/>
        </w:rPr>
      </w:pPr>
    </w:p>
    <w:p w14:paraId="6D96E5AD" w14:textId="0ACFA89E" w:rsidR="00F24973" w:rsidRPr="00A45ABF" w:rsidRDefault="00C42006" w:rsidP="004C6E6C">
      <w:pPr>
        <w:ind w:left="284"/>
        <w:rPr>
          <w:rFonts w:ascii="Arial" w:hAnsi="Arial" w:cs="Arial"/>
          <w:sz w:val="20"/>
          <w:szCs w:val="20"/>
        </w:rPr>
      </w:pPr>
      <w:r w:rsidRPr="00A45ABF">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4B45A6C6" wp14:editId="4F3DA429">
                <wp:simplePos x="0" y="0"/>
                <wp:positionH relativeFrom="column">
                  <wp:posOffset>1929130</wp:posOffset>
                </wp:positionH>
                <wp:positionV relativeFrom="paragraph">
                  <wp:posOffset>17780</wp:posOffset>
                </wp:positionV>
                <wp:extent cx="2817495" cy="219075"/>
                <wp:effectExtent l="6985" t="8255" r="13970" b="1079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19075"/>
                        </a:xfrm>
                        <a:prstGeom prst="rect">
                          <a:avLst/>
                        </a:prstGeom>
                        <a:solidFill>
                          <a:srgbClr val="FFFFFF"/>
                        </a:solidFill>
                        <a:ln w="9525">
                          <a:solidFill>
                            <a:srgbClr val="000000"/>
                          </a:solidFill>
                          <a:miter lim="800000"/>
                          <a:headEnd/>
                          <a:tailEnd/>
                        </a:ln>
                      </wps:spPr>
                      <wps:txbx>
                        <w:txbxContent>
                          <w:p w14:paraId="0D313E75" w14:textId="77777777" w:rsidR="005E13F8" w:rsidRPr="003C150F" w:rsidRDefault="005E13F8" w:rsidP="00CD13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45A6C6" id="Text Box 5" o:spid="_x0000_s1029" type="#_x0000_t202" style="position:absolute;left:0;text-align:left;margin-left:151.9pt;margin-top:1.4pt;width:221.8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tALgIAAFc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">
                <v:textbox>
                  <w:txbxContent>
                    <w:p w14:paraId="0D313E75" w14:textId="77777777" w:rsidR="005E13F8" w:rsidRPr="003C150F" w:rsidRDefault="005E13F8" w:rsidP="00CD13CF"/>
                  </w:txbxContent>
                </v:textbox>
              </v:shape>
            </w:pict>
          </mc:Fallback>
        </mc:AlternateContent>
      </w:r>
      <w:r w:rsidR="00F24973" w:rsidRPr="00A45ABF">
        <w:rPr>
          <w:rFonts w:ascii="Arial" w:hAnsi="Arial" w:cs="Arial"/>
          <w:sz w:val="20"/>
          <w:szCs w:val="20"/>
        </w:rPr>
        <w:t>Name</w:t>
      </w:r>
      <w:r w:rsidR="00CD13CF" w:rsidRPr="00A45ABF">
        <w:rPr>
          <w:rFonts w:ascii="Arial" w:hAnsi="Arial" w:cs="Arial"/>
          <w:sz w:val="20"/>
          <w:szCs w:val="20"/>
        </w:rPr>
        <w:t xml:space="preserve"> </w:t>
      </w:r>
    </w:p>
    <w:p w14:paraId="50F60F5D" w14:textId="0406C712" w:rsidR="001A7463" w:rsidRPr="00A45ABF" w:rsidRDefault="00C42006" w:rsidP="004C6E6C">
      <w:pPr>
        <w:ind w:left="284"/>
        <w:rPr>
          <w:rFonts w:ascii="Arial" w:hAnsi="Arial" w:cs="Arial"/>
          <w:sz w:val="20"/>
          <w:szCs w:val="20"/>
        </w:rPr>
      </w:pPr>
      <w:r w:rsidRPr="00A45ABF">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4A1BE082" wp14:editId="097C63A1">
                <wp:simplePos x="0" y="0"/>
                <wp:positionH relativeFrom="column">
                  <wp:posOffset>1929130</wp:posOffset>
                </wp:positionH>
                <wp:positionV relativeFrom="paragraph">
                  <wp:posOffset>182880</wp:posOffset>
                </wp:positionV>
                <wp:extent cx="2817495" cy="499745"/>
                <wp:effectExtent l="6985" t="10795" r="13970"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499745"/>
                        </a:xfrm>
                        <a:prstGeom prst="rect">
                          <a:avLst/>
                        </a:prstGeom>
                        <a:solidFill>
                          <a:srgbClr val="FFFFFF"/>
                        </a:solidFill>
                        <a:ln w="9525">
                          <a:solidFill>
                            <a:srgbClr val="000000"/>
                          </a:solidFill>
                          <a:miter lim="800000"/>
                          <a:headEnd/>
                          <a:tailEnd/>
                        </a:ln>
                      </wps:spPr>
                      <wps:txbx>
                        <w:txbxContent>
                          <w:p w14:paraId="6970F696" w14:textId="77777777" w:rsidR="005E13F8" w:rsidRPr="003C150F" w:rsidRDefault="005E13F8" w:rsidP="00CD13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BE082" id="Text Box 6" o:spid="_x0000_s1030" type="#_x0000_t202" style="position:absolute;left:0;text-align:left;margin-left:151.9pt;margin-top:14.4pt;width:221.85pt;height:3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">
                <v:textbox>
                  <w:txbxContent>
                    <w:p w14:paraId="6970F696" w14:textId="77777777" w:rsidR="005E13F8" w:rsidRPr="003C150F" w:rsidRDefault="005E13F8" w:rsidP="00CD13CF"/>
                  </w:txbxContent>
                </v:textbox>
              </v:shape>
            </w:pict>
          </mc:Fallback>
        </mc:AlternateContent>
      </w:r>
    </w:p>
    <w:p w14:paraId="0AB843D2" w14:textId="77777777" w:rsidR="00F24973" w:rsidRPr="00A45ABF" w:rsidRDefault="00F24973" w:rsidP="004C6E6C">
      <w:pPr>
        <w:ind w:left="284"/>
        <w:rPr>
          <w:rFonts w:ascii="Arial" w:hAnsi="Arial" w:cs="Arial"/>
          <w:sz w:val="20"/>
          <w:szCs w:val="20"/>
        </w:rPr>
      </w:pPr>
      <w:r w:rsidRPr="00A45ABF">
        <w:rPr>
          <w:rFonts w:ascii="Arial" w:hAnsi="Arial" w:cs="Arial"/>
          <w:sz w:val="20"/>
          <w:szCs w:val="20"/>
        </w:rPr>
        <w:t>Signature</w:t>
      </w:r>
    </w:p>
    <w:p w14:paraId="5A0E8B61" w14:textId="59D55AF4" w:rsidR="00FC585C" w:rsidRPr="00A45ABF" w:rsidRDefault="00C42006" w:rsidP="004C6E6C">
      <w:pPr>
        <w:ind w:left="284"/>
        <w:rPr>
          <w:rFonts w:ascii="Arial" w:hAnsi="Arial" w:cs="Arial"/>
          <w:sz w:val="20"/>
          <w:szCs w:val="20"/>
        </w:rPr>
      </w:pPr>
      <w:r w:rsidRPr="00A45ABF">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2A80A841" wp14:editId="7DD7C60A">
                <wp:simplePos x="0" y="0"/>
                <wp:positionH relativeFrom="column">
                  <wp:posOffset>1929130</wp:posOffset>
                </wp:positionH>
                <wp:positionV relativeFrom="paragraph">
                  <wp:posOffset>254635</wp:posOffset>
                </wp:positionV>
                <wp:extent cx="2817495" cy="219075"/>
                <wp:effectExtent l="6985" t="5715" r="13970" b="133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19075"/>
                        </a:xfrm>
                        <a:prstGeom prst="rect">
                          <a:avLst/>
                        </a:prstGeom>
                        <a:solidFill>
                          <a:srgbClr val="FFFFFF"/>
                        </a:solidFill>
                        <a:ln w="9525">
                          <a:solidFill>
                            <a:srgbClr val="000000"/>
                          </a:solidFill>
                          <a:miter lim="800000"/>
                          <a:headEnd/>
                          <a:tailEnd/>
                        </a:ln>
                      </wps:spPr>
                      <wps:txbx>
                        <w:txbxContent>
                          <w:p w14:paraId="73E91CAC" w14:textId="77777777" w:rsidR="005E13F8" w:rsidRPr="003C150F" w:rsidRDefault="005E13F8" w:rsidP="00CD13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0A841" id="Text Box 7" o:spid="_x0000_s1031" type="#_x0000_t202" style="position:absolute;left:0;text-align:left;margin-left:151.9pt;margin-top:20.05pt;width:221.8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HxLAIAAFc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">
                <v:textbox>
                  <w:txbxContent>
                    <w:p w14:paraId="73E91CAC" w14:textId="77777777" w:rsidR="005E13F8" w:rsidRPr="003C150F" w:rsidRDefault="005E13F8" w:rsidP="00CD13CF"/>
                  </w:txbxContent>
                </v:textbox>
              </v:shape>
            </w:pict>
          </mc:Fallback>
        </mc:AlternateContent>
      </w:r>
    </w:p>
    <w:p w14:paraId="7B05FC00" w14:textId="77777777" w:rsidR="00F24973" w:rsidRPr="00A45ABF" w:rsidRDefault="00F24973" w:rsidP="004C6E6C">
      <w:pPr>
        <w:ind w:left="284"/>
        <w:rPr>
          <w:rFonts w:ascii="Arial" w:hAnsi="Arial" w:cs="Arial"/>
          <w:sz w:val="20"/>
          <w:szCs w:val="20"/>
        </w:rPr>
      </w:pPr>
      <w:r w:rsidRPr="00A45ABF">
        <w:rPr>
          <w:rFonts w:ascii="Arial" w:hAnsi="Arial" w:cs="Arial"/>
          <w:sz w:val="20"/>
          <w:szCs w:val="20"/>
        </w:rPr>
        <w:t>Position in Organisation</w:t>
      </w:r>
    </w:p>
    <w:p w14:paraId="2FA17E31" w14:textId="5341C1E4" w:rsidR="001A7463" w:rsidRPr="00A45ABF" w:rsidRDefault="00C42006" w:rsidP="004C6E6C">
      <w:pPr>
        <w:ind w:left="284"/>
        <w:rPr>
          <w:rFonts w:ascii="Arial" w:hAnsi="Arial" w:cs="Arial"/>
          <w:sz w:val="20"/>
          <w:szCs w:val="20"/>
        </w:rPr>
      </w:pPr>
      <w:r w:rsidRPr="00A45ABF">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24C394F7" wp14:editId="00D700AE">
                <wp:simplePos x="0" y="0"/>
                <wp:positionH relativeFrom="column">
                  <wp:posOffset>1929130</wp:posOffset>
                </wp:positionH>
                <wp:positionV relativeFrom="paragraph">
                  <wp:posOffset>210820</wp:posOffset>
                </wp:positionV>
                <wp:extent cx="2817495" cy="219075"/>
                <wp:effectExtent l="6985" t="10160" r="13970" b="88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19075"/>
                        </a:xfrm>
                        <a:prstGeom prst="rect">
                          <a:avLst/>
                        </a:prstGeom>
                        <a:solidFill>
                          <a:srgbClr val="FFFFFF"/>
                        </a:solidFill>
                        <a:ln w="9525">
                          <a:solidFill>
                            <a:srgbClr val="000000"/>
                          </a:solidFill>
                          <a:miter lim="800000"/>
                          <a:headEnd/>
                          <a:tailEnd/>
                        </a:ln>
                      </wps:spPr>
                      <wps:txbx>
                        <w:txbxContent>
                          <w:p w14:paraId="35072D24" w14:textId="77777777" w:rsidR="005E13F8" w:rsidRPr="003C150F" w:rsidRDefault="005E13F8" w:rsidP="00CD13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394F7" id="Text Box 8" o:spid="_x0000_s1032" type="#_x0000_t202" style="position:absolute;left:0;text-align:left;margin-left:151.9pt;margin-top:16.6pt;width:221.8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efLQIAAFc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">
                <v:textbox>
                  <w:txbxContent>
                    <w:p w14:paraId="35072D24" w14:textId="77777777" w:rsidR="005E13F8" w:rsidRPr="003C150F" w:rsidRDefault="005E13F8" w:rsidP="00CD13CF"/>
                  </w:txbxContent>
                </v:textbox>
              </v:shape>
            </w:pict>
          </mc:Fallback>
        </mc:AlternateContent>
      </w:r>
    </w:p>
    <w:p w14:paraId="6172F0BF" w14:textId="77777777" w:rsidR="00F24973" w:rsidRPr="00A45ABF" w:rsidRDefault="00F24973" w:rsidP="004C6E6C">
      <w:pPr>
        <w:ind w:left="284"/>
        <w:rPr>
          <w:rFonts w:ascii="Arial" w:hAnsi="Arial" w:cs="Arial"/>
          <w:sz w:val="20"/>
          <w:szCs w:val="20"/>
        </w:rPr>
      </w:pPr>
      <w:r w:rsidRPr="00A45ABF">
        <w:rPr>
          <w:rFonts w:ascii="Arial" w:hAnsi="Arial" w:cs="Arial"/>
          <w:sz w:val="20"/>
          <w:szCs w:val="20"/>
        </w:rPr>
        <w:t>Telephone</w:t>
      </w:r>
    </w:p>
    <w:p w14:paraId="118AAC27" w14:textId="3F7EF1E1" w:rsidR="001A7463" w:rsidRPr="00A45ABF" w:rsidRDefault="00C42006" w:rsidP="004C6E6C">
      <w:pPr>
        <w:ind w:left="284"/>
        <w:rPr>
          <w:rFonts w:ascii="Arial" w:hAnsi="Arial" w:cs="Arial"/>
          <w:sz w:val="20"/>
          <w:szCs w:val="20"/>
        </w:rPr>
      </w:pPr>
      <w:r w:rsidRPr="00A45ABF">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7E3688EA" wp14:editId="4F5D0B15">
                <wp:simplePos x="0" y="0"/>
                <wp:positionH relativeFrom="column">
                  <wp:posOffset>1929130</wp:posOffset>
                </wp:positionH>
                <wp:positionV relativeFrom="paragraph">
                  <wp:posOffset>200660</wp:posOffset>
                </wp:positionV>
                <wp:extent cx="2817495" cy="219075"/>
                <wp:effectExtent l="6985" t="8890" r="13970"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19075"/>
                        </a:xfrm>
                        <a:prstGeom prst="rect">
                          <a:avLst/>
                        </a:prstGeom>
                        <a:solidFill>
                          <a:srgbClr val="FFFFFF"/>
                        </a:solidFill>
                        <a:ln w="9525">
                          <a:solidFill>
                            <a:srgbClr val="000000"/>
                          </a:solidFill>
                          <a:miter lim="800000"/>
                          <a:headEnd/>
                          <a:tailEnd/>
                        </a:ln>
                      </wps:spPr>
                      <wps:txbx>
                        <w:txbxContent>
                          <w:p w14:paraId="28A07B61" w14:textId="77777777" w:rsidR="005E13F8" w:rsidRPr="003C150F" w:rsidRDefault="005E13F8" w:rsidP="00CD13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688EA" id="Text Box 9" o:spid="_x0000_s1033" type="#_x0000_t202" style="position:absolute;left:0;text-align:left;margin-left:151.9pt;margin-top:15.8pt;width:221.8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nFLAIAAFc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">
                <v:textbox>
                  <w:txbxContent>
                    <w:p w14:paraId="28A07B61" w14:textId="77777777" w:rsidR="005E13F8" w:rsidRPr="003C150F" w:rsidRDefault="005E13F8" w:rsidP="00CD13CF"/>
                  </w:txbxContent>
                </v:textbox>
              </v:shape>
            </w:pict>
          </mc:Fallback>
        </mc:AlternateContent>
      </w:r>
    </w:p>
    <w:p w14:paraId="0FFB02B4" w14:textId="77777777" w:rsidR="00F24973" w:rsidRPr="00A45ABF" w:rsidRDefault="00F24973" w:rsidP="004C6E6C">
      <w:pPr>
        <w:ind w:left="284"/>
        <w:rPr>
          <w:rFonts w:ascii="Arial" w:hAnsi="Arial" w:cs="Arial"/>
          <w:sz w:val="20"/>
          <w:szCs w:val="20"/>
        </w:rPr>
      </w:pPr>
      <w:r w:rsidRPr="00A45ABF">
        <w:rPr>
          <w:rFonts w:ascii="Arial" w:hAnsi="Arial" w:cs="Arial"/>
          <w:sz w:val="20"/>
          <w:szCs w:val="20"/>
        </w:rPr>
        <w:t>Email</w:t>
      </w:r>
    </w:p>
    <w:p w14:paraId="2BA35F26" w14:textId="64A9BE5D" w:rsidR="007E7F77" w:rsidRPr="00A45ABF" w:rsidRDefault="00C42006" w:rsidP="004C6E6C">
      <w:pPr>
        <w:ind w:left="284"/>
        <w:rPr>
          <w:rFonts w:ascii="Arial" w:hAnsi="Arial" w:cs="Arial"/>
          <w:sz w:val="20"/>
          <w:szCs w:val="20"/>
        </w:rPr>
      </w:pPr>
      <w:r w:rsidRPr="00A45ABF">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0D2F7A43" wp14:editId="02D29BA5">
                <wp:simplePos x="0" y="0"/>
                <wp:positionH relativeFrom="column">
                  <wp:posOffset>1868805</wp:posOffset>
                </wp:positionH>
                <wp:positionV relativeFrom="paragraph">
                  <wp:posOffset>173990</wp:posOffset>
                </wp:positionV>
                <wp:extent cx="2817495" cy="219075"/>
                <wp:effectExtent l="13335" t="10160" r="762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19075"/>
                        </a:xfrm>
                        <a:prstGeom prst="rect">
                          <a:avLst/>
                        </a:prstGeom>
                        <a:solidFill>
                          <a:srgbClr val="FFFFFF"/>
                        </a:solidFill>
                        <a:ln w="9525">
                          <a:solidFill>
                            <a:srgbClr val="000000"/>
                          </a:solidFill>
                          <a:miter lim="800000"/>
                          <a:headEnd/>
                          <a:tailEnd/>
                        </a:ln>
                      </wps:spPr>
                      <wps:txbx>
                        <w:txbxContent>
                          <w:p w14:paraId="2953A8A6" w14:textId="77777777" w:rsidR="005E13F8" w:rsidRPr="003C150F" w:rsidRDefault="005E13F8" w:rsidP="00CD13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F7A43" id="Text Box 10" o:spid="_x0000_s1034" type="#_x0000_t202" style="position:absolute;left:0;text-align:left;margin-left:147.15pt;margin-top:13.7pt;width:221.8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">
                <v:textbox>
                  <w:txbxContent>
                    <w:p w14:paraId="2953A8A6" w14:textId="77777777" w:rsidR="005E13F8" w:rsidRPr="003C150F" w:rsidRDefault="005E13F8" w:rsidP="00CD13CF"/>
                  </w:txbxContent>
                </v:textbox>
              </v:shape>
            </w:pict>
          </mc:Fallback>
        </mc:AlternateContent>
      </w:r>
    </w:p>
    <w:p w14:paraId="358611A4" w14:textId="77777777" w:rsidR="002E310B" w:rsidRPr="00A45ABF" w:rsidRDefault="00F24973" w:rsidP="004C6E6C">
      <w:pPr>
        <w:ind w:left="284"/>
        <w:rPr>
          <w:rFonts w:ascii="Arial" w:hAnsi="Arial" w:cs="Arial"/>
          <w:sz w:val="20"/>
          <w:szCs w:val="20"/>
        </w:rPr>
      </w:pPr>
      <w:r w:rsidRPr="00A45ABF">
        <w:rPr>
          <w:rFonts w:ascii="Arial" w:hAnsi="Arial" w:cs="Arial"/>
          <w:sz w:val="20"/>
          <w:szCs w:val="20"/>
        </w:rPr>
        <w:t>Date</w:t>
      </w:r>
      <w:r w:rsidR="002E310B" w:rsidRPr="00A45ABF">
        <w:rPr>
          <w:rFonts w:ascii="Arial" w:hAnsi="Arial" w:cs="Arial"/>
          <w:sz w:val="20"/>
          <w:szCs w:val="20"/>
        </w:rPr>
        <w:t xml:space="preserve"> </w:t>
      </w:r>
    </w:p>
    <w:p w14:paraId="735F9C70" w14:textId="7B2784A4" w:rsidR="0081460A" w:rsidRDefault="0081460A" w:rsidP="004C6E6C">
      <w:pPr>
        <w:ind w:left="284"/>
        <w:rPr>
          <w:rFonts w:ascii="Arial" w:hAnsi="Arial" w:cs="Arial"/>
          <w:sz w:val="20"/>
          <w:szCs w:val="20"/>
        </w:rPr>
      </w:pPr>
    </w:p>
    <w:p w14:paraId="6AEF2D08" w14:textId="4F097ED8" w:rsidR="00FE1E54" w:rsidRDefault="007709BE" w:rsidP="004C6E6C">
      <w:pPr>
        <w:ind w:left="284"/>
        <w:rPr>
          <w:rFonts w:ascii="Arial" w:hAnsi="Arial" w:cs="Arial"/>
          <w:sz w:val="20"/>
          <w:szCs w:val="20"/>
        </w:rPr>
      </w:pPr>
      <w:r>
        <w:rPr>
          <w:rFonts w:ascii="Arial" w:hAnsi="Arial" w:cs="Arial"/>
          <w:sz w:val="20"/>
          <w:szCs w:val="20"/>
        </w:rPr>
        <w:t>Please return to: Resources Directorate, Business Rates PO Box 236, Erith, Kent, DA8 9</w:t>
      </w:r>
      <w:r w:rsidR="00B97D93">
        <w:rPr>
          <w:rFonts w:ascii="Arial" w:hAnsi="Arial" w:cs="Arial"/>
          <w:sz w:val="20"/>
          <w:szCs w:val="20"/>
        </w:rPr>
        <w:t>H</w:t>
      </w:r>
      <w:r>
        <w:rPr>
          <w:rFonts w:ascii="Arial" w:hAnsi="Arial" w:cs="Arial"/>
          <w:sz w:val="20"/>
          <w:szCs w:val="20"/>
        </w:rPr>
        <w:t xml:space="preserve">H or email </w:t>
      </w:r>
      <w:hyperlink r:id="rId13" w:history="1">
        <w:r w:rsidRPr="007524A5">
          <w:rPr>
            <w:rStyle w:val="Hyperlink"/>
            <w:rFonts w:ascii="Arial" w:hAnsi="Arial" w:cs="Arial"/>
            <w:sz w:val="20"/>
            <w:szCs w:val="20"/>
          </w:rPr>
          <w:t>Businessrates@barnet.gov.uk</w:t>
        </w:r>
      </w:hyperlink>
      <w:r>
        <w:rPr>
          <w:rFonts w:ascii="Arial" w:hAnsi="Arial" w:cs="Arial"/>
          <w:sz w:val="20"/>
          <w:szCs w:val="20"/>
        </w:rPr>
        <w:t xml:space="preserve"> </w:t>
      </w:r>
    </w:p>
    <w:p w14:paraId="684A4F5E" w14:textId="05D3BA72" w:rsidR="00A66E94" w:rsidRDefault="00A66E94" w:rsidP="004C6E6C">
      <w:pPr>
        <w:ind w:left="284"/>
        <w:rPr>
          <w:rFonts w:ascii="Arial" w:hAnsi="Arial" w:cs="Arial"/>
          <w:sz w:val="20"/>
          <w:szCs w:val="20"/>
        </w:rPr>
      </w:pPr>
    </w:p>
    <w:p w14:paraId="26A4641C" w14:textId="6CA84825" w:rsidR="00A66E94" w:rsidRPr="00A66E94" w:rsidRDefault="00A66E94" w:rsidP="004C6E6C">
      <w:pPr>
        <w:ind w:left="284"/>
        <w:rPr>
          <w:b/>
          <w:bCs/>
          <w:sz w:val="20"/>
          <w:szCs w:val="20"/>
          <w:u w:val="single"/>
        </w:rPr>
      </w:pPr>
      <w:r w:rsidRPr="00A66E94">
        <w:rPr>
          <w:rFonts w:ascii="Arial" w:hAnsi="Arial" w:cs="Arial"/>
          <w:b/>
          <w:bCs/>
          <w:sz w:val="20"/>
          <w:szCs w:val="20"/>
          <w:u w:val="single"/>
        </w:rPr>
        <w:t>If you return your form via email, please add NDR</w:t>
      </w:r>
      <w:r w:rsidR="00823E27">
        <w:rPr>
          <w:rFonts w:ascii="Arial" w:hAnsi="Arial" w:cs="Arial"/>
          <w:b/>
          <w:bCs/>
          <w:sz w:val="20"/>
          <w:szCs w:val="20"/>
          <w:u w:val="single"/>
        </w:rPr>
        <w:t>DIS</w:t>
      </w:r>
      <w:r w:rsidRPr="00A66E94">
        <w:rPr>
          <w:rFonts w:ascii="Arial" w:hAnsi="Arial" w:cs="Arial"/>
          <w:b/>
          <w:bCs/>
          <w:sz w:val="20"/>
          <w:szCs w:val="20"/>
          <w:u w:val="single"/>
        </w:rPr>
        <w:t xml:space="preserve"> to the subject, along with your account reference. </w:t>
      </w:r>
    </w:p>
    <w:sectPr w:rsidR="00A66E94" w:rsidRPr="00A66E94" w:rsidSect="0030665C">
      <w:footerReference w:type="default" r:id="rId14"/>
      <w:pgSz w:w="11906" w:h="16838"/>
      <w:pgMar w:top="426"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F540F" w14:textId="77777777" w:rsidR="005E13F8" w:rsidRDefault="005E13F8" w:rsidP="001A7463">
      <w:pPr>
        <w:spacing w:after="0" w:line="240" w:lineRule="auto"/>
      </w:pPr>
      <w:r>
        <w:separator/>
      </w:r>
    </w:p>
  </w:endnote>
  <w:endnote w:type="continuationSeparator" w:id="0">
    <w:p w14:paraId="6C2CFDE9" w14:textId="77777777" w:rsidR="005E13F8" w:rsidRDefault="005E13F8" w:rsidP="001A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45641"/>
      <w:docPartObj>
        <w:docPartGallery w:val="Page Numbers (Bottom of Page)"/>
        <w:docPartUnique/>
      </w:docPartObj>
    </w:sdtPr>
    <w:sdtEndPr/>
    <w:sdtContent>
      <w:p w14:paraId="1F0B08E2" w14:textId="007F4456" w:rsidR="00E33E60" w:rsidRDefault="00CF43AB">
        <w:pPr>
          <w:pStyle w:val="Footer"/>
          <w:jc w:val="center"/>
        </w:pPr>
        <w:r>
          <w:fldChar w:fldCharType="begin"/>
        </w:r>
        <w:r>
          <w:instrText xml:space="preserve"> PAGE   \* MERGEFORMAT </w:instrText>
        </w:r>
        <w:r>
          <w:fldChar w:fldCharType="separate"/>
        </w:r>
        <w:r w:rsidR="00631598">
          <w:rPr>
            <w:noProof/>
          </w:rPr>
          <w:t>2</w:t>
        </w:r>
        <w:r>
          <w:rPr>
            <w:noProof/>
          </w:rPr>
          <w:fldChar w:fldCharType="end"/>
        </w:r>
        <w:r w:rsidR="005E13F8">
          <w:t xml:space="preserve"> of </w:t>
        </w:r>
        <w:r w:rsidR="00377404">
          <w:t>6</w:t>
        </w:r>
      </w:p>
      <w:p w14:paraId="0078A8A7" w14:textId="561C8444" w:rsidR="005E13F8" w:rsidRDefault="009D7D04">
        <w:pPr>
          <w:pStyle w:val="Footer"/>
          <w:jc w:val="center"/>
        </w:pPr>
      </w:p>
    </w:sdtContent>
  </w:sdt>
  <w:p w14:paraId="2FEAAE4A" w14:textId="77777777" w:rsidR="005E13F8" w:rsidRDefault="005E1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21C8D" w14:textId="77777777" w:rsidR="005E13F8" w:rsidRDefault="005E13F8" w:rsidP="001A7463">
      <w:pPr>
        <w:spacing w:after="0" w:line="240" w:lineRule="auto"/>
      </w:pPr>
      <w:r>
        <w:separator/>
      </w:r>
    </w:p>
  </w:footnote>
  <w:footnote w:type="continuationSeparator" w:id="0">
    <w:p w14:paraId="3AC19663" w14:textId="77777777" w:rsidR="005E13F8" w:rsidRDefault="005E13F8" w:rsidP="001A7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311A"/>
    <w:multiLevelType w:val="hybridMultilevel"/>
    <w:tmpl w:val="CCA0C45A"/>
    <w:lvl w:ilvl="0" w:tplc="CC2C3B8A">
      <w:numFmt w:val="bullet"/>
      <w:lvlText w:val="-"/>
      <w:lvlJc w:val="left"/>
      <w:pPr>
        <w:ind w:left="780" w:hanging="360"/>
      </w:pPr>
      <w:rPr>
        <w:rFonts w:ascii="Arial" w:eastAsia="Calibr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56E7441"/>
    <w:multiLevelType w:val="hybridMultilevel"/>
    <w:tmpl w:val="541A0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65062"/>
    <w:multiLevelType w:val="hybridMultilevel"/>
    <w:tmpl w:val="37B6D2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0276C"/>
    <w:multiLevelType w:val="hybridMultilevel"/>
    <w:tmpl w:val="7E560BA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DD604B"/>
    <w:multiLevelType w:val="hybridMultilevel"/>
    <w:tmpl w:val="FAFC2B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E23166"/>
    <w:multiLevelType w:val="multilevel"/>
    <w:tmpl w:val="479C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D92465"/>
    <w:multiLevelType w:val="multilevel"/>
    <w:tmpl w:val="E9E4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DD2C77"/>
    <w:multiLevelType w:val="hybridMultilevel"/>
    <w:tmpl w:val="1C88D30E"/>
    <w:lvl w:ilvl="0" w:tplc="5BDEB76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25AAA"/>
    <w:multiLevelType w:val="hybridMultilevel"/>
    <w:tmpl w:val="DAC66B04"/>
    <w:lvl w:ilvl="0" w:tplc="E94A40E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000C25"/>
    <w:multiLevelType w:val="hybridMultilevel"/>
    <w:tmpl w:val="25EC13D2"/>
    <w:lvl w:ilvl="0" w:tplc="C1CE7860">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46B57"/>
    <w:multiLevelType w:val="hybridMultilevel"/>
    <w:tmpl w:val="EC6A3D0E"/>
    <w:lvl w:ilvl="0" w:tplc="D5D604E8">
      <w:start w:val="1"/>
      <w:numFmt w:val="decimal"/>
      <w:lvlText w:val="%1."/>
      <w:lvlJc w:val="left"/>
      <w:pPr>
        <w:ind w:left="360"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1" w15:restartNumberingAfterBreak="0">
    <w:nsid w:val="4A3C183F"/>
    <w:multiLevelType w:val="hybridMultilevel"/>
    <w:tmpl w:val="4938616E"/>
    <w:lvl w:ilvl="0" w:tplc="3A1CC0B4">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A3DC7"/>
    <w:multiLevelType w:val="multilevel"/>
    <w:tmpl w:val="5D72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053DA5"/>
    <w:multiLevelType w:val="hybridMultilevel"/>
    <w:tmpl w:val="9E92F130"/>
    <w:lvl w:ilvl="0" w:tplc="9D7AF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0167AC6"/>
    <w:multiLevelType w:val="multilevel"/>
    <w:tmpl w:val="B852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AC47CB"/>
    <w:multiLevelType w:val="multilevel"/>
    <w:tmpl w:val="EF76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D54B25"/>
    <w:multiLevelType w:val="multilevel"/>
    <w:tmpl w:val="43DC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3D5F49"/>
    <w:multiLevelType w:val="multilevel"/>
    <w:tmpl w:val="479C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344EB7"/>
    <w:multiLevelType w:val="hybridMultilevel"/>
    <w:tmpl w:val="8AAED668"/>
    <w:lvl w:ilvl="0" w:tplc="C1CE7860">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31254"/>
    <w:multiLevelType w:val="hybridMultilevel"/>
    <w:tmpl w:val="8856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D86064"/>
    <w:multiLevelType w:val="multilevel"/>
    <w:tmpl w:val="479C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F36345"/>
    <w:multiLevelType w:val="multilevel"/>
    <w:tmpl w:val="479C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F132DA"/>
    <w:multiLevelType w:val="multilevel"/>
    <w:tmpl w:val="0772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DD17B5"/>
    <w:multiLevelType w:val="hybridMultilevel"/>
    <w:tmpl w:val="DF4269B8"/>
    <w:lvl w:ilvl="0" w:tplc="97FC06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1F7966"/>
    <w:multiLevelType w:val="hybridMultilevel"/>
    <w:tmpl w:val="2BEA18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B820817"/>
    <w:multiLevelType w:val="hybridMultilevel"/>
    <w:tmpl w:val="FB8CBEAC"/>
    <w:lvl w:ilvl="0" w:tplc="606EF3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4"/>
  </w:num>
  <w:num w:numId="5">
    <w:abstractNumId w:val="2"/>
  </w:num>
  <w:num w:numId="6">
    <w:abstractNumId w:val="13"/>
  </w:num>
  <w:num w:numId="7">
    <w:abstractNumId w:val="3"/>
  </w:num>
  <w:num w:numId="8">
    <w:abstractNumId w:val="7"/>
  </w:num>
  <w:num w:numId="9">
    <w:abstractNumId w:val="0"/>
  </w:num>
  <w:num w:numId="10">
    <w:abstractNumId w:val="18"/>
  </w:num>
  <w:num w:numId="11">
    <w:abstractNumId w:val="9"/>
  </w:num>
  <w:num w:numId="12">
    <w:abstractNumId w:val="19"/>
  </w:num>
  <w:num w:numId="13">
    <w:abstractNumId w:val="11"/>
  </w:num>
  <w:num w:numId="14">
    <w:abstractNumId w:val="24"/>
  </w:num>
  <w:num w:numId="15">
    <w:abstractNumId w:val="21"/>
  </w:num>
  <w:num w:numId="16">
    <w:abstractNumId w:val="12"/>
  </w:num>
  <w:num w:numId="17">
    <w:abstractNumId w:val="22"/>
  </w:num>
  <w:num w:numId="18">
    <w:abstractNumId w:val="16"/>
  </w:num>
  <w:num w:numId="19">
    <w:abstractNumId w:val="15"/>
  </w:num>
  <w:num w:numId="20">
    <w:abstractNumId w:val="14"/>
  </w:num>
  <w:num w:numId="21">
    <w:abstractNumId w:val="6"/>
  </w:num>
  <w:num w:numId="22">
    <w:abstractNumId w:val="25"/>
  </w:num>
  <w:num w:numId="23">
    <w:abstractNumId w:val="23"/>
  </w:num>
  <w:num w:numId="24">
    <w:abstractNumId w:val="5"/>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8D"/>
    <w:rsid w:val="00082ACD"/>
    <w:rsid w:val="0008459F"/>
    <w:rsid w:val="000A1443"/>
    <w:rsid w:val="000E0646"/>
    <w:rsid w:val="000E16EA"/>
    <w:rsid w:val="000E3BBF"/>
    <w:rsid w:val="00116720"/>
    <w:rsid w:val="00164156"/>
    <w:rsid w:val="00175533"/>
    <w:rsid w:val="001964C5"/>
    <w:rsid w:val="001A4D3E"/>
    <w:rsid w:val="001A7463"/>
    <w:rsid w:val="001F4E0A"/>
    <w:rsid w:val="00220F00"/>
    <w:rsid w:val="0025459A"/>
    <w:rsid w:val="002628F6"/>
    <w:rsid w:val="00296E1C"/>
    <w:rsid w:val="002A0E87"/>
    <w:rsid w:val="002A51E9"/>
    <w:rsid w:val="002D74D3"/>
    <w:rsid w:val="002E310B"/>
    <w:rsid w:val="002E4D93"/>
    <w:rsid w:val="0030665C"/>
    <w:rsid w:val="003177C1"/>
    <w:rsid w:val="0034196D"/>
    <w:rsid w:val="003562FE"/>
    <w:rsid w:val="00377404"/>
    <w:rsid w:val="003A4EE8"/>
    <w:rsid w:val="003C150F"/>
    <w:rsid w:val="004378AB"/>
    <w:rsid w:val="004C6E6C"/>
    <w:rsid w:val="004E7A3F"/>
    <w:rsid w:val="0051096F"/>
    <w:rsid w:val="00526E57"/>
    <w:rsid w:val="005478D4"/>
    <w:rsid w:val="00572F30"/>
    <w:rsid w:val="00575C75"/>
    <w:rsid w:val="005924C9"/>
    <w:rsid w:val="005D4BEB"/>
    <w:rsid w:val="005E13F8"/>
    <w:rsid w:val="005F2FE1"/>
    <w:rsid w:val="00631598"/>
    <w:rsid w:val="00636A86"/>
    <w:rsid w:val="0069732B"/>
    <w:rsid w:val="006B54D0"/>
    <w:rsid w:val="006F70AC"/>
    <w:rsid w:val="007709BE"/>
    <w:rsid w:val="00782ED3"/>
    <w:rsid w:val="007848DF"/>
    <w:rsid w:val="007C1225"/>
    <w:rsid w:val="007E2E72"/>
    <w:rsid w:val="007E7F77"/>
    <w:rsid w:val="0081460A"/>
    <w:rsid w:val="008222A1"/>
    <w:rsid w:val="00823E27"/>
    <w:rsid w:val="00833ACB"/>
    <w:rsid w:val="00851448"/>
    <w:rsid w:val="008724F2"/>
    <w:rsid w:val="0088366C"/>
    <w:rsid w:val="008D6EE9"/>
    <w:rsid w:val="009179B9"/>
    <w:rsid w:val="00936BFF"/>
    <w:rsid w:val="009944BC"/>
    <w:rsid w:val="00996010"/>
    <w:rsid w:val="009D112B"/>
    <w:rsid w:val="009D7D04"/>
    <w:rsid w:val="009F6FEA"/>
    <w:rsid w:val="00A45ABF"/>
    <w:rsid w:val="00A66E94"/>
    <w:rsid w:val="00A90421"/>
    <w:rsid w:val="00A96B6E"/>
    <w:rsid w:val="00AA62F9"/>
    <w:rsid w:val="00AC5EDD"/>
    <w:rsid w:val="00AE4AFD"/>
    <w:rsid w:val="00B1238D"/>
    <w:rsid w:val="00B56311"/>
    <w:rsid w:val="00B74906"/>
    <w:rsid w:val="00B810AF"/>
    <w:rsid w:val="00B81CF6"/>
    <w:rsid w:val="00B97D93"/>
    <w:rsid w:val="00BD0911"/>
    <w:rsid w:val="00BD1D50"/>
    <w:rsid w:val="00C24AF6"/>
    <w:rsid w:val="00C42006"/>
    <w:rsid w:val="00CA6980"/>
    <w:rsid w:val="00CD022E"/>
    <w:rsid w:val="00CD13CF"/>
    <w:rsid w:val="00CE3AC1"/>
    <w:rsid w:val="00CF43AB"/>
    <w:rsid w:val="00CF5A4B"/>
    <w:rsid w:val="00D22A60"/>
    <w:rsid w:val="00D52C42"/>
    <w:rsid w:val="00DE2E9C"/>
    <w:rsid w:val="00E27A8D"/>
    <w:rsid w:val="00E32370"/>
    <w:rsid w:val="00E33E60"/>
    <w:rsid w:val="00E462BA"/>
    <w:rsid w:val="00E76A7B"/>
    <w:rsid w:val="00E97B8C"/>
    <w:rsid w:val="00EA6869"/>
    <w:rsid w:val="00EB1EF1"/>
    <w:rsid w:val="00EF1C06"/>
    <w:rsid w:val="00F24973"/>
    <w:rsid w:val="00F95BA0"/>
    <w:rsid w:val="00FC585C"/>
    <w:rsid w:val="00FE1E54"/>
    <w:rsid w:val="00FE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AD70"/>
  <w15:docId w15:val="{C1881BB1-BAFA-4F9B-B761-E671128B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C42"/>
  </w:style>
  <w:style w:type="paragraph" w:styleId="Heading1">
    <w:name w:val="heading 1"/>
    <w:basedOn w:val="Normal"/>
    <w:next w:val="Normal"/>
    <w:link w:val="Heading1Char"/>
    <w:uiPriority w:val="9"/>
    <w:qFormat/>
    <w:rsid w:val="00AA62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62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238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C1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50F"/>
    <w:rPr>
      <w:rFonts w:ascii="Tahoma" w:hAnsi="Tahoma" w:cs="Tahoma"/>
      <w:sz w:val="16"/>
      <w:szCs w:val="16"/>
    </w:rPr>
  </w:style>
  <w:style w:type="paragraph" w:styleId="ListParagraph">
    <w:name w:val="List Paragraph"/>
    <w:basedOn w:val="Normal"/>
    <w:uiPriority w:val="34"/>
    <w:qFormat/>
    <w:rsid w:val="002E310B"/>
    <w:pPr>
      <w:ind w:left="720"/>
      <w:contextualSpacing/>
    </w:pPr>
  </w:style>
  <w:style w:type="paragraph" w:styleId="Header">
    <w:name w:val="header"/>
    <w:basedOn w:val="Normal"/>
    <w:link w:val="HeaderChar"/>
    <w:uiPriority w:val="99"/>
    <w:unhideWhenUsed/>
    <w:rsid w:val="001A7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463"/>
  </w:style>
  <w:style w:type="paragraph" w:styleId="Footer">
    <w:name w:val="footer"/>
    <w:basedOn w:val="Normal"/>
    <w:link w:val="FooterChar"/>
    <w:uiPriority w:val="99"/>
    <w:unhideWhenUsed/>
    <w:rsid w:val="001A7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463"/>
  </w:style>
  <w:style w:type="character" w:customStyle="1" w:styleId="Heading2Char">
    <w:name w:val="Heading 2 Char"/>
    <w:basedOn w:val="DefaultParagraphFont"/>
    <w:link w:val="Heading2"/>
    <w:uiPriority w:val="9"/>
    <w:rsid w:val="00AA62F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62F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3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10AF"/>
    <w:rPr>
      <w:color w:val="0000FF" w:themeColor="hyperlink"/>
      <w:u w:val="single"/>
    </w:rPr>
  </w:style>
  <w:style w:type="paragraph" w:styleId="NormalWeb">
    <w:name w:val="Normal (Web)"/>
    <w:basedOn w:val="Normal"/>
    <w:uiPriority w:val="99"/>
    <w:unhideWhenUsed/>
    <w:rsid w:val="00E33E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709BE"/>
    <w:rPr>
      <w:color w:val="605E5C"/>
      <w:shd w:val="clear" w:color="auto" w:fill="E1DFDD"/>
    </w:rPr>
  </w:style>
  <w:style w:type="paragraph" w:styleId="NoSpacing">
    <w:name w:val="No Spacing"/>
    <w:uiPriority w:val="1"/>
    <w:qFormat/>
    <w:rsid w:val="00547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0344">
      <w:bodyDiv w:val="1"/>
      <w:marLeft w:val="0"/>
      <w:marRight w:val="0"/>
      <w:marTop w:val="0"/>
      <w:marBottom w:val="0"/>
      <w:divBdr>
        <w:top w:val="none" w:sz="0" w:space="0" w:color="auto"/>
        <w:left w:val="none" w:sz="0" w:space="0" w:color="auto"/>
        <w:bottom w:val="none" w:sz="0" w:space="0" w:color="auto"/>
        <w:right w:val="none" w:sz="0" w:space="0" w:color="auto"/>
      </w:divBdr>
    </w:div>
    <w:div w:id="754207253">
      <w:bodyDiv w:val="1"/>
      <w:marLeft w:val="0"/>
      <w:marRight w:val="0"/>
      <w:marTop w:val="0"/>
      <w:marBottom w:val="0"/>
      <w:divBdr>
        <w:top w:val="none" w:sz="0" w:space="0" w:color="auto"/>
        <w:left w:val="none" w:sz="0" w:space="0" w:color="auto"/>
        <w:bottom w:val="none" w:sz="0" w:space="0" w:color="auto"/>
        <w:right w:val="none" w:sz="0" w:space="0" w:color="auto"/>
      </w:divBdr>
    </w:div>
    <w:div w:id="860751594">
      <w:bodyDiv w:val="1"/>
      <w:marLeft w:val="0"/>
      <w:marRight w:val="0"/>
      <w:marTop w:val="0"/>
      <w:marBottom w:val="0"/>
      <w:divBdr>
        <w:top w:val="none" w:sz="0" w:space="0" w:color="auto"/>
        <w:left w:val="none" w:sz="0" w:space="0" w:color="auto"/>
        <w:bottom w:val="none" w:sz="0" w:space="0" w:color="auto"/>
        <w:right w:val="none" w:sz="0" w:space="0" w:color="auto"/>
      </w:divBdr>
    </w:div>
    <w:div w:id="1161769960">
      <w:bodyDiv w:val="1"/>
      <w:marLeft w:val="0"/>
      <w:marRight w:val="0"/>
      <w:marTop w:val="0"/>
      <w:marBottom w:val="0"/>
      <w:divBdr>
        <w:top w:val="none" w:sz="0" w:space="0" w:color="auto"/>
        <w:left w:val="none" w:sz="0" w:space="0" w:color="auto"/>
        <w:bottom w:val="none" w:sz="0" w:space="0" w:color="auto"/>
        <w:right w:val="none" w:sz="0" w:space="0" w:color="auto"/>
      </w:divBdr>
    </w:div>
    <w:div w:id="16926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inessrates@barnet.gov.uk" TargetMode="External"/><Relationship Id="rId13" Type="http://schemas.openxmlformats.org/officeDocument/2006/relationships/hyperlink" Target="mailto:Businessrates@barnet.gov.uk" TargetMode="External"/><Relationship Id="rId3" Type="http://schemas.openxmlformats.org/officeDocument/2006/relationships/settings" Target="settings.xml"/><Relationship Id="rId7" Type="http://schemas.openxmlformats.org/officeDocument/2006/relationships/hyperlink" Target="mailto:businessrates@barnet.gov.uk"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businessrates@barnet.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smiths</dc:creator>
  <cp:lastModifiedBy>Manning, Marian (LGS)</cp:lastModifiedBy>
  <cp:revision>4</cp:revision>
  <cp:lastPrinted>2014-01-30T14:21:00Z</cp:lastPrinted>
  <dcterms:created xsi:type="dcterms:W3CDTF">2021-05-28T12:01:00Z</dcterms:created>
  <dcterms:modified xsi:type="dcterms:W3CDTF">2021-06-03T11:26:00Z</dcterms:modified>
</cp:coreProperties>
</file>